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9C" w:rsidRDefault="00241742" w:rsidP="00EA36C7">
      <w:pPr>
        <w:spacing w:line="240" w:lineRule="auto"/>
        <w:rPr>
          <w:b/>
          <w:sz w:val="36"/>
        </w:rPr>
      </w:pPr>
      <w:r w:rsidRPr="002D259C">
        <w:rPr>
          <w:b/>
          <w:sz w:val="36"/>
        </w:rPr>
        <w:t>«Гендерное воспитание. Формы работы с детьми</w:t>
      </w:r>
      <w:r w:rsidR="00EA36C7">
        <w:rPr>
          <w:b/>
          <w:sz w:val="36"/>
        </w:rPr>
        <w:t>»</w:t>
      </w:r>
    </w:p>
    <w:p w:rsidR="00241742" w:rsidRDefault="00E7553B" w:rsidP="0061548C">
      <w:pPr>
        <w:spacing w:line="240" w:lineRule="auto"/>
        <w:ind w:left="-284" w:firstLine="284"/>
        <w:rPr>
          <w:b/>
          <w:sz w:val="28"/>
        </w:rPr>
      </w:pPr>
      <w:r>
        <w:rPr>
          <w:b/>
          <w:sz w:val="28"/>
        </w:rPr>
        <w:t>Гендер – перевод с англ. я</w:t>
      </w:r>
      <w:r w:rsidR="00241742">
        <w:rPr>
          <w:b/>
          <w:sz w:val="28"/>
        </w:rPr>
        <w:t xml:space="preserve">зыка означает </w:t>
      </w:r>
      <w:r w:rsidR="00D5572A">
        <w:rPr>
          <w:b/>
          <w:sz w:val="28"/>
        </w:rPr>
        <w:t>–</w:t>
      </w:r>
      <w:r w:rsidR="00D5572A" w:rsidRPr="00D5572A">
        <w:rPr>
          <w:b/>
          <w:sz w:val="28"/>
        </w:rPr>
        <w:t xml:space="preserve"> </w:t>
      </w:r>
      <w:r w:rsidR="00D5572A">
        <w:rPr>
          <w:b/>
          <w:sz w:val="28"/>
        </w:rPr>
        <w:t xml:space="preserve">род – т.е. социальный пол, идентичности и </w:t>
      </w:r>
      <w:r w:rsidR="00241742">
        <w:rPr>
          <w:b/>
          <w:sz w:val="28"/>
        </w:rPr>
        <w:t>сферы деятельности мужчин  женщин, зависящий не от биологических половых различий</w:t>
      </w:r>
      <w:r w:rsidR="009D52A2">
        <w:rPr>
          <w:b/>
          <w:sz w:val="28"/>
        </w:rPr>
        <w:t>,</w:t>
      </w:r>
      <w:r w:rsidR="00241742">
        <w:rPr>
          <w:b/>
          <w:sz w:val="28"/>
        </w:rPr>
        <w:t xml:space="preserve"> а </w:t>
      </w:r>
      <w:r w:rsidR="009D52A2">
        <w:rPr>
          <w:b/>
          <w:sz w:val="28"/>
        </w:rPr>
        <w:t>от социальной организации общества.</w:t>
      </w:r>
    </w:p>
    <w:p w:rsidR="009D52A2" w:rsidRDefault="009D52A2" w:rsidP="0061548C">
      <w:pPr>
        <w:spacing w:line="240" w:lineRule="auto"/>
        <w:ind w:left="-284" w:firstLine="284"/>
        <w:rPr>
          <w:b/>
          <w:sz w:val="28"/>
        </w:rPr>
      </w:pPr>
      <w:r>
        <w:rPr>
          <w:b/>
          <w:sz w:val="28"/>
        </w:rPr>
        <w:t>В наше непростое время традиционные ценности (семейные, детско-родительские и супружеские отношения) имеют тенденцию к определённым изменениям. Часто они заменяются массовой субкультурой, которая несёт элементы жестокости и насилия, что меняет внутренние установки ребёнка, его сознание.</w:t>
      </w:r>
    </w:p>
    <w:p w:rsidR="00736639" w:rsidRDefault="009D52A2" w:rsidP="0061548C">
      <w:pPr>
        <w:spacing w:line="240" w:lineRule="auto"/>
        <w:ind w:left="-284" w:firstLine="284"/>
        <w:rPr>
          <w:b/>
          <w:sz w:val="28"/>
        </w:rPr>
      </w:pPr>
      <w:r>
        <w:rPr>
          <w:b/>
          <w:sz w:val="28"/>
        </w:rPr>
        <w:t xml:space="preserve">Всё активнее женщины ориентируются на профессиональный и карьерный рост. Таким </w:t>
      </w:r>
      <w:r w:rsidR="00D5572A">
        <w:rPr>
          <w:b/>
          <w:sz w:val="28"/>
        </w:rPr>
        <w:t>образом,</w:t>
      </w:r>
      <w:r>
        <w:rPr>
          <w:b/>
          <w:sz w:val="28"/>
        </w:rPr>
        <w:t xml:space="preserve"> роль матери нивелируется</w:t>
      </w:r>
      <w:r w:rsidR="00736639">
        <w:rPr>
          <w:b/>
          <w:sz w:val="28"/>
        </w:rPr>
        <w:t>. Женщина часто берёт на себя активную роль  и перенимает мужское поведение: властность, диктат и т.д.</w:t>
      </w:r>
    </w:p>
    <w:p w:rsidR="00736639" w:rsidRDefault="00736639" w:rsidP="0061548C">
      <w:pPr>
        <w:spacing w:line="240" w:lineRule="auto"/>
        <w:ind w:left="-284" w:firstLine="284"/>
        <w:rPr>
          <w:b/>
          <w:sz w:val="28"/>
        </w:rPr>
      </w:pPr>
      <w:r>
        <w:rPr>
          <w:b/>
          <w:sz w:val="28"/>
        </w:rPr>
        <w:t>В такой ситуации роль мужчины, как главы тоже меняется, приобретая женское поведение: вялость, пассивность. Между тем общество немыслимо без связи таких систем, как муж-жена, мать-ребенок, отец-сын, брат-сестра и т.д.  Ведь именно семья является первым институтом социализации.</w:t>
      </w:r>
    </w:p>
    <w:p w:rsidR="00736639" w:rsidRDefault="00736639" w:rsidP="0061548C">
      <w:pPr>
        <w:spacing w:line="240" w:lineRule="auto"/>
        <w:ind w:left="-284" w:firstLine="284"/>
        <w:rPr>
          <w:b/>
          <w:sz w:val="28"/>
        </w:rPr>
      </w:pPr>
      <w:r>
        <w:rPr>
          <w:b/>
          <w:sz w:val="28"/>
        </w:rPr>
        <w:t>На данный момент мы наблюдаем различность представлений о манерах поведения мужчин и женщин, неспособность взрослых дифференцировано</w:t>
      </w:r>
      <w:r w:rsidR="00BC190C">
        <w:rPr>
          <w:b/>
          <w:sz w:val="28"/>
        </w:rPr>
        <w:t xml:space="preserve"> воспитывать мальчиков и девочек. Всё это осложняет выбор поведения детей. Именно поэтому мы считаем данное направление в воспитании детей актуальным.  </w:t>
      </w:r>
      <w:r>
        <w:rPr>
          <w:b/>
          <w:sz w:val="28"/>
        </w:rPr>
        <w:t xml:space="preserve"> </w:t>
      </w:r>
    </w:p>
    <w:p w:rsidR="00BC190C" w:rsidRPr="00EF05E9" w:rsidRDefault="00BC190C" w:rsidP="0061548C">
      <w:pPr>
        <w:spacing w:line="240" w:lineRule="auto"/>
        <w:ind w:left="-284" w:firstLine="284"/>
        <w:rPr>
          <w:b/>
          <w:sz w:val="32"/>
          <w:u w:val="single"/>
        </w:rPr>
      </w:pPr>
      <w:r w:rsidRPr="00EF05E9">
        <w:rPr>
          <w:b/>
          <w:sz w:val="32"/>
          <w:u w:val="single"/>
        </w:rPr>
        <w:t>Целью полоролевого воспитания являются:</w:t>
      </w:r>
    </w:p>
    <w:p w:rsidR="00BC190C" w:rsidRPr="00EF05E9" w:rsidRDefault="00BC190C" w:rsidP="00EF05E9">
      <w:pPr>
        <w:pStyle w:val="a7"/>
        <w:numPr>
          <w:ilvl w:val="0"/>
          <w:numId w:val="1"/>
        </w:numPr>
        <w:spacing w:line="240" w:lineRule="auto"/>
        <w:rPr>
          <w:b/>
          <w:sz w:val="28"/>
        </w:rPr>
      </w:pPr>
      <w:r w:rsidRPr="00EF05E9">
        <w:rPr>
          <w:b/>
          <w:sz w:val="28"/>
        </w:rPr>
        <w:t>Развитие у ребенка осмысления себя, как представителя данного пола, как личность, которая отличается внешними признаками и внутренним миром.</w:t>
      </w:r>
    </w:p>
    <w:p w:rsidR="00BC190C" w:rsidRPr="00EF05E9" w:rsidRDefault="00BC190C" w:rsidP="00EF05E9">
      <w:pPr>
        <w:pStyle w:val="a7"/>
        <w:numPr>
          <w:ilvl w:val="0"/>
          <w:numId w:val="1"/>
        </w:numPr>
        <w:spacing w:line="240" w:lineRule="auto"/>
        <w:rPr>
          <w:b/>
          <w:sz w:val="28"/>
        </w:rPr>
      </w:pPr>
      <w:r w:rsidRPr="00EF05E9">
        <w:rPr>
          <w:b/>
          <w:sz w:val="28"/>
        </w:rPr>
        <w:t>Активизировать поиск своего места в мире.</w:t>
      </w:r>
    </w:p>
    <w:p w:rsidR="00EF05E9" w:rsidRPr="00EF05E9" w:rsidRDefault="00EF05E9" w:rsidP="00EF05E9">
      <w:pPr>
        <w:pStyle w:val="a7"/>
        <w:numPr>
          <w:ilvl w:val="0"/>
          <w:numId w:val="1"/>
        </w:numPr>
        <w:spacing w:line="240" w:lineRule="auto"/>
        <w:rPr>
          <w:b/>
          <w:sz w:val="28"/>
        </w:rPr>
      </w:pPr>
      <w:r w:rsidRPr="00EF05E9">
        <w:rPr>
          <w:b/>
          <w:sz w:val="28"/>
        </w:rPr>
        <w:t>Обретение полоролевого опыта (т.е. совокупность всего, что происходят с человеком определённого пола в его жизни).</w:t>
      </w:r>
    </w:p>
    <w:p w:rsidR="00EF05E9" w:rsidRDefault="00EF05E9" w:rsidP="00EF05E9">
      <w:pPr>
        <w:pStyle w:val="a7"/>
        <w:numPr>
          <w:ilvl w:val="0"/>
          <w:numId w:val="1"/>
        </w:numPr>
        <w:spacing w:line="240" w:lineRule="auto"/>
        <w:rPr>
          <w:b/>
          <w:sz w:val="28"/>
        </w:rPr>
      </w:pPr>
      <w:r w:rsidRPr="00EF05E9">
        <w:rPr>
          <w:b/>
          <w:sz w:val="28"/>
        </w:rPr>
        <w:t>Создать такие условия для каждого ребёнка, которые способствовали личностно значимому пониманию мира.</w:t>
      </w:r>
    </w:p>
    <w:p w:rsidR="00EF05E9" w:rsidRDefault="00EF05E9" w:rsidP="00EF05E9">
      <w:pPr>
        <w:spacing w:line="240" w:lineRule="auto"/>
        <w:rPr>
          <w:b/>
          <w:sz w:val="32"/>
          <w:u w:val="single"/>
        </w:rPr>
      </w:pPr>
      <w:r w:rsidRPr="00EF05E9">
        <w:rPr>
          <w:b/>
          <w:sz w:val="32"/>
          <w:u w:val="single"/>
        </w:rPr>
        <w:t>Организация познавательной деятельности.</w:t>
      </w:r>
    </w:p>
    <w:p w:rsidR="00EF05E9" w:rsidRDefault="00EF05E9" w:rsidP="00EF05E9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При организации занятий, педагогам не следует настойчиво требовать у мальчиков полного ответа, т.к. </w:t>
      </w:r>
      <w:r w:rsidR="00596453">
        <w:rPr>
          <w:b/>
          <w:sz w:val="28"/>
        </w:rPr>
        <w:t>у них хуже, чем у девочек развиты беглость и скорость речи. Не следует так же требовать от мальчиков «женского поведения» при ответе: девочки смотрят в лицо педагогу, не отвлекаются, кивают головой, ищут подтверждения правильности ответа; мальчики же смотрят вниз или в сторону, шепчут под нос, но это не значит, что они не думают, не ищут решений.</w:t>
      </w:r>
    </w:p>
    <w:p w:rsidR="00EA3CCF" w:rsidRDefault="00EA3CCF" w:rsidP="00EF05E9">
      <w:pPr>
        <w:spacing w:line="240" w:lineRule="auto"/>
        <w:rPr>
          <w:b/>
          <w:sz w:val="28"/>
          <w:u w:val="single"/>
        </w:rPr>
      </w:pPr>
    </w:p>
    <w:p w:rsidR="00EA3CCF" w:rsidRDefault="00EA3CCF" w:rsidP="00EF05E9">
      <w:pPr>
        <w:spacing w:line="240" w:lineRule="auto"/>
        <w:rPr>
          <w:b/>
          <w:sz w:val="28"/>
          <w:u w:val="single"/>
        </w:rPr>
      </w:pPr>
    </w:p>
    <w:p w:rsidR="0079613D" w:rsidRDefault="00596453" w:rsidP="00EF05E9">
      <w:pPr>
        <w:spacing w:line="240" w:lineRule="auto"/>
        <w:rPr>
          <w:b/>
          <w:sz w:val="28"/>
        </w:rPr>
      </w:pPr>
      <w:r w:rsidRPr="00A673F7">
        <w:rPr>
          <w:b/>
          <w:sz w:val="28"/>
          <w:u w:val="single"/>
        </w:rPr>
        <w:t>Особую роль на занятиях по развитию речи желательно отводить</w:t>
      </w:r>
      <w:r>
        <w:rPr>
          <w:b/>
          <w:sz w:val="28"/>
        </w:rPr>
        <w:t xml:space="preserve"> чтению литературных произведений </w:t>
      </w:r>
      <w:r w:rsidR="00A673F7">
        <w:rPr>
          <w:b/>
          <w:sz w:val="28"/>
        </w:rPr>
        <w:t>с последующей этической беседой.</w:t>
      </w:r>
      <w:r w:rsidR="00E7553B">
        <w:rPr>
          <w:b/>
          <w:sz w:val="28"/>
        </w:rPr>
        <w:t xml:space="preserve"> Образы героев </w:t>
      </w:r>
      <w:r w:rsidR="00E7553B">
        <w:rPr>
          <w:b/>
          <w:sz w:val="28"/>
        </w:rPr>
        <w:lastRenderedPageBreak/>
        <w:t>должны быть художественно выразительны и эмоционально привлекательны, должны содержать полярные поведенческие эталоны (трус-герой, трудолюбивая-ленивая). Должны быть эпизоды, которые дети могут перенести в игру, т.е. рассказы представителях героических профессий, об их мужественных поступках. Оценивая ребенка (его ответы) надо помнить: девочкам важно, как (в какой форме, каким тоном)</w:t>
      </w:r>
      <w:r w:rsidR="0079613D">
        <w:rPr>
          <w:b/>
          <w:sz w:val="28"/>
        </w:rPr>
        <w:t xml:space="preserve"> их оценили, а мальчикам, что именно в их деятельности было оценено.</w:t>
      </w:r>
    </w:p>
    <w:p w:rsidR="0079613D" w:rsidRDefault="0079613D" w:rsidP="00EF05E9">
      <w:pPr>
        <w:spacing w:line="240" w:lineRule="auto"/>
        <w:rPr>
          <w:b/>
          <w:sz w:val="28"/>
        </w:rPr>
      </w:pPr>
      <w:r>
        <w:rPr>
          <w:b/>
          <w:sz w:val="28"/>
        </w:rPr>
        <w:t>Особое внимание необходимо уделять развитию языкового чутья мальчиков, поскольку оно у них формируется позже, чем у девочек. В речи мальчиков значительно реже встречаются образные выражения, сравнения, развернутые  высказывания. Индивидуальные особенности девочек и мальчиков  учитываются нами при подборе игр и упражнений.</w:t>
      </w:r>
    </w:p>
    <w:p w:rsidR="0079613D" w:rsidRDefault="0079613D" w:rsidP="00EF05E9">
      <w:pPr>
        <w:spacing w:line="240" w:lineRule="auto"/>
        <w:rPr>
          <w:b/>
          <w:sz w:val="32"/>
        </w:rPr>
      </w:pPr>
      <w:r w:rsidRPr="0079613D">
        <w:rPr>
          <w:b/>
          <w:sz w:val="32"/>
          <w:u w:val="single"/>
        </w:rPr>
        <w:t>Игры и упражнения для девочек:</w:t>
      </w:r>
    </w:p>
    <w:p w:rsidR="0079613D" w:rsidRPr="00CE1FDB" w:rsidRDefault="0079613D" w:rsidP="00CE1FDB">
      <w:pPr>
        <w:pStyle w:val="a7"/>
        <w:numPr>
          <w:ilvl w:val="0"/>
          <w:numId w:val="2"/>
        </w:numPr>
        <w:spacing w:line="240" w:lineRule="auto"/>
        <w:rPr>
          <w:b/>
          <w:sz w:val="28"/>
        </w:rPr>
      </w:pPr>
      <w:r w:rsidRPr="00CE1FDB">
        <w:rPr>
          <w:b/>
          <w:sz w:val="28"/>
        </w:rPr>
        <w:t>«Подбери слово» - т.е. подобрать глаголы к словам: зайчи</w:t>
      </w:r>
      <w:r w:rsidR="00CE1FDB" w:rsidRPr="00CE1FDB">
        <w:rPr>
          <w:b/>
          <w:sz w:val="28"/>
        </w:rPr>
        <w:t>к -</w:t>
      </w:r>
      <w:r w:rsidRPr="00CE1FDB">
        <w:rPr>
          <w:b/>
          <w:sz w:val="28"/>
        </w:rPr>
        <w:t xml:space="preserve"> прыгает</w:t>
      </w:r>
      <w:r w:rsidR="005C41E2" w:rsidRPr="00CE1FDB">
        <w:rPr>
          <w:b/>
          <w:sz w:val="28"/>
        </w:rPr>
        <w:t>, грызет, скачет, пугается, боится, прячется, трясется от страха.</w:t>
      </w:r>
    </w:p>
    <w:p w:rsidR="005C41E2" w:rsidRPr="00CE1FDB" w:rsidRDefault="005C41E2" w:rsidP="00CE1FDB">
      <w:pPr>
        <w:pStyle w:val="a7"/>
        <w:numPr>
          <w:ilvl w:val="0"/>
          <w:numId w:val="2"/>
        </w:numPr>
        <w:spacing w:line="240" w:lineRule="auto"/>
        <w:rPr>
          <w:b/>
          <w:sz w:val="28"/>
        </w:rPr>
      </w:pPr>
      <w:r w:rsidRPr="00CE1FDB">
        <w:rPr>
          <w:b/>
          <w:sz w:val="28"/>
        </w:rPr>
        <w:t>«Подскажи словечко» - подбор антонимов (слово наоборот) зима-лето, бежать-стоять, ссориться-мириться и т.д.</w:t>
      </w:r>
    </w:p>
    <w:p w:rsidR="005C41E2" w:rsidRPr="00CE1FDB" w:rsidRDefault="005C41E2" w:rsidP="00CE1FDB">
      <w:pPr>
        <w:pStyle w:val="a7"/>
        <w:numPr>
          <w:ilvl w:val="0"/>
          <w:numId w:val="2"/>
        </w:numPr>
        <w:spacing w:line="240" w:lineRule="auto"/>
        <w:rPr>
          <w:b/>
          <w:sz w:val="28"/>
        </w:rPr>
      </w:pPr>
      <w:r w:rsidRPr="00CE1FDB">
        <w:rPr>
          <w:b/>
          <w:sz w:val="28"/>
        </w:rPr>
        <w:t xml:space="preserve">«Путаница» - чего на свете не бывает. Рассмотреть внимательно картинки, обратить внимание на то, что нарисовано правильно, а что нет. В этой игре необходимо обращать  </w:t>
      </w:r>
      <w:r w:rsidR="00CE1FDB" w:rsidRPr="00CE1FDB">
        <w:rPr>
          <w:b/>
          <w:sz w:val="28"/>
        </w:rPr>
        <w:t>внимание на логичность рассуждения девочек. «Почему этого не может быть».</w:t>
      </w:r>
    </w:p>
    <w:p w:rsidR="00CE1FDB" w:rsidRPr="00CE1FDB" w:rsidRDefault="00CE1FDB" w:rsidP="00CE1FDB">
      <w:pPr>
        <w:pStyle w:val="a7"/>
        <w:numPr>
          <w:ilvl w:val="0"/>
          <w:numId w:val="2"/>
        </w:numPr>
        <w:spacing w:line="240" w:lineRule="auto"/>
        <w:rPr>
          <w:b/>
          <w:sz w:val="28"/>
        </w:rPr>
      </w:pPr>
      <w:r w:rsidRPr="00CE1FDB">
        <w:rPr>
          <w:b/>
          <w:sz w:val="28"/>
        </w:rPr>
        <w:t>«Что в начале, что потом» - с использованием картинок. Рассмотреть картинки, выложить  последовательно. Направление игры на установление причинно-следственных связей, логичность и последовательность высказывания.</w:t>
      </w:r>
    </w:p>
    <w:p w:rsidR="00CE1FDB" w:rsidRDefault="00CE1FDB" w:rsidP="00CE1FDB">
      <w:pPr>
        <w:spacing w:line="240" w:lineRule="auto"/>
        <w:rPr>
          <w:b/>
          <w:sz w:val="32"/>
          <w:u w:val="single"/>
        </w:rPr>
      </w:pPr>
      <w:r w:rsidRPr="0079613D">
        <w:rPr>
          <w:b/>
          <w:sz w:val="32"/>
          <w:u w:val="single"/>
        </w:rPr>
        <w:t xml:space="preserve">Игры и упражнения для </w:t>
      </w:r>
      <w:r>
        <w:rPr>
          <w:b/>
          <w:sz w:val="32"/>
          <w:u w:val="single"/>
        </w:rPr>
        <w:t>мальчиков</w:t>
      </w:r>
      <w:r w:rsidRPr="0079613D">
        <w:rPr>
          <w:b/>
          <w:sz w:val="32"/>
          <w:u w:val="single"/>
        </w:rPr>
        <w:t>:</w:t>
      </w:r>
    </w:p>
    <w:p w:rsidR="00A36BD9" w:rsidRPr="00A36BD9" w:rsidRDefault="00CE1FDB" w:rsidP="00A36BD9">
      <w:pPr>
        <w:pStyle w:val="a7"/>
        <w:numPr>
          <w:ilvl w:val="0"/>
          <w:numId w:val="3"/>
        </w:numPr>
        <w:spacing w:line="240" w:lineRule="auto"/>
        <w:rPr>
          <w:b/>
          <w:sz w:val="28"/>
        </w:rPr>
      </w:pPr>
      <w:r w:rsidRPr="00A36BD9">
        <w:rPr>
          <w:b/>
          <w:sz w:val="28"/>
        </w:rPr>
        <w:t xml:space="preserve">«Слово к слово» - придумывание слов близких по звучанию (стружка – кружка – игрушка - лягушка, </w:t>
      </w:r>
      <w:r w:rsidR="00A36BD9" w:rsidRPr="00A36BD9">
        <w:rPr>
          <w:b/>
          <w:sz w:val="28"/>
        </w:rPr>
        <w:t>гололед – вертолет – самолет)</w:t>
      </w:r>
    </w:p>
    <w:p w:rsidR="00A36BD9" w:rsidRPr="00A36BD9" w:rsidRDefault="00A36BD9" w:rsidP="00A36BD9">
      <w:pPr>
        <w:pStyle w:val="a7"/>
        <w:numPr>
          <w:ilvl w:val="0"/>
          <w:numId w:val="3"/>
        </w:numPr>
        <w:spacing w:line="240" w:lineRule="auto"/>
        <w:rPr>
          <w:b/>
          <w:sz w:val="28"/>
        </w:rPr>
      </w:pPr>
      <w:r w:rsidRPr="00A36BD9">
        <w:rPr>
          <w:b/>
          <w:sz w:val="28"/>
        </w:rPr>
        <w:t>«Кого я видел в зоопарке» - составления описательных рассказов о животных (не называя их)</w:t>
      </w:r>
    </w:p>
    <w:p w:rsidR="00CE1FDB" w:rsidRPr="00A36BD9" w:rsidRDefault="00A36BD9" w:rsidP="00A36BD9">
      <w:pPr>
        <w:pStyle w:val="a7"/>
        <w:numPr>
          <w:ilvl w:val="0"/>
          <w:numId w:val="3"/>
        </w:numPr>
        <w:spacing w:line="240" w:lineRule="auto"/>
        <w:rPr>
          <w:b/>
          <w:sz w:val="28"/>
        </w:rPr>
      </w:pPr>
      <w:r w:rsidRPr="00A36BD9">
        <w:rPr>
          <w:b/>
          <w:sz w:val="28"/>
        </w:rPr>
        <w:t>«Фантазеры» - с использованием картинок : «Расскажи, какая история могла произойти с этими героями». «Какие предметы им могут пригодиться и для чего?»</w:t>
      </w:r>
      <w:r w:rsidR="00CE1FDB" w:rsidRPr="00A36BD9">
        <w:rPr>
          <w:b/>
          <w:sz w:val="28"/>
        </w:rPr>
        <w:t xml:space="preserve"> </w:t>
      </w:r>
      <w:r w:rsidRPr="00A36BD9">
        <w:rPr>
          <w:b/>
          <w:sz w:val="28"/>
        </w:rPr>
        <w:t xml:space="preserve"> «Что интересного может произойти с ними в твоей истории?»</w:t>
      </w:r>
    </w:p>
    <w:p w:rsidR="00CE1FDB" w:rsidRPr="00CE1FDB" w:rsidRDefault="00CE1FDB" w:rsidP="00CE1FDB">
      <w:pPr>
        <w:spacing w:line="240" w:lineRule="auto"/>
        <w:rPr>
          <w:b/>
          <w:sz w:val="28"/>
        </w:rPr>
      </w:pPr>
    </w:p>
    <w:p w:rsidR="00CE1FDB" w:rsidRPr="0079613D" w:rsidRDefault="00CE1FDB" w:rsidP="00EF05E9">
      <w:pPr>
        <w:spacing w:line="240" w:lineRule="auto"/>
        <w:rPr>
          <w:b/>
          <w:sz w:val="28"/>
        </w:rPr>
      </w:pPr>
    </w:p>
    <w:p w:rsidR="0079613D" w:rsidRDefault="0079613D" w:rsidP="00EF05E9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E7553B" w:rsidRPr="001F3C38" w:rsidRDefault="00E7553B" w:rsidP="00EF05E9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1F3C38" w:rsidRPr="00D5572A" w:rsidRDefault="001F3C38" w:rsidP="00EF05E9">
      <w:pPr>
        <w:spacing w:line="240" w:lineRule="auto"/>
        <w:rPr>
          <w:b/>
          <w:sz w:val="28"/>
        </w:rPr>
      </w:pPr>
    </w:p>
    <w:p w:rsidR="00EA3CCF" w:rsidRDefault="00EA3CCF" w:rsidP="00EA3CC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073EE9" w:rsidRPr="00EA3CCF" w:rsidRDefault="00073EE9" w:rsidP="00EA3CCF">
      <w:pPr>
        <w:spacing w:line="240" w:lineRule="auto"/>
        <w:jc w:val="center"/>
        <w:rPr>
          <w:b/>
          <w:sz w:val="28"/>
        </w:rPr>
      </w:pPr>
      <w:r w:rsidRPr="007A746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МДОУ «Центр развития ребенка - детский сад № 12»</w:t>
      </w:r>
      <w:r w:rsidR="00EA3CCF" w:rsidRPr="00EA3CC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EA3CC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городского округа,</w:t>
      </w:r>
      <w:r w:rsidR="00EA3CCF">
        <w:rPr>
          <w:b/>
          <w:sz w:val="28"/>
        </w:rPr>
        <w:t xml:space="preserve">   </w:t>
      </w:r>
      <w:r w:rsidRPr="007A746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ЗАТО </w:t>
      </w:r>
      <w:r w:rsidRPr="00ED63E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</w:t>
      </w:r>
      <w:r w:rsidRPr="007A746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г.</w:t>
      </w:r>
      <w:r w:rsidR="001F3C3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7A746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Фокино</w:t>
      </w:r>
    </w:p>
    <w:p w:rsidR="00073EE9" w:rsidRPr="007A746F" w:rsidRDefault="00073EE9" w:rsidP="00EA3CC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Times New Roman" w:cs="Arial"/>
          <w:color w:val="000000"/>
          <w:sz w:val="36"/>
          <w:szCs w:val="36"/>
        </w:rPr>
      </w:pPr>
    </w:p>
    <w:p w:rsidR="00073EE9" w:rsidRDefault="00073EE9" w:rsidP="00EA3CC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Times New Roman" w:cs="Arial"/>
          <w:color w:val="000000"/>
          <w:sz w:val="33"/>
          <w:szCs w:val="33"/>
        </w:rPr>
      </w:pPr>
    </w:p>
    <w:p w:rsidR="00073EE9" w:rsidRDefault="00073EE9" w:rsidP="00EA3CC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Times New Roman" w:cs="Arial"/>
          <w:color w:val="000000"/>
          <w:sz w:val="33"/>
          <w:szCs w:val="33"/>
        </w:rPr>
      </w:pPr>
    </w:p>
    <w:p w:rsidR="00073EE9" w:rsidRDefault="00073EE9" w:rsidP="00EA3CC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Times New Roman" w:cs="Arial"/>
          <w:color w:val="000000"/>
          <w:sz w:val="33"/>
          <w:szCs w:val="33"/>
        </w:rPr>
      </w:pPr>
    </w:p>
    <w:p w:rsidR="00073EE9" w:rsidRPr="00224348" w:rsidRDefault="00073EE9" w:rsidP="00073EE9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Times New Roman" w:cs="Arial"/>
          <w:color w:val="000000"/>
          <w:sz w:val="33"/>
          <w:szCs w:val="33"/>
        </w:rPr>
      </w:pPr>
    </w:p>
    <w:p w:rsidR="00073EE9" w:rsidRDefault="00073EE9" w:rsidP="00073EE9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Times New Roman" w:cs="Arial"/>
          <w:color w:val="000000"/>
          <w:sz w:val="33"/>
          <w:szCs w:val="33"/>
        </w:rPr>
      </w:pPr>
    </w:p>
    <w:p w:rsidR="00073EE9" w:rsidRPr="00224348" w:rsidRDefault="00073EE9" w:rsidP="00073EE9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Times New Roman" w:cs="Arial"/>
          <w:color w:val="000000"/>
          <w:sz w:val="33"/>
          <w:szCs w:val="33"/>
        </w:rPr>
      </w:pPr>
    </w:p>
    <w:p w:rsidR="00073EE9" w:rsidRPr="007A746F" w:rsidRDefault="00073EE9" w:rsidP="00073EE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A74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Консультация для педагогов</w:t>
      </w:r>
    </w:p>
    <w:p w:rsidR="00073EE9" w:rsidRPr="007A746F" w:rsidRDefault="00073EE9" w:rsidP="00073EE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A746F">
        <w:rPr>
          <w:rFonts w:ascii="Times New Roman" w:hAnsi="Times New Roman" w:cs="Times New Roman"/>
          <w:b/>
          <w:bCs/>
          <w:color w:val="000000"/>
          <w:sz w:val="36"/>
          <w:szCs w:val="36"/>
        </w:rPr>
        <w:t>(</w:t>
      </w:r>
      <w:r w:rsidRPr="007A74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 методическом объединении города)</w:t>
      </w:r>
    </w:p>
    <w:p w:rsidR="00073EE9" w:rsidRDefault="00073EE9" w:rsidP="00073EE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73EE9" w:rsidRDefault="00073EE9" w:rsidP="00073EE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73EE9" w:rsidRPr="002D259C" w:rsidRDefault="00073EE9" w:rsidP="00073EE9">
      <w:pPr>
        <w:shd w:val="clear" w:color="auto" w:fill="FFFFFF"/>
        <w:autoSpaceDE w:val="0"/>
        <w:autoSpaceDN w:val="0"/>
        <w:adjustRightInd w:val="0"/>
        <w:spacing w:after="0"/>
        <w:rPr>
          <w:rFonts w:ascii="Arial Black" w:hAnsi="Arial Black"/>
          <w:b/>
          <w:sz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ТЕМА:</w:t>
      </w:r>
      <w:r w:rsidRPr="007A746F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 xml:space="preserve"> «</w:t>
      </w:r>
      <w:r w:rsidRPr="002D259C">
        <w:rPr>
          <w:rFonts w:ascii="Arial Black" w:hAnsi="Arial Black"/>
          <w:b/>
          <w:sz w:val="40"/>
        </w:rPr>
        <w:t>Гендерное воспитание. Формы</w:t>
      </w:r>
    </w:p>
    <w:p w:rsidR="00073EE9" w:rsidRPr="002D259C" w:rsidRDefault="00073EE9" w:rsidP="00073EE9">
      <w:pPr>
        <w:shd w:val="clear" w:color="auto" w:fill="FFFFFF"/>
        <w:autoSpaceDE w:val="0"/>
        <w:autoSpaceDN w:val="0"/>
        <w:adjustRightInd w:val="0"/>
        <w:spacing w:after="0"/>
        <w:rPr>
          <w:rFonts w:ascii="Arial Black" w:hAnsi="Arial Black"/>
          <w:b/>
          <w:sz w:val="40"/>
        </w:rPr>
      </w:pPr>
      <w:r w:rsidRPr="002D259C">
        <w:rPr>
          <w:rFonts w:ascii="Arial Black" w:hAnsi="Arial Black"/>
          <w:b/>
          <w:sz w:val="40"/>
        </w:rPr>
        <w:t xml:space="preserve">            работы с детьми по развитию речи</w:t>
      </w:r>
    </w:p>
    <w:p w:rsidR="00073EE9" w:rsidRPr="007A746F" w:rsidRDefault="00073EE9" w:rsidP="00073EE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2D259C">
        <w:rPr>
          <w:rFonts w:ascii="Arial Black" w:hAnsi="Arial Black"/>
          <w:b/>
          <w:sz w:val="40"/>
        </w:rPr>
        <w:t xml:space="preserve">             на занятиях</w:t>
      </w:r>
      <w:r w:rsidRPr="007A746F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.</w:t>
      </w:r>
      <w:r w:rsidRPr="007A746F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 xml:space="preserve"> </w:t>
      </w:r>
    </w:p>
    <w:p w:rsidR="00073EE9" w:rsidRPr="007A746F" w:rsidRDefault="00073EE9" w:rsidP="00073EE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073EE9" w:rsidRDefault="00073EE9" w:rsidP="00073EE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EE9" w:rsidRDefault="00073EE9" w:rsidP="00073EE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EE9" w:rsidRDefault="00073EE9" w:rsidP="00073EE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EE9" w:rsidRDefault="00073EE9" w:rsidP="00073EE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3CCF" w:rsidRDefault="00073EE9" w:rsidP="00073EE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</w:t>
      </w:r>
      <w:r w:rsidR="001F3C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073EE9" w:rsidRPr="00224348" w:rsidRDefault="00EA3CCF" w:rsidP="00C1249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073EE9" w:rsidRDefault="00073EE9" w:rsidP="00073EE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</w:t>
      </w:r>
    </w:p>
    <w:p w:rsidR="001F3C38" w:rsidRDefault="00073EE9" w:rsidP="00073EE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</w:t>
      </w:r>
    </w:p>
    <w:p w:rsidR="00EA3CCF" w:rsidRDefault="00EA3CCF" w:rsidP="001F3C3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3EE9" w:rsidRPr="00073EE9" w:rsidRDefault="00073EE9" w:rsidP="001F3C3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апрель</w:t>
      </w:r>
      <w:r w:rsidRPr="00073E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2010 год</w:t>
      </w:r>
    </w:p>
    <w:p w:rsidR="00073EE9" w:rsidRDefault="00073EE9" w:rsidP="00073EE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F3C38" w:rsidRDefault="001F3C38" w:rsidP="00073EE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F3C38" w:rsidRDefault="001F3C38" w:rsidP="00073EE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F3C38" w:rsidRPr="00ED63E4" w:rsidRDefault="001F3C38" w:rsidP="00073EE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A3CCF" w:rsidRPr="00EA3CCF" w:rsidRDefault="00EA3CCF" w:rsidP="00EA3CCF">
      <w:pPr>
        <w:spacing w:line="240" w:lineRule="auto"/>
        <w:jc w:val="center"/>
        <w:rPr>
          <w:b/>
          <w:sz w:val="28"/>
        </w:rPr>
      </w:pPr>
      <w:r w:rsidRPr="007A746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МДОУ «Центр развития ребенка - детский сад № 12»</w:t>
      </w:r>
      <w:r w:rsidRPr="00EA3CC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городского округа,</w:t>
      </w:r>
      <w:r>
        <w:rPr>
          <w:b/>
          <w:sz w:val="28"/>
        </w:rPr>
        <w:t xml:space="preserve">   </w:t>
      </w:r>
      <w:r w:rsidRPr="007A746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ЗАТО </w:t>
      </w:r>
      <w:r w:rsidRPr="00ED63E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</w:t>
      </w:r>
      <w:r w:rsidRPr="007A746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г.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7A746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Фокино</w:t>
      </w:r>
    </w:p>
    <w:p w:rsidR="00EA3CCF" w:rsidRPr="007A746F" w:rsidRDefault="00EA3CCF" w:rsidP="00EA3CC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Times New Roman" w:cs="Arial"/>
          <w:color w:val="000000"/>
          <w:sz w:val="36"/>
          <w:szCs w:val="36"/>
        </w:rPr>
      </w:pPr>
    </w:p>
    <w:p w:rsidR="00EA3CCF" w:rsidRDefault="00EA3CCF" w:rsidP="00EA3CC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Times New Roman" w:cs="Arial"/>
          <w:color w:val="000000"/>
          <w:sz w:val="33"/>
          <w:szCs w:val="33"/>
        </w:rPr>
      </w:pPr>
    </w:p>
    <w:p w:rsidR="00EA3CCF" w:rsidRDefault="00EA3CCF" w:rsidP="00EA3CC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Times New Roman" w:cs="Arial"/>
          <w:color w:val="000000"/>
          <w:sz w:val="33"/>
          <w:szCs w:val="33"/>
        </w:rPr>
      </w:pPr>
    </w:p>
    <w:p w:rsidR="00073EE9" w:rsidRPr="00224348" w:rsidRDefault="00073EE9" w:rsidP="00073EE9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Times New Roman" w:cs="Arial"/>
          <w:color w:val="000000"/>
          <w:sz w:val="33"/>
          <w:szCs w:val="33"/>
        </w:rPr>
      </w:pPr>
    </w:p>
    <w:p w:rsidR="00073EE9" w:rsidRDefault="00073EE9" w:rsidP="00073EE9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Times New Roman" w:cs="Arial"/>
          <w:color w:val="000000"/>
          <w:sz w:val="33"/>
          <w:szCs w:val="33"/>
        </w:rPr>
      </w:pPr>
    </w:p>
    <w:p w:rsidR="00073EE9" w:rsidRDefault="00073EE9" w:rsidP="00073EE9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Times New Roman" w:cs="Arial"/>
          <w:color w:val="000000"/>
          <w:sz w:val="33"/>
          <w:szCs w:val="33"/>
        </w:rPr>
      </w:pPr>
    </w:p>
    <w:p w:rsidR="00073EE9" w:rsidRDefault="00073EE9" w:rsidP="00073EE9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Times New Roman" w:cs="Arial"/>
          <w:color w:val="000000"/>
          <w:sz w:val="33"/>
          <w:szCs w:val="33"/>
        </w:rPr>
      </w:pPr>
    </w:p>
    <w:p w:rsidR="00073EE9" w:rsidRPr="00073EE9" w:rsidRDefault="00073EE9" w:rsidP="00073EE9">
      <w:pPr>
        <w:jc w:val="center"/>
        <w:rPr>
          <w:rFonts w:ascii="a_Albionic" w:hAnsi="a_Albionic"/>
          <w:b/>
          <w:sz w:val="44"/>
        </w:rPr>
      </w:pPr>
      <w:r w:rsidRPr="00073EE9">
        <w:rPr>
          <w:rFonts w:ascii="a_Albionic" w:hAnsi="a_Albionic"/>
          <w:b/>
          <w:sz w:val="44"/>
        </w:rPr>
        <w:t xml:space="preserve">Игра – занятие по развитию речи </w:t>
      </w:r>
    </w:p>
    <w:p w:rsidR="00073EE9" w:rsidRPr="00073EE9" w:rsidRDefault="00073EE9" w:rsidP="00073EE9">
      <w:pPr>
        <w:jc w:val="center"/>
        <w:rPr>
          <w:rFonts w:ascii="a_Albionic" w:hAnsi="a_Albionic"/>
          <w:b/>
          <w:sz w:val="44"/>
        </w:rPr>
      </w:pPr>
      <w:r w:rsidRPr="00073EE9">
        <w:rPr>
          <w:rFonts w:ascii="a_Albionic" w:hAnsi="a_Albionic"/>
          <w:b/>
          <w:sz w:val="44"/>
        </w:rPr>
        <w:t>«Петрушкин сундучок».</w:t>
      </w:r>
    </w:p>
    <w:p w:rsidR="001F3C38" w:rsidRDefault="00073EE9" w:rsidP="001F3C38">
      <w:pPr>
        <w:jc w:val="center"/>
        <w:rPr>
          <w:rFonts w:ascii="a_Albionic" w:hAnsi="a_Albionic"/>
          <w:b/>
          <w:sz w:val="40"/>
        </w:rPr>
      </w:pPr>
      <w:r w:rsidRPr="00073EE9">
        <w:rPr>
          <w:rFonts w:ascii="a_Albionic" w:hAnsi="a_Albionic"/>
          <w:b/>
          <w:sz w:val="40"/>
        </w:rPr>
        <w:t xml:space="preserve">2 младшая группа </w:t>
      </w:r>
    </w:p>
    <w:p w:rsidR="001F3C38" w:rsidRDefault="001F3C38" w:rsidP="001F3C38">
      <w:pPr>
        <w:jc w:val="center"/>
        <w:rPr>
          <w:rFonts w:ascii="a_Albionic" w:hAnsi="a_Albionic"/>
          <w:b/>
          <w:sz w:val="40"/>
        </w:rPr>
      </w:pPr>
    </w:p>
    <w:p w:rsidR="001F3C38" w:rsidRDefault="001F3C38" w:rsidP="001F3C38">
      <w:pPr>
        <w:jc w:val="center"/>
        <w:rPr>
          <w:rFonts w:ascii="a_Albionic" w:hAnsi="a_Albionic"/>
          <w:b/>
          <w:sz w:val="40"/>
        </w:rPr>
      </w:pPr>
    </w:p>
    <w:p w:rsidR="00EA3CCF" w:rsidRDefault="001F3C38" w:rsidP="001F3C38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2"/>
        </w:rPr>
        <w:t xml:space="preserve">                                                                              </w:t>
      </w:r>
    </w:p>
    <w:p w:rsidR="00073EE9" w:rsidRPr="001F3C38" w:rsidRDefault="00EA3CCF" w:rsidP="00C12498">
      <w:pPr>
        <w:jc w:val="center"/>
        <w:rPr>
          <w:rFonts w:ascii="a_Albionic" w:hAnsi="a_Albionic"/>
          <w:b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2"/>
        </w:rPr>
        <w:t xml:space="preserve">                                                                               </w:t>
      </w:r>
    </w:p>
    <w:p w:rsidR="00073EE9" w:rsidRDefault="00073EE9" w:rsidP="00073EE9">
      <w:pP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1F3C38" w:rsidRDefault="001F3C38" w:rsidP="00073EE9">
      <w:pP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1F3C38" w:rsidRDefault="001F3C38" w:rsidP="00073EE9">
      <w:pP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1F3C38" w:rsidRDefault="001F3C38" w:rsidP="00073EE9">
      <w:pP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1F3C38" w:rsidRPr="00073EE9" w:rsidRDefault="001F3C38" w:rsidP="00073EE9">
      <w:pP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073EE9" w:rsidRPr="002D259C" w:rsidRDefault="00073EE9" w:rsidP="002D259C">
      <w:pP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073EE9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                                           апрель 2010 год</w:t>
      </w:r>
    </w:p>
    <w:sectPr w:rsidR="00073EE9" w:rsidRPr="002D259C" w:rsidSect="002D259C">
      <w:pgSz w:w="11906" w:h="16838"/>
      <w:pgMar w:top="284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465" w:rsidRDefault="00AC5465" w:rsidP="00241742">
      <w:pPr>
        <w:spacing w:after="0" w:line="240" w:lineRule="auto"/>
      </w:pPr>
      <w:r>
        <w:separator/>
      </w:r>
    </w:p>
  </w:endnote>
  <w:endnote w:type="continuationSeparator" w:id="0">
    <w:p w:rsidR="00AC5465" w:rsidRDefault="00AC5465" w:rsidP="0024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_Albionic">
    <w:altName w:val="Arial Black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465" w:rsidRDefault="00AC5465" w:rsidP="00241742">
      <w:pPr>
        <w:spacing w:after="0" w:line="240" w:lineRule="auto"/>
      </w:pPr>
      <w:r>
        <w:separator/>
      </w:r>
    </w:p>
  </w:footnote>
  <w:footnote w:type="continuationSeparator" w:id="0">
    <w:p w:rsidR="00AC5465" w:rsidRDefault="00AC5465" w:rsidP="00241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4EA8"/>
    <w:multiLevelType w:val="hybridMultilevel"/>
    <w:tmpl w:val="8DA20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4EDF"/>
    <w:multiLevelType w:val="hybridMultilevel"/>
    <w:tmpl w:val="2D3A6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A47AB"/>
    <w:multiLevelType w:val="hybridMultilevel"/>
    <w:tmpl w:val="5F0E2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15C"/>
    <w:rsid w:val="00056E75"/>
    <w:rsid w:val="00065F30"/>
    <w:rsid w:val="00073EE9"/>
    <w:rsid w:val="00100937"/>
    <w:rsid w:val="001058DE"/>
    <w:rsid w:val="00150E86"/>
    <w:rsid w:val="00180F2B"/>
    <w:rsid w:val="00193C4C"/>
    <w:rsid w:val="001B01F3"/>
    <w:rsid w:val="001F3C38"/>
    <w:rsid w:val="00241742"/>
    <w:rsid w:val="00267B01"/>
    <w:rsid w:val="002D259C"/>
    <w:rsid w:val="003B6E46"/>
    <w:rsid w:val="004828F6"/>
    <w:rsid w:val="004D5BD7"/>
    <w:rsid w:val="00505576"/>
    <w:rsid w:val="00547BF8"/>
    <w:rsid w:val="00596453"/>
    <w:rsid w:val="005C41E2"/>
    <w:rsid w:val="005C4A3D"/>
    <w:rsid w:val="006059C4"/>
    <w:rsid w:val="0061548C"/>
    <w:rsid w:val="0062649D"/>
    <w:rsid w:val="006F22FC"/>
    <w:rsid w:val="0072700A"/>
    <w:rsid w:val="00736639"/>
    <w:rsid w:val="0079613D"/>
    <w:rsid w:val="009D4A3F"/>
    <w:rsid w:val="009D52A2"/>
    <w:rsid w:val="00A052FA"/>
    <w:rsid w:val="00A36BD9"/>
    <w:rsid w:val="00A673F7"/>
    <w:rsid w:val="00AC5465"/>
    <w:rsid w:val="00BC190C"/>
    <w:rsid w:val="00BE115C"/>
    <w:rsid w:val="00C12498"/>
    <w:rsid w:val="00CE1FDB"/>
    <w:rsid w:val="00D438F5"/>
    <w:rsid w:val="00D5572A"/>
    <w:rsid w:val="00D66A67"/>
    <w:rsid w:val="00E24091"/>
    <w:rsid w:val="00E7553B"/>
    <w:rsid w:val="00EA1848"/>
    <w:rsid w:val="00EA36C7"/>
    <w:rsid w:val="00EA3CCF"/>
    <w:rsid w:val="00EF05E9"/>
    <w:rsid w:val="00EF2015"/>
    <w:rsid w:val="00EF3BF6"/>
    <w:rsid w:val="00F0344F"/>
    <w:rsid w:val="00F44CE4"/>
    <w:rsid w:val="00FB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1742"/>
  </w:style>
  <w:style w:type="paragraph" w:styleId="a5">
    <w:name w:val="footer"/>
    <w:basedOn w:val="a"/>
    <w:link w:val="a6"/>
    <w:uiPriority w:val="99"/>
    <w:semiHidden/>
    <w:unhideWhenUsed/>
    <w:rsid w:val="0024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1742"/>
  </w:style>
  <w:style w:type="paragraph" w:styleId="a7">
    <w:name w:val="List Paragraph"/>
    <w:basedOn w:val="a"/>
    <w:uiPriority w:val="34"/>
    <w:qFormat/>
    <w:rsid w:val="00EF0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Master</cp:lastModifiedBy>
  <cp:revision>21</cp:revision>
  <cp:lastPrinted>2010-04-13T10:30:00Z</cp:lastPrinted>
  <dcterms:created xsi:type="dcterms:W3CDTF">2010-04-10T03:11:00Z</dcterms:created>
  <dcterms:modified xsi:type="dcterms:W3CDTF">2014-01-17T16:13:00Z</dcterms:modified>
</cp:coreProperties>
</file>