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85" w:rsidRPr="006C4F85" w:rsidRDefault="006C4F85" w:rsidP="006C4F85">
      <w:pPr>
        <w:spacing w:before="50" w:after="50" w:line="180" w:lineRule="atLeast"/>
        <w:ind w:firstLine="100"/>
        <w:jc w:val="center"/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</w:rPr>
      </w:pPr>
      <w:r w:rsidRPr="006C4F85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</w:rPr>
        <w:t>Конспект НОД «Путешествие Маши».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D7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Образовательная область</w:t>
      </w: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«Познание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(Ф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ормирование элементарных математических представлений)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Интеграция образовательных областей: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proofErr w:type="gramStart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«Познание»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(формирование элементарных математических представлений, конструирование)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, «Коммуникация», «Физическая культура», «Социализация», «Безопасность», «Здоровье».</w:t>
      </w:r>
      <w:proofErr w:type="gramEnd"/>
    </w:p>
    <w:p w:rsidR="006C4F85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CD7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Возраст детей: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Pr="00CD7A2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3-4 года</w:t>
      </w:r>
    </w:p>
    <w:p w:rsidR="006C4F85" w:rsidRPr="00351CF5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CD7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Формы занятия (НОД):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proofErr w:type="gramStart"/>
      <w:r w:rsidRPr="00351CF5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Решение проблемной ситуации</w:t>
      </w:r>
      <w:proofErr w:type="gramEnd"/>
    </w:p>
    <w:p w:rsidR="006C4F85" w:rsidRPr="00CD7A2E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Формы организации: </w:t>
      </w:r>
      <w:r w:rsidRPr="00CD7A2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подгруппа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Виды детской деятельности:</w:t>
      </w:r>
      <w:r w:rsidRPr="00CD7A2E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игровая, коммуникативная, познавательно-исследовательская, продуктивная.</w:t>
      </w:r>
    </w:p>
    <w:p w:rsidR="006C4F85" w:rsidRPr="00D85A15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D85A1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Задачи: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D85A15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</w:rPr>
        <w:t>1.Образовательные: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З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акрепить умения различать и называть шар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(шарик)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и куб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(кубик)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, круг, квадрат и треугольник, указывать по просьбе воспитателя эти фигуры на картинках;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З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акрепить умение различать количество предметов; отвечать на вопрос «сколько?», используя слова «один», «много», «мало»;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С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овершенствовать умение сравнивать два предмета по ширине, способами наложения и приложения;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Закрепить понятия «съедобный», «несъедобный»,</w:t>
      </w:r>
    </w:p>
    <w:p w:rsidR="006C4F85" w:rsidRPr="00A35757" w:rsidRDefault="006C4F85" w:rsidP="006C4F85">
      <w:pPr>
        <w:spacing w:after="0" w:line="18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У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ять в ходьбе колонной по одному.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6C4F85" w:rsidRPr="00D85A1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</w:rPr>
      </w:pPr>
      <w:r w:rsidRPr="00D85A15"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</w:rPr>
        <w:t>2.Развивающие:</w:t>
      </w:r>
    </w:p>
    <w:p w:rsidR="006C4F85" w:rsidRPr="00351CF5" w:rsidRDefault="006C4F85" w:rsidP="006C4F85">
      <w:pPr>
        <w:rPr>
          <w:rFonts w:ascii="Times New Roman" w:eastAsia="Times New Roman" w:hAnsi="Times New Roman" w:cs="Times New Roman"/>
          <w:sz w:val="28"/>
          <w:szCs w:val="28"/>
        </w:rPr>
      </w:pPr>
      <w:r w:rsidRPr="00351CF5">
        <w:rPr>
          <w:rFonts w:ascii="Times New Roman" w:eastAsia="Times New Roman" w:hAnsi="Times New Roman" w:cs="Times New Roman"/>
          <w:sz w:val="28"/>
          <w:szCs w:val="28"/>
        </w:rPr>
        <w:t xml:space="preserve">-Развивать логическое мышление у детей, наблюдательность, умение сопоставлять, сравнивать, </w:t>
      </w:r>
      <w:r>
        <w:rPr>
          <w:rFonts w:ascii="Times New Roman" w:hAnsi="Times New Roman" w:cs="Times New Roman"/>
          <w:sz w:val="28"/>
          <w:szCs w:val="28"/>
        </w:rPr>
        <w:t>высказывать собственное мнение</w:t>
      </w:r>
      <w:r w:rsidRPr="00351CF5">
        <w:rPr>
          <w:rFonts w:ascii="Times New Roman" w:eastAsia="Times New Roman" w:hAnsi="Times New Roman" w:cs="Times New Roman"/>
          <w:sz w:val="28"/>
          <w:szCs w:val="28"/>
        </w:rPr>
        <w:t>, развивать речь.</w:t>
      </w:r>
    </w:p>
    <w:p w:rsidR="006C4F85" w:rsidRPr="00D85A15" w:rsidRDefault="006C4F85" w:rsidP="006C4F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5A15">
        <w:rPr>
          <w:rFonts w:ascii="Times New Roman" w:hAnsi="Times New Roman" w:cs="Times New Roman"/>
          <w:b/>
          <w:i/>
          <w:sz w:val="28"/>
          <w:szCs w:val="28"/>
        </w:rPr>
        <w:t>3.Воспитывающие:</w:t>
      </w:r>
    </w:p>
    <w:p w:rsidR="006C4F85" w:rsidRPr="00A35757" w:rsidRDefault="006C4F85" w:rsidP="006C4F85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1CF5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A35757">
        <w:rPr>
          <w:rFonts w:ascii="Times New Roman" w:eastAsia="Times New Roman" w:hAnsi="Times New Roman" w:cs="Times New Roman"/>
          <w:sz w:val="28"/>
          <w:szCs w:val="28"/>
        </w:rPr>
        <w:t>оспитывать послушание и чувство сопереживания за девочку, заблудившуюся в лесу;</w:t>
      </w:r>
    </w:p>
    <w:p w:rsidR="006C4F85" w:rsidRPr="00351CF5" w:rsidRDefault="006C4F85" w:rsidP="006C4F85">
      <w:pPr>
        <w:rPr>
          <w:rFonts w:ascii="Times New Roman" w:eastAsia="Times New Roman" w:hAnsi="Times New Roman" w:cs="Times New Roman"/>
          <w:sz w:val="28"/>
          <w:szCs w:val="28"/>
        </w:rPr>
      </w:pPr>
      <w:r w:rsidRPr="00351CF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351CF5">
        <w:rPr>
          <w:rFonts w:ascii="Times New Roman" w:eastAsia="Times New Roman" w:hAnsi="Times New Roman" w:cs="Times New Roman"/>
          <w:sz w:val="28"/>
          <w:szCs w:val="28"/>
        </w:rPr>
        <w:t xml:space="preserve"> у детей интерес</w:t>
      </w:r>
      <w:r>
        <w:rPr>
          <w:rFonts w:ascii="Times New Roman" w:hAnsi="Times New Roman" w:cs="Times New Roman"/>
          <w:sz w:val="28"/>
          <w:szCs w:val="28"/>
        </w:rPr>
        <w:t>а, эмоционального</w:t>
      </w:r>
      <w:r w:rsidRPr="00351CF5">
        <w:rPr>
          <w:rFonts w:ascii="Times New Roman" w:eastAsia="Times New Roman" w:hAnsi="Times New Roman" w:cs="Times New Roman"/>
          <w:sz w:val="28"/>
          <w:szCs w:val="28"/>
        </w:rPr>
        <w:t xml:space="preserve"> отклик</w:t>
      </w:r>
      <w:r>
        <w:rPr>
          <w:rFonts w:ascii="Times New Roman" w:hAnsi="Times New Roman" w:cs="Times New Roman"/>
          <w:sz w:val="28"/>
          <w:szCs w:val="28"/>
        </w:rPr>
        <w:t xml:space="preserve">а, желание помочь герою, попавшему </w:t>
      </w:r>
      <w:r w:rsidRPr="00351CF5">
        <w:rPr>
          <w:rFonts w:ascii="Times New Roman" w:eastAsia="Times New Roman" w:hAnsi="Times New Roman" w:cs="Times New Roman"/>
          <w:sz w:val="28"/>
          <w:szCs w:val="28"/>
        </w:rPr>
        <w:t>в трудную ситуацию.</w:t>
      </w:r>
    </w:p>
    <w:p w:rsidR="006C4F85" w:rsidRDefault="006C4F85" w:rsidP="006C4F85">
      <w:pPr>
        <w:spacing w:before="50" w:after="50" w:line="180" w:lineRule="atLeast"/>
        <w:ind w:firstLine="10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 xml:space="preserve">   </w:t>
      </w:r>
      <w:proofErr w:type="gramStart"/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Материалы и оборудование: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кукла Машенька, игрушки – кошка, собака, петушок, картинки с геометрическими фигурами, на которых выделены треугольные фигуры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(крыша дома, колпак клоуна, елочка и т. д.)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gramEnd"/>
    </w:p>
    <w:p w:rsidR="006C4F85" w:rsidRDefault="006C4F85" w:rsidP="006C4F85">
      <w:pPr>
        <w:spacing w:before="50" w:after="50" w:line="180" w:lineRule="atLeast"/>
        <w:ind w:firstLine="10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мешочек, шарики и кубики, три обруча, </w:t>
      </w:r>
    </w:p>
    <w:p w:rsidR="006C4F85" w:rsidRDefault="006C4F85" w:rsidP="006C4F85">
      <w:pPr>
        <w:spacing w:before="50" w:after="50" w:line="180" w:lineRule="atLeast"/>
        <w:ind w:firstLine="10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картонные и вырезанные из бумаги квадраты, треугольники, круги; </w:t>
      </w:r>
    </w:p>
    <w:p w:rsidR="006C4F85" w:rsidRDefault="006C4F85" w:rsidP="006C4F85">
      <w:pPr>
        <w:spacing w:before="50" w:after="50" w:line="180" w:lineRule="atLeast"/>
        <w:ind w:firstLine="10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бубен, иллюстрации к сказке «Три медведя», </w:t>
      </w:r>
    </w:p>
    <w:p w:rsidR="006C4F85" w:rsidRDefault="006C4F85" w:rsidP="006C4F85">
      <w:pPr>
        <w:spacing w:before="50" w:after="50" w:line="180" w:lineRule="atLeast"/>
        <w:ind w:firstLine="10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корзина с грибами-игрушками разного размера, </w:t>
      </w:r>
    </w:p>
    <w:p w:rsidR="006C4F85" w:rsidRDefault="006C4F85" w:rsidP="006C4F85">
      <w:pPr>
        <w:spacing w:before="50" w:after="50" w:line="180" w:lineRule="atLeast"/>
        <w:ind w:firstLine="10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обручи, картонные домики из геометрических фигур; </w:t>
      </w:r>
    </w:p>
    <w:p w:rsidR="006C4F85" w:rsidRDefault="006C4F85" w:rsidP="006C4F85">
      <w:pPr>
        <w:spacing w:before="50" w:after="50" w:line="180" w:lineRule="atLeast"/>
        <w:ind w:firstLine="10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две бумажные дорожки одинаковой длины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(узкая и широкая)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; </w:t>
      </w:r>
    </w:p>
    <w:p w:rsidR="006C4F85" w:rsidRPr="00A35757" w:rsidRDefault="006C4F85" w:rsidP="006C4F85">
      <w:pPr>
        <w:spacing w:before="50" w:after="50" w:line="180" w:lineRule="atLeast"/>
        <w:ind w:firstLine="10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мешочек, шарики, кубики.</w:t>
      </w:r>
    </w:p>
    <w:p w:rsidR="006C4F85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</w:pPr>
    </w:p>
    <w:p w:rsidR="006C4F85" w:rsidRPr="00A35757" w:rsidRDefault="006C4F85" w:rsidP="006C4F85">
      <w:pPr>
        <w:spacing w:before="50" w:after="50" w:line="180" w:lineRule="atLeast"/>
        <w:jc w:val="center"/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</w:rPr>
      </w:pPr>
      <w:r w:rsidRPr="00D85A15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</w:rPr>
        <w:t xml:space="preserve"> </w:t>
      </w:r>
      <w:r w:rsidRPr="00D85A15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</w:rPr>
        <w:t>(НОД).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 Организационный момент.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(Дети под музыку заходят в группу, садятся на стулья, расставленные полукругом в одной стороне группы)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6C4F85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  <w:r w:rsidRPr="00626851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Создание игровой ситуации.</w:t>
      </w:r>
    </w:p>
    <w:p w:rsidR="006C4F85" w:rsidRPr="00626851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Воспитатель</w:t>
      </w:r>
      <w:r w:rsidRPr="00626851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стучит в дверь 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и заносит куклу, сажает на стол</w:t>
      </w: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К нам в гости пришла девочка Машенька, чтобы рассказать, как ушла она из дома одна в лес, не послушалась маму и папу и заблудилась. Как вы думаете, из какой сказки пришла к нам Маша?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«Три медведя».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Ребята, скажите, пожалуйста, правильно Маша поступила, когда ушла из дома одна? Можно уходить из дома одному?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Нет.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А почему, как вы думаете?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Можно заблудиться, потеряться.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Дети, вы хотите помочь Маше найти дорогу домой, чтобы она вернулась к маме и папе.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Да.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Ребята надо у Маши узнать, где она живет? Маша, где ты живешь?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(наклониться к кукле)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М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аша говорит, что она живет в большом доме. К ее домику ведет дорожка. Но чтобы не заблудиться и не попасть в дом к трем медведям, запомните: возле ее домика дорожка широкая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показывает на фланелеграфе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и в доме у нее живут животные – кошка, собака и петушок.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Р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ебята, давайте покажем Машеньке пальчиковую гимнастику: кошка,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собака и петушок.</w:t>
      </w:r>
    </w:p>
    <w:p w:rsidR="006C4F85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Пальчиковая гимнастика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</w:p>
    <w:p w:rsidR="006C4F85" w:rsidRPr="00A35757" w:rsidRDefault="006C4F85" w:rsidP="006C4F85">
      <w:pPr>
        <w:spacing w:before="50" w:after="50" w:line="180" w:lineRule="atLeast"/>
        <w:ind w:firstLine="1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(П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оказать кошку, петушка, курочку)</w:t>
      </w:r>
    </w:p>
    <w:p w:rsidR="006C4F85" w:rsidRDefault="006C4F85" w:rsidP="006C4F85">
      <w:pPr>
        <w:spacing w:before="50" w:after="50" w:line="18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Воспитатель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:</w:t>
      </w:r>
      <w:proofErr w:type="gramEnd"/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А вы знаете, ребята у Маши есть чудесный мешочек, с которым она любит играть с друзьями. Давайте и мы с вами поиграем в эту игру.</w:t>
      </w:r>
    </w:p>
    <w:p w:rsidR="006C4F85" w:rsidRDefault="006C4F85" w:rsidP="006C4F85">
      <w:pPr>
        <w:spacing w:before="50" w:after="50" w:line="180" w:lineRule="atLeast"/>
        <w:ind w:firstLine="100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6C4F85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3. «Чудесный мешочек»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(Шар и куб)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6C4F85" w:rsidRPr="00A35757" w:rsidRDefault="006C4F85" w:rsidP="006C4F85">
      <w:pPr>
        <w:spacing w:before="50" w:after="50" w:line="180" w:lineRule="atLeast"/>
        <w:ind w:firstLine="100"/>
        <w:jc w:val="center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Cs/>
          <w:i/>
          <w:color w:val="464646"/>
          <w:sz w:val="28"/>
          <w:szCs w:val="28"/>
        </w:rPr>
        <w:t>Сравнение кубика и шарика.</w:t>
      </w:r>
      <w:r w:rsidRPr="004E7F6D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(Катится – не катится)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А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сейчас мы покажем Маше, как умеем отгадывать предметы на ощупь.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 мешочке сложены шарики и кубики, во время игры дети по очереди опускают руку в мешочек, берут один предмет, определяют на ощупь его форму</w:t>
      </w:r>
      <w:r w:rsidRPr="004E7F6D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(шар или 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lastRenderedPageBreak/>
        <w:t>куб)</w:t>
      </w: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, называют его, достают и кладут в определенное мест</w:t>
      </w:r>
      <w:proofErr w:type="gramStart"/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о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gramEnd"/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шарики на один стол, кубики – на другой)</w:t>
      </w: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. Воспитатель следит, чтобы дети правильно произносили слова и звуки.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(показывает детям кубик)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. Он может катиться?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Нет, не может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(производят различные действия: ставят кубик на стол, кладут, «катят» и т. </w:t>
      </w:r>
      <w:proofErr w:type="spellStart"/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д</w:t>
      </w:r>
      <w:proofErr w:type="spellEnd"/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У кубика есть углы, потрогайте их. </w:t>
      </w:r>
      <w:proofErr w:type="gramStart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Углы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какие?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Острые.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А как вы </w:t>
      </w:r>
      <w:proofErr w:type="gramStart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думаете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острые углы это опасно?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Да.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Почему?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Можно пораниться.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(показывает детям шарик)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. А чем шарик отличается от кубика? 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Нет углов.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Он может катиться?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(Да, может.)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Почему?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(Нет углов)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Воспитатель показывает фигуры и предлагает вспомнить и назвать геометрические фигуры, которые знают дети.</w:t>
      </w:r>
    </w:p>
    <w:p w:rsidR="006C4F85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4. Дидактические игры.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«На что похож?»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(По картинкам)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Воспитатель и дети рассматривают предложенные картинки и ищут на них треугольники</w:t>
      </w:r>
      <w:r w:rsidRPr="004E7F6D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(крыша домика, колпак клоуна, елочка)</w:t>
      </w: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, круги, квадраты.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«Найди предмет».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Я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говорю: найдите круглые предметы, вы ищете взглядом круглые предметы в группе и, найдя их, громко называете. Если квадратные, то произносите названия этих предметов.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(Дети выполняют задание.)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-Молодцы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, вот оказывается как много круглых и квадратных предметов вокруг нас.</w:t>
      </w:r>
    </w:p>
    <w:p w:rsidR="006C4F85" w:rsidRDefault="006C4F85" w:rsidP="006C4F85">
      <w:pPr>
        <w:spacing w:before="50" w:after="50" w:line="180" w:lineRule="atLeast"/>
        <w:ind w:firstLine="100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5. </w:t>
      </w:r>
      <w:proofErr w:type="gramStart"/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Подвижно-дидактические</w:t>
      </w:r>
      <w:proofErr w:type="gramEnd"/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игра: «Найди свой домик».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(кладет на ковер три обруча: в один обруч кладет шар, в другой – кубик, в третий – треугольник, раздает кружки, квадратики и треугольники)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Обручи – ваши домики; у кого в руке круглая метка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(показывает кружок)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, у тех домик – обруч с кругом, обруч с квадратиком – это дом тех, у кого в руках квадратная метк</w:t>
      </w:r>
      <w:proofErr w:type="gramStart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а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gramEnd"/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показывает квадрат)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, а обруч с треугольником – это дом тех, у кого в руках треугольная метка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(показывает треугольник)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. Пока я играю в бубен, вы бежите в колонне за мной, как только бубен перестает звучать, каждый бежит в свой домик.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 xml:space="preserve">Воспитатель выполняет роль </w:t>
      </w:r>
      <w:proofErr w:type="gramStart"/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направляющего</w:t>
      </w:r>
      <w:proofErr w:type="gramEnd"/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, дети бегут за ним в колонне по одному.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lastRenderedPageBreak/>
        <w:t>Когда дети разбегутся по местам, воспитатель проверяет, какие фигуры у детей, правильно ли они выбрали домик, уточняет, как называются предметы в их обруче.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(Собрать фигуры)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Молодцы, ребята. А теперь подойдите к столам, посмотрите на тарелочках лежат геометрические фигуры.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К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акие фигуры?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Квадрат и треугольник.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Мы ведь знаем все фигуры, из которых строится домик. Давайте вспомним, как они называются.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Дети называют геометрические фигуры, которые показывает воспитатель.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Давайте из этих фигур выложим для Машеньки домик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(выложили)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и составим карту пути домой, найдем для Маши дорогу домой.</w:t>
      </w:r>
    </w:p>
    <w:p w:rsidR="006C4F85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6. Конструирование: «Карта пути домой».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На столе лежат вырезанные из бумаги дорожки и домики – большие и маленькие.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Как вы думаете домики одинаковые?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Нет. Большой и маленький.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К большому домику надо найти широкую дорожку; к маленькому – узкую.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Задание выполняется поэтапно. Сначала дети сравнивают домики и дорожки</w:t>
      </w:r>
      <w:r w:rsidRPr="00B523EC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(способом наложения)</w:t>
      </w: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, затем подбирают дорожки к домикам.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Как узнать, какая из дорожек шире? Что для этого надо сделать? 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523E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 :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Н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адо одну дорожку наложить на другую. 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523E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- 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Возле чьего домика дорожка шире?</w:t>
      </w: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Дети сравнивают две дорожки</w:t>
      </w:r>
      <w:r w:rsidRPr="00B523EC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(вырезанные из бумаги)</w:t>
      </w:r>
      <w:r w:rsidRPr="00B523EC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 xml:space="preserve">способом наложения, выясняют, какая дорожка шире, </w:t>
      </w:r>
      <w:r w:rsidRPr="00A35757"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</w:rPr>
        <w:t>и подсказывают Маше, где ее домик.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Карты мы составили, теперь и домой отправляться можно. А вы, знаете, в лесу бывает очень сильный вете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р, который качает деревья, давайте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представим, что мы деревья. Давайте проведем физкультминутку.</w:t>
      </w:r>
    </w:p>
    <w:p w:rsidR="006C4F85" w:rsidRDefault="006C4F85" w:rsidP="006C4F85">
      <w:pPr>
        <w:spacing w:before="50" w:after="50" w:line="180" w:lineRule="atLeast"/>
        <w:ind w:firstLine="100"/>
        <w:jc w:val="center"/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u w:val="single"/>
        </w:rPr>
      </w:pPr>
    </w:p>
    <w:p w:rsidR="006C4F85" w:rsidRPr="00A35757" w:rsidRDefault="006C4F85" w:rsidP="006C4F85">
      <w:pPr>
        <w:spacing w:before="50" w:after="50" w:line="180" w:lineRule="atLeast"/>
        <w:ind w:firstLine="100"/>
        <w:jc w:val="center"/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u w:val="single"/>
        </w:rPr>
        <w:t>Физкультминутка:</w:t>
      </w:r>
    </w:p>
    <w:p w:rsidR="006C4F85" w:rsidRPr="00A35757" w:rsidRDefault="006C4F85" w:rsidP="006C4F85">
      <w:pPr>
        <w:spacing w:after="0" w:line="180" w:lineRule="atLeast"/>
        <w:ind w:left="400" w:right="400"/>
        <w:jc w:val="center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Ветер дует нам в лицо,</w:t>
      </w:r>
    </w:p>
    <w:p w:rsidR="006C4F85" w:rsidRPr="00A35757" w:rsidRDefault="006C4F85" w:rsidP="006C4F85">
      <w:pPr>
        <w:spacing w:after="0" w:line="180" w:lineRule="atLeast"/>
        <w:ind w:left="400" w:right="400"/>
        <w:jc w:val="center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Закачалось деревцо,</w:t>
      </w:r>
    </w:p>
    <w:p w:rsidR="006C4F85" w:rsidRPr="00A35757" w:rsidRDefault="006C4F85" w:rsidP="006C4F85">
      <w:pPr>
        <w:spacing w:after="0" w:line="180" w:lineRule="atLeast"/>
        <w:ind w:left="400" w:right="400"/>
        <w:jc w:val="center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Ветер тише, тише, тише,</w:t>
      </w:r>
    </w:p>
    <w:p w:rsidR="006C4F85" w:rsidRPr="00A35757" w:rsidRDefault="006C4F85" w:rsidP="006C4F85">
      <w:pPr>
        <w:spacing w:after="0" w:line="180" w:lineRule="atLeast"/>
        <w:ind w:left="400" w:right="400"/>
        <w:jc w:val="center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Деревцо все выше, выше.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Д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авайте пройдем к стульям и сядем на них. Ребята, а вы знаете, пока мы шли домой, Маша кое-что собрала в лесу.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К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ак вы думаете, что можно собрать в лесу?</w:t>
      </w:r>
    </w:p>
    <w:p w:rsidR="006C4F85" w:rsidRPr="00B523EC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523E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- </w:t>
      </w:r>
      <w:r w:rsidRPr="00A35757">
        <w:rPr>
          <w:rFonts w:ascii="Times New Roman" w:eastAsia="Times New Roman" w:hAnsi="Times New Roman" w:cs="Times New Roman"/>
          <w:iCs/>
          <w:color w:val="464646"/>
          <w:sz w:val="28"/>
          <w:szCs w:val="28"/>
        </w:rPr>
        <w:t>Грибы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lastRenderedPageBreak/>
        <w:t xml:space="preserve"> 7.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Закрепление «</w:t>
      </w: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Много – мало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большой – маленький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</w:t>
      </w: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высокий – низкий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</w:t>
      </w:r>
    </w:p>
    <w:p w:rsidR="006C4F85" w:rsidRDefault="006C4F85" w:rsidP="006C4F85">
      <w:pPr>
        <w:spacing w:before="50" w:after="50" w:line="180" w:lineRule="atLeast"/>
        <w:ind w:firstLine="100"/>
        <w:jc w:val="center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</w:p>
    <w:p w:rsidR="006C4F85" w:rsidRPr="00A35757" w:rsidRDefault="006C4F85" w:rsidP="006C4F85">
      <w:pPr>
        <w:spacing w:before="50" w:after="50" w:line="180" w:lineRule="atLeast"/>
        <w:ind w:firstLine="100"/>
        <w:jc w:val="center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Корзина с грибами</w:t>
      </w:r>
      <w:r w:rsidRPr="00B523EC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(Один большой, остальные маленькие)</w:t>
      </w: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.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</w:pP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К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то знает, что это за грибы?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Б</w:t>
      </w:r>
      <w:proofErr w:type="gramEnd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ольшой – мухомор, ядовитый, несъедобный, собирать опасно – можно отравиться.</w:t>
      </w:r>
    </w:p>
    <w:p w:rsidR="006C4F85" w:rsidRDefault="006C4F85" w:rsidP="006C4F85">
      <w:pPr>
        <w:spacing w:after="0" w:line="18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 Воспитатель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Молодцы ! </w:t>
      </w:r>
      <w:proofErr w:type="gramStart"/>
      <w:r w:rsidRPr="009A2446">
        <w:rPr>
          <w:rFonts w:ascii="Times New Roman" w:eastAsia="Times New Roman" w:hAnsi="Times New Roman" w:cs="Times New Roman"/>
          <w:color w:val="464646"/>
          <w:sz w:val="28"/>
          <w:szCs w:val="28"/>
        </w:rPr>
        <w:t>-А</w:t>
      </w:r>
      <w:proofErr w:type="gramEnd"/>
      <w:r w:rsidRPr="009A2446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какие по размеру остальные грибы?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</w:p>
    <w:p w:rsidR="006C4F85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A244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Дети :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аленькие.</w:t>
      </w:r>
    </w:p>
    <w:p w:rsidR="006C4F85" w:rsidRPr="009A2446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Воспитатель: - Правильно, это съедобные грибочки (</w:t>
      </w:r>
      <w:r w:rsidRPr="002B5A9F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показывает их)</w:t>
      </w:r>
    </w:p>
    <w:p w:rsidR="006C4F85" w:rsidRPr="00A35757" w:rsidRDefault="006C4F85" w:rsidP="006C4F85">
      <w:pPr>
        <w:spacing w:after="0" w:line="180" w:lineRule="atLeast"/>
        <w:ind w:firstLine="100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Маша благодарит детей: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Pr="002B5A9F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«</w:t>
      </w:r>
      <w:r w:rsidRPr="00A35757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Спасибо вам ребята, помогли вы</w:t>
      </w:r>
      <w:r w:rsidRPr="002B5A9F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 xml:space="preserve"> мне дойти до дома. До свидания!»</w:t>
      </w:r>
    </w:p>
    <w:p w:rsidR="006C4F85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</w:pPr>
    </w:p>
    <w:p w:rsidR="006C4F85" w:rsidRPr="00A35757" w:rsidRDefault="006C4F85" w:rsidP="006C4F85">
      <w:pPr>
        <w:spacing w:before="50" w:after="50" w:line="180" w:lineRule="atLeast"/>
        <w:ind w:firstLine="1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3575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Рефлексия:</w:t>
      </w:r>
    </w:p>
    <w:p w:rsidR="006C4F85" w:rsidRPr="00A35757" w:rsidRDefault="006C4F85" w:rsidP="006C4F85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Кто приходил к нам в гости</w:t>
      </w:r>
      <w:proofErr w:type="gramStart"/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?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-</w:t>
      </w:r>
      <w:proofErr w:type="gramEnd"/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Маша)</w:t>
      </w:r>
    </w:p>
    <w:p w:rsidR="006C4F85" w:rsidRDefault="006C4F85" w:rsidP="006C4F85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Pr="00A35757">
        <w:rPr>
          <w:rFonts w:ascii="Times New Roman" w:eastAsia="Times New Roman" w:hAnsi="Times New Roman" w:cs="Times New Roman"/>
          <w:color w:val="464646"/>
          <w:sz w:val="28"/>
          <w:szCs w:val="28"/>
        </w:rPr>
        <w:t>Что произошло с Машей? </w:t>
      </w:r>
      <w:r w:rsidRPr="00A3575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(ответы детей)</w:t>
      </w:r>
    </w:p>
    <w:p w:rsidR="006C4F85" w:rsidRDefault="006C4F85" w:rsidP="006C4F85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</w:pPr>
      <w:r w:rsidRPr="00B523EC">
        <w:rPr>
          <w:rFonts w:ascii="Times New Roman" w:eastAsia="Times New Roman" w:hAnsi="Times New Roman" w:cs="Times New Roman"/>
          <w:iCs/>
          <w:color w:val="464646"/>
          <w:sz w:val="28"/>
          <w:szCs w:val="28"/>
        </w:rPr>
        <w:t>- Как мы ей помогли</w:t>
      </w:r>
      <w:proofErr w:type="gramStart"/>
      <w:r w:rsidRPr="00B523EC">
        <w:rPr>
          <w:rFonts w:ascii="Times New Roman" w:eastAsia="Times New Roman" w:hAnsi="Times New Roman" w:cs="Times New Roman"/>
          <w:iCs/>
          <w:color w:val="464646"/>
          <w:sz w:val="28"/>
          <w:szCs w:val="28"/>
        </w:rPr>
        <w:t xml:space="preserve"> ?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( -</w:t>
      </w:r>
      <w:proofErr w:type="gramEnd"/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Составили карту пути домой)</w:t>
      </w:r>
    </w:p>
    <w:p w:rsidR="006C4F85" w:rsidRDefault="006C4F85" w:rsidP="006C4F85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Cs/>
          <w:color w:val="464646"/>
          <w:sz w:val="28"/>
          <w:szCs w:val="28"/>
        </w:rPr>
        <w:t>П</w:t>
      </w:r>
      <w:r w:rsidRPr="009A2446">
        <w:rPr>
          <w:rFonts w:ascii="Times New Roman" w:eastAsia="Times New Roman" w:hAnsi="Times New Roman" w:cs="Times New Roman"/>
          <w:iCs/>
          <w:color w:val="464646"/>
          <w:sz w:val="28"/>
          <w:szCs w:val="28"/>
        </w:rPr>
        <w:t>онравилось ли вам наше путешествие</w:t>
      </w:r>
      <w:proofErr w:type="gramStart"/>
      <w:r w:rsidRPr="009A2446">
        <w:rPr>
          <w:rFonts w:ascii="Times New Roman" w:eastAsia="Times New Roman" w:hAnsi="Times New Roman" w:cs="Times New Roman"/>
          <w:iCs/>
          <w:color w:val="464646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ответы детей)</w:t>
      </w:r>
    </w:p>
    <w:p w:rsidR="006C4F85" w:rsidRDefault="006C4F85" w:rsidP="006C4F85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</w:pPr>
    </w:p>
    <w:p w:rsidR="005B622A" w:rsidRDefault="005B622A"/>
    <w:sectPr w:rsidR="005B622A" w:rsidSect="006C4F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56A"/>
    <w:multiLevelType w:val="multilevel"/>
    <w:tmpl w:val="66847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C4F85"/>
    <w:rsid w:val="005B622A"/>
    <w:rsid w:val="006C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T34</dc:creator>
  <cp:keywords/>
  <dc:description/>
  <cp:lastModifiedBy>T34</cp:lastModifiedBy>
  <cp:revision>2</cp:revision>
  <dcterms:created xsi:type="dcterms:W3CDTF">2015-08-04T13:13:00Z</dcterms:created>
  <dcterms:modified xsi:type="dcterms:W3CDTF">2015-08-04T13:15:00Z</dcterms:modified>
</cp:coreProperties>
</file>