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A36" w:rsidRDefault="00EC5A36" w:rsidP="00EC5A36">
      <w:pPr>
        <w:pStyle w:val="a4"/>
        <w:ind w:right="424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EC5A36" w:rsidRDefault="00EC5A36" w:rsidP="00EC5A36">
      <w:pPr>
        <w:pStyle w:val="a4"/>
        <w:ind w:right="424"/>
        <w:jc w:val="center"/>
        <w:rPr>
          <w:rFonts w:ascii="Times New Roman" w:hAnsi="Times New Roman"/>
          <w:b/>
          <w:sz w:val="28"/>
          <w:szCs w:val="28"/>
        </w:rPr>
      </w:pPr>
    </w:p>
    <w:p w:rsidR="00EC5A36" w:rsidRDefault="00EC5A36" w:rsidP="00EC5A36">
      <w:pPr>
        <w:pStyle w:val="a4"/>
        <w:ind w:right="42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</w:t>
      </w:r>
    </w:p>
    <w:p w:rsidR="00EC5A36" w:rsidRDefault="00EC5A36" w:rsidP="00EC5A36">
      <w:pPr>
        <w:pStyle w:val="a4"/>
        <w:ind w:right="42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ВНЕУРОЧНОЙ ПРОЕКТНОЙ ДЕЯТЕЛЬНОСТИ МЛАДШИХ ШКОЛЬНИКОВ </w:t>
      </w:r>
    </w:p>
    <w:p w:rsidR="00EC5A36" w:rsidRDefault="00EC5A36" w:rsidP="00EC5A36">
      <w:pPr>
        <w:pStyle w:val="a4"/>
        <w:ind w:right="424"/>
        <w:jc w:val="center"/>
        <w:rPr>
          <w:rFonts w:ascii="Times New Roman" w:hAnsi="Times New Roman"/>
          <w:b/>
          <w:sz w:val="28"/>
          <w:szCs w:val="28"/>
        </w:rPr>
      </w:pPr>
    </w:p>
    <w:p w:rsidR="00EC5A36" w:rsidRDefault="00EC5A36" w:rsidP="00EC5A36">
      <w:pPr>
        <w:pStyle w:val="a4"/>
        <w:ind w:right="42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EC5A36" w:rsidRDefault="00EC5A36" w:rsidP="00EC5A36">
      <w:pPr>
        <w:pStyle w:val="a4"/>
        <w:ind w:right="424"/>
        <w:jc w:val="center"/>
        <w:rPr>
          <w:rFonts w:ascii="Times New Roman" w:hAnsi="Times New Roman"/>
          <w:b/>
          <w:sz w:val="28"/>
          <w:szCs w:val="28"/>
        </w:rPr>
      </w:pPr>
    </w:p>
    <w:p w:rsidR="00EC5A36" w:rsidRDefault="00EC5A36" w:rsidP="00EC5A36">
      <w:pPr>
        <w:spacing w:after="0" w:line="240" w:lineRule="auto"/>
        <w:ind w:right="424" w:firstLine="6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Изменения, происходящие в современном обществе,  требуют развития новых способов образования, новых педагогических технологий, способствующих индивидуальному развитию личности, творческой инициативы, выработке у учащихся навыков самостоятельной навигации в информационных полях, формирования универсального умения разрешать проблемы, возникающие в жизни: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как в профессиональной деятельности, так и в самоопределении, и в повседневной жизни. </w:t>
      </w:r>
    </w:p>
    <w:p w:rsidR="00EC5A36" w:rsidRDefault="00EC5A36" w:rsidP="00EC5A36">
      <w:pPr>
        <w:spacing w:after="0" w:line="240" w:lineRule="auto"/>
        <w:ind w:right="424" w:firstLine="68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материалах Концепции духовно-нравственного развития и воспитания школьников, являющейся идеологической и методологической основой Федерального государственного образовательного стандарта нового поколения, определены цели и задачи современного образования: воспитание подлинно свободного, ответственного, компетентного, нравственного гражданина России.</w:t>
      </w:r>
      <w:proofErr w:type="gramEnd"/>
      <w:r>
        <w:rPr>
          <w:rFonts w:ascii="Times New Roman" w:hAnsi="Times New Roman"/>
          <w:sz w:val="28"/>
          <w:szCs w:val="28"/>
        </w:rPr>
        <w:t xml:space="preserve">   Решению  данных задач должна  способствовать хорошо организованная внеурочная деятельность. Одно из направлений – проектная деятельность.</w:t>
      </w:r>
    </w:p>
    <w:p w:rsidR="00EC5A36" w:rsidRDefault="00EC5A36" w:rsidP="00EC5A36">
      <w:pPr>
        <w:spacing w:after="0" w:line="240" w:lineRule="auto"/>
        <w:ind w:right="424" w:firstLine="6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Актуальность</w:t>
      </w:r>
      <w:r>
        <w:rPr>
          <w:rFonts w:ascii="Times New Roman" w:hAnsi="Times New Roman"/>
          <w:sz w:val="28"/>
          <w:szCs w:val="28"/>
        </w:rPr>
        <w:t xml:space="preserve"> проектной деятельности сегодня осознается всеми. ФГОС нового поколения требует использования в образовательном процессе технологий  </w:t>
      </w:r>
      <w:proofErr w:type="spellStart"/>
      <w:r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типа, методы проектно-исследовательской деятельности определены как одно из условий реализации основной образовательной программы начального общего образования. Современные развивающие программы начального образования включают проектную деятельность в содержание различных курсов  и внеурочной деятельности. </w:t>
      </w:r>
    </w:p>
    <w:p w:rsidR="00EC5A36" w:rsidRDefault="00EC5A36" w:rsidP="00EC5A36">
      <w:pPr>
        <w:spacing w:after="0" w:line="240" w:lineRule="auto"/>
        <w:ind w:right="424" w:firstLine="6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Данная программа</w:t>
      </w:r>
      <w:r>
        <w:rPr>
          <w:rFonts w:ascii="Times New Roman" w:hAnsi="Times New Roman"/>
          <w:sz w:val="28"/>
          <w:szCs w:val="28"/>
        </w:rPr>
        <w:t xml:space="preserve"> разработана для учащихся 1 класса на 1 год. Она позволяет реализовать актуальные подходы: </w:t>
      </w:r>
      <w:proofErr w:type="spellStart"/>
      <w:r>
        <w:rPr>
          <w:rFonts w:ascii="Times New Roman" w:hAnsi="Times New Roman"/>
          <w:sz w:val="28"/>
          <w:szCs w:val="28"/>
        </w:rPr>
        <w:t>компетентностный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личностно-ориентированный</w:t>
      </w:r>
      <w:proofErr w:type="gramEnd"/>
      <w:r>
        <w:rPr>
          <w:rFonts w:ascii="Times New Roman" w:hAnsi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и  принципы:</w:t>
      </w:r>
    </w:p>
    <w:p w:rsidR="00EC5A36" w:rsidRDefault="00EC5A36" w:rsidP="00EC5A36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709" w:right="424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Непрерывность дополнительного образования как механизма полноты и целостности образования в целом;</w:t>
      </w:r>
    </w:p>
    <w:p w:rsidR="00EC5A36" w:rsidRDefault="00EC5A36" w:rsidP="00EC5A36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709" w:right="424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индивидуальности каждого ребенка в процессе социального самоопределения в системе внеурочной деятельности;</w:t>
      </w:r>
    </w:p>
    <w:p w:rsidR="00EC5A36" w:rsidRDefault="00EC5A36" w:rsidP="00EC5A36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Системность организации образовательного процесса;</w:t>
      </w:r>
    </w:p>
    <w:p w:rsidR="00EC5A36" w:rsidRDefault="00EC5A36" w:rsidP="00EC5A36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Раскрытие способностей и поддержка одаренных детей.</w:t>
      </w:r>
    </w:p>
    <w:p w:rsidR="00EC5A36" w:rsidRDefault="00EC5A36" w:rsidP="00EC5A36">
      <w:pPr>
        <w:spacing w:after="0" w:line="240" w:lineRule="auto"/>
        <w:ind w:right="424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Актуальность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программы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</w:t>
      </w:r>
      <w:r>
        <w:rPr>
          <w:rFonts w:ascii="Times New Roman" w:hAnsi="Times New Roman"/>
          <w:sz w:val="28"/>
          <w:szCs w:val="28"/>
        </w:rPr>
        <w:lastRenderedPageBreak/>
        <w:t>организации научно-исследовательской деятельности в вузах, колледжах, техникумах и т.д.</w:t>
      </w:r>
    </w:p>
    <w:p w:rsidR="00EC5A36" w:rsidRDefault="00EC5A36" w:rsidP="00EC5A36">
      <w:pPr>
        <w:spacing w:after="0" w:line="240" w:lineRule="auto"/>
        <w:ind w:right="42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Цель программы</w:t>
      </w:r>
      <w:r>
        <w:rPr>
          <w:rFonts w:ascii="Times New Roman" w:hAnsi="Times New Roman"/>
          <w:sz w:val="28"/>
          <w:szCs w:val="28"/>
        </w:rPr>
        <w:t xml:space="preserve"> – с</w:t>
      </w:r>
      <w:r>
        <w:rPr>
          <w:rFonts w:ascii="Times New Roman" w:hAnsi="Times New Roman"/>
          <w:bCs/>
          <w:sz w:val="28"/>
          <w:szCs w:val="28"/>
        </w:rPr>
        <w:t>оздание условий для приобретения школьниками социальных знаний, ценностного отношения к социальной реальности (к родителям, к семье, к школе, к истории страны); получение некоторого опыта социального действия.</w:t>
      </w:r>
    </w:p>
    <w:p w:rsidR="00EC5A36" w:rsidRDefault="00EC5A36" w:rsidP="00EC5A36">
      <w:pPr>
        <w:spacing w:after="0" w:line="240" w:lineRule="auto"/>
        <w:ind w:right="424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Задачи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программы:</w:t>
      </w:r>
    </w:p>
    <w:p w:rsidR="00EC5A36" w:rsidRDefault="00EC5A36" w:rsidP="00EC5A36">
      <w:pPr>
        <w:numPr>
          <w:ilvl w:val="0"/>
          <w:numId w:val="2"/>
        </w:numPr>
        <w:spacing w:after="0" w:line="240" w:lineRule="auto"/>
        <w:ind w:right="42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формирование у учащихся позитивной самооценки, самоуважения;</w:t>
      </w:r>
    </w:p>
    <w:p w:rsidR="00EC5A36" w:rsidRDefault="00EC5A36" w:rsidP="00EC5A36">
      <w:pPr>
        <w:numPr>
          <w:ilvl w:val="0"/>
          <w:numId w:val="2"/>
        </w:numPr>
        <w:spacing w:after="0" w:line="240" w:lineRule="auto"/>
        <w:ind w:right="42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формирование коммуникативной компетентности в сотрудничестве:</w:t>
      </w:r>
      <w:r>
        <w:rPr>
          <w:rFonts w:ascii="Times New Roman" w:hAnsi="Times New Roman"/>
          <w:bCs/>
          <w:sz w:val="28"/>
          <w:szCs w:val="28"/>
        </w:rPr>
        <w:br/>
        <w:t>умение вести диалог, участвовать в совместной деятельности с учащимися класса, родителями; способности доброжелательно и чутко относиться к людям, сопереживать;</w:t>
      </w:r>
    </w:p>
    <w:p w:rsidR="00EC5A36" w:rsidRDefault="00EC5A36" w:rsidP="00EC5A36">
      <w:pPr>
        <w:numPr>
          <w:ilvl w:val="0"/>
          <w:numId w:val="2"/>
        </w:numPr>
        <w:spacing w:after="0" w:line="240" w:lineRule="auto"/>
        <w:ind w:right="42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формирование навыков организации рабочего пространства и рационального использования рабочего времени;</w:t>
      </w:r>
      <w:r>
        <w:rPr>
          <w:rFonts w:ascii="Times New Roman" w:hAnsi="Times New Roman"/>
          <w:bCs/>
          <w:sz w:val="28"/>
          <w:szCs w:val="28"/>
        </w:rPr>
        <w:br/>
        <w:t>умения самостоятельно планировать деятельность и сотрудничество;</w:t>
      </w:r>
      <w:r>
        <w:rPr>
          <w:rFonts w:ascii="Times New Roman" w:hAnsi="Times New Roman"/>
          <w:bCs/>
          <w:sz w:val="28"/>
          <w:szCs w:val="28"/>
        </w:rPr>
        <w:br/>
        <w:t>принимать решения;</w:t>
      </w:r>
    </w:p>
    <w:p w:rsidR="00EC5A36" w:rsidRDefault="00EC5A36" w:rsidP="00EC5A36">
      <w:pPr>
        <w:numPr>
          <w:ilvl w:val="0"/>
          <w:numId w:val="2"/>
        </w:numPr>
        <w:spacing w:after="0" w:line="240" w:lineRule="auto"/>
        <w:ind w:right="42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формирование умения решать творческие задачи, работать с информацией (сбор, систематизация, хранение, использование). </w:t>
      </w:r>
    </w:p>
    <w:p w:rsidR="00EC5A36" w:rsidRDefault="00EC5A36" w:rsidP="00EC5A36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Работа над проектом предваряется необходимым этапом — работой над темой, в процессе которой детям предлагается собирать различную информацию по общей теме. При этом обучающиеся сами выбирают, что именно они хотели бы узнать в рамках данной темы. При дальнейшей работе над проектами составленная общая энциклопедия или картотека может служить одним из основных источников информации.</w:t>
      </w:r>
    </w:p>
    <w:p w:rsidR="00EC5A36" w:rsidRDefault="00EC5A36" w:rsidP="00EC5A36">
      <w:pPr>
        <w:autoSpaceDE w:val="0"/>
        <w:autoSpaceDN w:val="0"/>
        <w:adjustRightInd w:val="0"/>
        <w:spacing w:after="0" w:line="240" w:lineRule="auto"/>
        <w:ind w:left="709"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Знакомство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с темой.</w:t>
      </w:r>
    </w:p>
    <w:p w:rsidR="00EC5A36" w:rsidRDefault="00EC5A36" w:rsidP="00EC5A36">
      <w:pPr>
        <w:autoSpaceDE w:val="0"/>
        <w:autoSpaceDN w:val="0"/>
        <w:adjustRightInd w:val="0"/>
        <w:spacing w:after="0" w:line="240" w:lineRule="auto"/>
        <w:ind w:left="709"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Выбор </w:t>
      </w:r>
      <w:proofErr w:type="spellStart"/>
      <w:r>
        <w:rPr>
          <w:rFonts w:ascii="Times New Roman" w:hAnsi="Times New Roman"/>
          <w:sz w:val="28"/>
          <w:szCs w:val="28"/>
        </w:rPr>
        <w:t>подтем</w:t>
      </w:r>
      <w:proofErr w:type="spellEnd"/>
      <w:r>
        <w:rPr>
          <w:rFonts w:ascii="Times New Roman" w:hAnsi="Times New Roman"/>
          <w:sz w:val="28"/>
          <w:szCs w:val="28"/>
        </w:rPr>
        <w:t xml:space="preserve"> (областей знания).</w:t>
      </w:r>
    </w:p>
    <w:p w:rsidR="00EC5A36" w:rsidRDefault="00EC5A36" w:rsidP="00EC5A36">
      <w:pPr>
        <w:autoSpaceDE w:val="0"/>
        <w:autoSpaceDN w:val="0"/>
        <w:adjustRightInd w:val="0"/>
        <w:spacing w:after="0" w:line="240" w:lineRule="auto"/>
        <w:ind w:left="709"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Сбор информации.</w:t>
      </w:r>
    </w:p>
    <w:p w:rsidR="00EC5A36" w:rsidRDefault="00EC5A36" w:rsidP="00EC5A3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Выбор проектов.</w:t>
      </w:r>
    </w:p>
    <w:p w:rsidR="00EC5A36" w:rsidRDefault="00EC5A36" w:rsidP="00EC5A3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Работа над проектами.</w:t>
      </w:r>
    </w:p>
    <w:p w:rsidR="00EC5A36" w:rsidRDefault="00EC5A36" w:rsidP="00EC5A3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Презентация проектов.</w:t>
      </w:r>
    </w:p>
    <w:p w:rsidR="00EC5A36" w:rsidRDefault="00EC5A36" w:rsidP="00EC5A36">
      <w:pPr>
        <w:autoSpaceDE w:val="0"/>
        <w:autoSpaceDN w:val="0"/>
        <w:adjustRightInd w:val="0"/>
        <w:spacing w:after="0" w:line="240" w:lineRule="auto"/>
        <w:ind w:right="42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выбирает общую тему или организует ее выбор учениками. Критерием выбора темы может быть опыт работы учителя по этой теме, богатство разнообразных источников информации, желание реализовать какой-либо проект, связанный по сюжету с какой-либо темой.</w:t>
      </w:r>
    </w:p>
    <w:p w:rsidR="00EC5A36" w:rsidRDefault="00EC5A36" w:rsidP="00EC5A36">
      <w:pPr>
        <w:autoSpaceDE w:val="0"/>
        <w:autoSpaceDN w:val="0"/>
        <w:adjustRightInd w:val="0"/>
        <w:spacing w:after="0" w:line="240" w:lineRule="auto"/>
        <w:ind w:right="42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выборе </w:t>
      </w:r>
      <w:proofErr w:type="spellStart"/>
      <w:r>
        <w:rPr>
          <w:rFonts w:ascii="Times New Roman" w:hAnsi="Times New Roman"/>
          <w:sz w:val="28"/>
          <w:szCs w:val="28"/>
        </w:rPr>
        <w:t>подтемы</w:t>
      </w:r>
      <w:proofErr w:type="spellEnd"/>
      <w:r>
        <w:rPr>
          <w:rFonts w:ascii="Times New Roman" w:hAnsi="Times New Roman"/>
          <w:sz w:val="28"/>
          <w:szCs w:val="28"/>
        </w:rPr>
        <w:t xml:space="preserve"> учителю следует не только предложить детям широкий их выбор, но и подсказать, как они могут сами их сформулировать.</w:t>
      </w:r>
    </w:p>
    <w:p w:rsidR="00EC5A36" w:rsidRDefault="00EC5A36" w:rsidP="00EC5A36">
      <w:pPr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u w:val="single"/>
        </w:rPr>
        <w:t>Классические источники информации: э</w:t>
      </w:r>
      <w:r>
        <w:rPr>
          <w:rFonts w:ascii="Times New Roman" w:hAnsi="Times New Roman"/>
          <w:sz w:val="28"/>
          <w:szCs w:val="28"/>
        </w:rPr>
        <w:t xml:space="preserve">нциклопедии и другие книги, в том числе из школьной библиотеки; видеокассеты, материалы на компакт-дисках, рассказы взрослых, экскурсии; беседы, интервью со специалистами в какой-то сфере деятельности, в том числе и во время специально организованных в школе встреч. </w:t>
      </w:r>
    </w:p>
    <w:p w:rsidR="00EC5A36" w:rsidRDefault="00EC5A36" w:rsidP="00EC5A36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  <w:u w:val="single"/>
        </w:rPr>
        <w:t xml:space="preserve">Возможные экскурсии: </w:t>
      </w:r>
      <w:r>
        <w:rPr>
          <w:rFonts w:ascii="Times New Roman" w:hAnsi="Times New Roman"/>
          <w:sz w:val="28"/>
          <w:szCs w:val="28"/>
        </w:rPr>
        <w:t>экскурсии в музеи, на действующие предприятия (может оказаться, что там работает кто-то из родителей).</w:t>
      </w:r>
    </w:p>
    <w:p w:rsidR="00EC5A36" w:rsidRDefault="00EC5A36" w:rsidP="00EC5A36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Кроме того, взрослые могут помочь детям получить информацию из Интернета.</w:t>
      </w:r>
    </w:p>
    <w:p w:rsidR="00EC5A36" w:rsidRDefault="00EC5A36" w:rsidP="00EC5A36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После сбора сведений идет обсуждение проектов. Итог работы над темой — собранная и систематизированная картотека.</w:t>
      </w:r>
    </w:p>
    <w:p w:rsidR="00EC5A36" w:rsidRDefault="00EC5A36" w:rsidP="00EC5A36">
      <w:pPr>
        <w:autoSpaceDE w:val="0"/>
        <w:autoSpaceDN w:val="0"/>
        <w:adjustRightInd w:val="0"/>
        <w:spacing w:after="0" w:line="240" w:lineRule="auto"/>
        <w:ind w:right="424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При разработке проектов учитываются возможности, интересы каждого ученика, планируется включение детей в разнообразные виды деятельности,  создание ситуации успеха для каждого. </w:t>
      </w:r>
    </w:p>
    <w:p w:rsidR="00EC5A36" w:rsidRDefault="00EC5A36" w:rsidP="00EC5A36">
      <w:pPr>
        <w:pStyle w:val="a4"/>
        <w:ind w:right="42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Программа  состоит из двух модулей: теоретического и практического. При изучении первого обучающиеся узнают, что такое проект, что значит проектировать, какие бывают методы проектирования, этапы работы над проектом. Практический модуль  в первом классе состоит из 5 модулей, каждый из которых представляет собой работу над конкретным проектом.</w:t>
      </w:r>
    </w:p>
    <w:p w:rsidR="00EC5A36" w:rsidRDefault="00EC5A36" w:rsidP="00EC5A36">
      <w:pPr>
        <w:pStyle w:val="a4"/>
        <w:ind w:right="424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Этапы работы над проектом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8"/>
        <w:gridCol w:w="2526"/>
        <w:gridCol w:w="5387"/>
      </w:tblGrid>
      <w:tr w:rsidR="00EC5A36" w:rsidTr="00EC5A36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A36" w:rsidRDefault="00EC5A36">
            <w:pPr>
              <w:pStyle w:val="a4"/>
              <w:ind w:right="42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C5A36" w:rsidRDefault="00EC5A36">
            <w:pPr>
              <w:pStyle w:val="a4"/>
              <w:ind w:right="42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A36" w:rsidRDefault="00EC5A36">
            <w:pPr>
              <w:pStyle w:val="a4"/>
              <w:ind w:right="42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 работы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A36" w:rsidRDefault="00EC5A36">
            <w:pPr>
              <w:pStyle w:val="a4"/>
              <w:ind w:right="42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Характеристика видов деятельности</w:t>
            </w:r>
          </w:p>
        </w:tc>
      </w:tr>
      <w:tr w:rsidR="00EC5A36" w:rsidTr="00EC5A36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A36" w:rsidRDefault="00EC5A36">
            <w:pPr>
              <w:pStyle w:val="a4"/>
              <w:ind w:right="42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A36" w:rsidRDefault="00EC5A36">
            <w:pPr>
              <w:pStyle w:val="a4"/>
              <w:ind w:right="42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Поисковый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A36" w:rsidRDefault="00EC5A36">
            <w:pPr>
              <w:pStyle w:val="a4"/>
              <w:ind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Моделирование искомой ситуации</w:t>
            </w:r>
          </w:p>
          <w:p w:rsidR="00EC5A36" w:rsidRDefault="00EC5A36">
            <w:pPr>
              <w:pStyle w:val="a4"/>
              <w:ind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Анализ имеющейся информации</w:t>
            </w:r>
          </w:p>
          <w:p w:rsidR="00EC5A36" w:rsidRDefault="00EC5A36">
            <w:pPr>
              <w:pStyle w:val="a4"/>
              <w:ind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Определение и анализ проблем</w:t>
            </w:r>
          </w:p>
          <w:p w:rsidR="00EC5A36" w:rsidRDefault="00EC5A36">
            <w:pPr>
              <w:pStyle w:val="a4"/>
              <w:ind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Определение потребности в информации</w:t>
            </w:r>
          </w:p>
          <w:p w:rsidR="00EC5A36" w:rsidRDefault="00EC5A36">
            <w:pPr>
              <w:pStyle w:val="a4"/>
              <w:ind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Сбор и изучение информации</w:t>
            </w:r>
          </w:p>
        </w:tc>
      </w:tr>
      <w:tr w:rsidR="00EC5A36" w:rsidTr="00EC5A36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A36" w:rsidRDefault="00EC5A36">
            <w:pPr>
              <w:pStyle w:val="a4"/>
              <w:ind w:right="42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A36" w:rsidRDefault="00EC5A36">
            <w:pPr>
              <w:pStyle w:val="a4"/>
              <w:ind w:right="42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Аналитический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A36" w:rsidRDefault="00EC5A36">
            <w:pPr>
              <w:pStyle w:val="a4"/>
              <w:ind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Постановка цели проекта</w:t>
            </w:r>
          </w:p>
          <w:p w:rsidR="00EC5A36" w:rsidRDefault="00EC5A36">
            <w:pPr>
              <w:pStyle w:val="a4"/>
              <w:ind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Определение задач</w:t>
            </w:r>
          </w:p>
          <w:p w:rsidR="00EC5A36" w:rsidRDefault="00EC5A36">
            <w:pPr>
              <w:pStyle w:val="a4"/>
              <w:ind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Определение способа разрешения проблемы</w:t>
            </w:r>
          </w:p>
          <w:p w:rsidR="00EC5A36" w:rsidRDefault="00EC5A36">
            <w:pPr>
              <w:pStyle w:val="a4"/>
              <w:ind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Составление плана реализации проекта</w:t>
            </w:r>
          </w:p>
          <w:p w:rsidR="00EC5A36" w:rsidRDefault="00EC5A36">
            <w:pPr>
              <w:pStyle w:val="a4"/>
              <w:ind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Планирование продукта</w:t>
            </w:r>
          </w:p>
          <w:p w:rsidR="00EC5A36" w:rsidRDefault="00EC5A36">
            <w:pPr>
              <w:pStyle w:val="a4"/>
              <w:ind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Анализ ресурсов</w:t>
            </w:r>
          </w:p>
          <w:p w:rsidR="00EC5A36" w:rsidRDefault="00EC5A36">
            <w:pPr>
              <w:pStyle w:val="a4"/>
              <w:ind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Сбор и изучение информации</w:t>
            </w:r>
          </w:p>
        </w:tc>
      </w:tr>
      <w:tr w:rsidR="00EC5A36" w:rsidTr="00EC5A36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A36" w:rsidRDefault="00EC5A3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A36" w:rsidRDefault="00EC5A3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Практический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A36" w:rsidRDefault="00EC5A3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Выполнение плана работ</w:t>
            </w:r>
          </w:p>
          <w:p w:rsidR="00EC5A36" w:rsidRDefault="00EC5A3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Текущий контроль</w:t>
            </w:r>
          </w:p>
        </w:tc>
      </w:tr>
      <w:tr w:rsidR="00EC5A36" w:rsidTr="00EC5A36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A36" w:rsidRDefault="00EC5A3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A36" w:rsidRDefault="00EC5A3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Презентационный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A36" w:rsidRDefault="00EC5A3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Предварительная оценка продукта</w:t>
            </w:r>
          </w:p>
          <w:p w:rsidR="00EC5A36" w:rsidRDefault="00EC5A3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Планирование презентации и подготовка презентационных материалов</w:t>
            </w:r>
          </w:p>
          <w:p w:rsidR="00EC5A36" w:rsidRDefault="00EC5A3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Презентация продукта</w:t>
            </w:r>
          </w:p>
        </w:tc>
      </w:tr>
      <w:tr w:rsidR="00EC5A36" w:rsidTr="00EC5A36">
        <w:trPr>
          <w:trHeight w:val="908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A36" w:rsidRDefault="00EC5A3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A36" w:rsidRDefault="00EC5A3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Контрольный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A36" w:rsidRDefault="00EC5A3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Анализ результатов выполнения проекта</w:t>
            </w:r>
          </w:p>
          <w:p w:rsidR="00EC5A36" w:rsidRDefault="00EC5A3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Оценка продукта</w:t>
            </w:r>
          </w:p>
          <w:p w:rsidR="00EC5A36" w:rsidRDefault="00EC5A3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Оценка продвижения</w:t>
            </w:r>
          </w:p>
        </w:tc>
      </w:tr>
    </w:tbl>
    <w:p w:rsidR="00EC5A36" w:rsidRDefault="00EC5A36" w:rsidP="00EC5A36">
      <w:pPr>
        <w:pStyle w:val="a4"/>
        <w:ind w:right="42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курса состоит из двух блоков: теоретического и практического. При изучении первого блока обучающиеся узнают, что такое проект, что значит проектировать, методы проектирования, этапы работы над проектом. Практический модуль в первом классе включает в себя 5 разделов: 5 проектов.</w:t>
      </w:r>
    </w:p>
    <w:p w:rsidR="00EC5A36" w:rsidRDefault="00EC5A36" w:rsidP="00EC5A36">
      <w:pPr>
        <w:pStyle w:val="a4"/>
        <w:ind w:right="424" w:firstLine="567"/>
        <w:jc w:val="both"/>
        <w:rPr>
          <w:rFonts w:ascii="Times New Roman" w:hAnsi="Times New Roman"/>
          <w:sz w:val="28"/>
          <w:szCs w:val="28"/>
        </w:rPr>
      </w:pPr>
    </w:p>
    <w:p w:rsidR="00EC5A36" w:rsidRDefault="00EC5A36" w:rsidP="00EC5A36">
      <w:pPr>
        <w:pStyle w:val="a4"/>
        <w:ind w:right="42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реализуется в объеме 33 часов, 1 занятие в неделю.</w:t>
      </w:r>
    </w:p>
    <w:p w:rsidR="00EC5A36" w:rsidRDefault="00EC5A36" w:rsidP="00EC5A36">
      <w:pPr>
        <w:pStyle w:val="a4"/>
        <w:ind w:right="424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Примерное тематическое планирование</w:t>
      </w:r>
    </w:p>
    <w:p w:rsidR="00EC5A36" w:rsidRDefault="00EC5A36" w:rsidP="00EC5A36">
      <w:pPr>
        <w:pStyle w:val="a4"/>
        <w:ind w:right="424" w:firstLine="567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5660"/>
        <w:gridCol w:w="2137"/>
      </w:tblGrid>
      <w:tr w:rsidR="00EC5A36" w:rsidTr="00EC5A3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A36" w:rsidRDefault="00EC5A3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EC5A36" w:rsidRDefault="00EC5A3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A36" w:rsidRDefault="00EC5A3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Перечень разделов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A36" w:rsidRDefault="00EC5A3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EC5A36" w:rsidTr="00EC5A3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A36" w:rsidRDefault="00EC5A3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A36" w:rsidRDefault="00EC5A3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Теоретический блок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A36" w:rsidRDefault="00EC5A3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C5A36" w:rsidTr="00EC5A36">
        <w:trPr>
          <w:trHeight w:val="4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A36" w:rsidRDefault="00EC5A3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A36" w:rsidRDefault="00EC5A3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Практический блок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A36" w:rsidRDefault="00EC5A3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</w:tbl>
    <w:p w:rsidR="00EC5A36" w:rsidRDefault="00EC5A36" w:rsidP="00EC5A36">
      <w:pPr>
        <w:pStyle w:val="a4"/>
        <w:ind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EC5A36" w:rsidRDefault="00EC5A36" w:rsidP="00EC5A36">
      <w:pPr>
        <w:pStyle w:val="a3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Теоретическая часть  (4 ч.)</w:t>
      </w:r>
    </w:p>
    <w:tbl>
      <w:tblPr>
        <w:tblW w:w="8456" w:type="dxa"/>
        <w:jc w:val="center"/>
        <w:tblCellSpacing w:w="7" w:type="dxa"/>
        <w:tblInd w:w="-36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5"/>
        <w:gridCol w:w="5670"/>
        <w:gridCol w:w="2101"/>
      </w:tblGrid>
      <w:tr w:rsidR="00EC5A36" w:rsidTr="00EC5A36">
        <w:trPr>
          <w:tblCellSpacing w:w="7" w:type="dxa"/>
          <w:jc w:val="center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A36" w:rsidRDefault="00EC5A36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  <w:p w:rsidR="00EC5A36" w:rsidRDefault="00EC5A36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5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A36" w:rsidRDefault="00EC5A36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A36" w:rsidRDefault="00EC5A36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Общее количество</w:t>
            </w:r>
          </w:p>
          <w:p w:rsidR="00EC5A36" w:rsidRDefault="00EC5A36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  <w:sz w:val="28"/>
                <w:szCs w:val="28"/>
              </w:rPr>
              <w:t>часов</w:t>
            </w:r>
          </w:p>
        </w:tc>
      </w:tr>
      <w:tr w:rsidR="00EC5A36" w:rsidTr="00EC5A36">
        <w:trPr>
          <w:tblCellSpacing w:w="7" w:type="dxa"/>
          <w:jc w:val="center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A36" w:rsidRDefault="00EC5A36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1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A36" w:rsidRDefault="00EC5A36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Познавательная беседа «Что такое проект?»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A36" w:rsidRDefault="00EC5A36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ч.</w:t>
            </w:r>
          </w:p>
        </w:tc>
      </w:tr>
      <w:tr w:rsidR="00EC5A36" w:rsidTr="00EC5A36">
        <w:trPr>
          <w:tblCellSpacing w:w="7" w:type="dxa"/>
          <w:jc w:val="center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A36" w:rsidRDefault="00EC5A36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5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A36" w:rsidRDefault="00EC5A36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Коллективная игра «Мы работаем над проектом»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A36" w:rsidRDefault="00EC5A36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ч.</w:t>
            </w:r>
          </w:p>
        </w:tc>
      </w:tr>
      <w:tr w:rsidR="00EC5A36" w:rsidTr="00EC5A36">
        <w:trPr>
          <w:tblCellSpacing w:w="7" w:type="dxa"/>
          <w:jc w:val="center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A36" w:rsidRDefault="00EC5A36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5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A36" w:rsidRDefault="00EC5A36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Игра « Я ищу информацию»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A36" w:rsidRDefault="00EC5A36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ч.</w:t>
            </w:r>
          </w:p>
        </w:tc>
      </w:tr>
      <w:tr w:rsidR="00EC5A36" w:rsidTr="00EC5A36">
        <w:trPr>
          <w:tblCellSpacing w:w="7" w:type="dxa"/>
          <w:jc w:val="center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A36" w:rsidRDefault="00EC5A36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5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A36" w:rsidRDefault="00EC5A36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Круглый стол «Секрет успешного выступления»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A36" w:rsidRDefault="00EC5A36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ч.</w:t>
            </w:r>
          </w:p>
        </w:tc>
      </w:tr>
    </w:tbl>
    <w:p w:rsidR="00EC5A36" w:rsidRDefault="00EC5A36" w:rsidP="00EC5A36">
      <w:pPr>
        <w:pStyle w:val="a3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</w:p>
    <w:p w:rsidR="00EC5A36" w:rsidRDefault="00EC5A36" w:rsidP="00EC5A36">
      <w:pPr>
        <w:pStyle w:val="a3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Проект «Радость малышам» (7 ч.)</w:t>
      </w:r>
    </w:p>
    <w:tbl>
      <w:tblPr>
        <w:tblW w:w="8449" w:type="dxa"/>
        <w:jc w:val="center"/>
        <w:tblCellSpacing w:w="7" w:type="dxa"/>
        <w:tblInd w:w="-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0"/>
        <w:gridCol w:w="5757"/>
        <w:gridCol w:w="2022"/>
      </w:tblGrid>
      <w:tr w:rsidR="00EC5A36" w:rsidTr="00EC5A36">
        <w:trPr>
          <w:tblCellSpacing w:w="7" w:type="dxa"/>
          <w:jc w:val="center"/>
        </w:trPr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A36" w:rsidRDefault="00EC5A36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  <w:p w:rsidR="00EC5A36" w:rsidRDefault="00EC5A36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5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A36" w:rsidRDefault="00EC5A36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A36" w:rsidRDefault="00EC5A36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Общее количество</w:t>
            </w:r>
          </w:p>
          <w:p w:rsidR="00EC5A36" w:rsidRDefault="00EC5A36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часов</w:t>
            </w:r>
          </w:p>
        </w:tc>
      </w:tr>
      <w:tr w:rsidR="00EC5A36" w:rsidTr="00EC5A36">
        <w:trPr>
          <w:tblCellSpacing w:w="7" w:type="dxa"/>
          <w:jc w:val="center"/>
        </w:trPr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A36" w:rsidRDefault="00EC5A36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A36" w:rsidRDefault="00EC5A36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Беседа «Обязаны все твёрдо знать – малышам нужно помогать»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A36" w:rsidRDefault="00EC5A36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ч.</w:t>
            </w:r>
          </w:p>
        </w:tc>
      </w:tr>
      <w:tr w:rsidR="00EC5A36" w:rsidTr="00EC5A36">
        <w:trPr>
          <w:tblCellSpacing w:w="7" w:type="dxa"/>
          <w:jc w:val="center"/>
        </w:trPr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A36" w:rsidRDefault="00EC5A36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5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A36" w:rsidRDefault="00EC5A36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Сбор информации 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Cs/>
                <w:sz w:val="28"/>
                <w:szCs w:val="28"/>
              </w:rPr>
              <w:t>игры  на свежем воздухе с детьми младшего возраста; загадки, пословицы, поговорки об осени; элементы оформления зала, сувениры, поделки для малышей)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A36" w:rsidRDefault="00EC5A36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ч.</w:t>
            </w:r>
          </w:p>
        </w:tc>
      </w:tr>
      <w:tr w:rsidR="00EC5A36" w:rsidTr="00EC5A36">
        <w:trPr>
          <w:tblCellSpacing w:w="7" w:type="dxa"/>
          <w:jc w:val="center"/>
        </w:trPr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A36" w:rsidRDefault="00EC5A36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5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A36" w:rsidRDefault="00EC5A36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Проведение подвижных игр на прогулке в детском саду.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A36" w:rsidRDefault="00EC5A36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ч.</w:t>
            </w:r>
          </w:p>
        </w:tc>
      </w:tr>
      <w:tr w:rsidR="00EC5A36" w:rsidTr="00EC5A36">
        <w:trPr>
          <w:tblCellSpacing w:w="7" w:type="dxa"/>
          <w:jc w:val="center"/>
        </w:trPr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A36" w:rsidRDefault="00EC5A36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5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A36" w:rsidRDefault="00EC5A36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Изготовление  элементов оформления зала, сувениров, поделок для праздника «Золотая осень» в детском саду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A36" w:rsidRDefault="00EC5A36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ч.</w:t>
            </w:r>
          </w:p>
        </w:tc>
      </w:tr>
      <w:tr w:rsidR="00EC5A36" w:rsidTr="00EC5A36">
        <w:trPr>
          <w:tblCellSpacing w:w="7" w:type="dxa"/>
          <w:jc w:val="center"/>
        </w:trPr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A36" w:rsidRDefault="00EC5A36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5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A36" w:rsidRDefault="00EC5A36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Участие в празднике «Золотая осень» 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A36" w:rsidRDefault="00EC5A36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ч.</w:t>
            </w:r>
          </w:p>
        </w:tc>
      </w:tr>
    </w:tbl>
    <w:p w:rsidR="00EC5A36" w:rsidRDefault="00EC5A36" w:rsidP="00EC5A36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C5A36" w:rsidRDefault="00EC5A36" w:rsidP="00EC5A36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Исследовательская работа «Моё здоровье» (3ч.)</w:t>
      </w:r>
    </w:p>
    <w:tbl>
      <w:tblPr>
        <w:tblW w:w="8569" w:type="dxa"/>
        <w:jc w:val="center"/>
        <w:tblCellSpacing w:w="7" w:type="dxa"/>
        <w:tblInd w:w="-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8"/>
        <w:gridCol w:w="5689"/>
        <w:gridCol w:w="2172"/>
      </w:tblGrid>
      <w:tr w:rsidR="00EC5A36" w:rsidTr="00EC5A36">
        <w:trPr>
          <w:tblCellSpacing w:w="7" w:type="dxa"/>
          <w:jc w:val="center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A36" w:rsidRDefault="00EC5A36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  <w:p w:rsidR="00EC5A36" w:rsidRDefault="00EC5A3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gramEnd"/>
            <w:r>
              <w:rPr>
                <w:bCs/>
                <w:sz w:val="28"/>
                <w:szCs w:val="28"/>
                <w:lang w:val="en-US"/>
              </w:rPr>
              <w:t>/</w:t>
            </w:r>
            <w:r>
              <w:rPr>
                <w:bCs/>
                <w:sz w:val="28"/>
                <w:szCs w:val="28"/>
              </w:rPr>
              <w:t>п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A36" w:rsidRDefault="00EC5A3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Содержание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A36" w:rsidRDefault="00EC5A36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Общее количество</w:t>
            </w:r>
          </w:p>
          <w:p w:rsidR="00EC5A36" w:rsidRDefault="00EC5A3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часов</w:t>
            </w:r>
          </w:p>
        </w:tc>
      </w:tr>
      <w:tr w:rsidR="00EC5A36" w:rsidTr="00EC5A36">
        <w:trPr>
          <w:tblCellSpacing w:w="7" w:type="dxa"/>
          <w:jc w:val="center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A36" w:rsidRDefault="00EC5A36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A36" w:rsidRDefault="00EC5A36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Беседа медработника школы на тему «Опорно-двигательная система  младших школьников »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A36" w:rsidRDefault="00EC5A36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ч</w:t>
            </w:r>
          </w:p>
        </w:tc>
      </w:tr>
      <w:tr w:rsidR="00EC5A36" w:rsidTr="00EC5A36">
        <w:trPr>
          <w:tblCellSpacing w:w="7" w:type="dxa"/>
          <w:jc w:val="center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A36" w:rsidRDefault="00EC5A36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A36" w:rsidRDefault="00EC5A36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Эксперимент «Взвешивание портфелей, ранцев». Анализ результатов.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A36" w:rsidRDefault="00EC5A36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ч.</w:t>
            </w:r>
          </w:p>
        </w:tc>
      </w:tr>
      <w:tr w:rsidR="00EC5A36" w:rsidTr="00EC5A36">
        <w:trPr>
          <w:tblCellSpacing w:w="7" w:type="dxa"/>
          <w:jc w:val="center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A36" w:rsidRDefault="00EC5A36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A36" w:rsidRDefault="00EC5A36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Результаты наблюдений, выводы и рекомендации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A36" w:rsidRDefault="00EC5A36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ч.</w:t>
            </w:r>
          </w:p>
        </w:tc>
      </w:tr>
    </w:tbl>
    <w:p w:rsidR="00EC5A36" w:rsidRDefault="00EC5A36" w:rsidP="00EC5A36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C5A36" w:rsidRDefault="00EC5A36" w:rsidP="00EC5A36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«Цветы для мам» (5ч.)</w:t>
      </w:r>
    </w:p>
    <w:tbl>
      <w:tblPr>
        <w:tblW w:w="8632" w:type="dxa"/>
        <w:jc w:val="center"/>
        <w:tblCellSpacing w:w="7" w:type="dxa"/>
        <w:tblInd w:w="-2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8"/>
        <w:gridCol w:w="5751"/>
        <w:gridCol w:w="2173"/>
      </w:tblGrid>
      <w:tr w:rsidR="00EC5A36" w:rsidTr="00EC5A36">
        <w:trPr>
          <w:tblCellSpacing w:w="7" w:type="dxa"/>
          <w:jc w:val="center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A36" w:rsidRDefault="00EC5A36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  <w:p w:rsidR="00EC5A36" w:rsidRDefault="00EC5A3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gramEnd"/>
            <w:r>
              <w:rPr>
                <w:bCs/>
                <w:sz w:val="28"/>
                <w:szCs w:val="28"/>
                <w:lang w:val="en-US"/>
              </w:rPr>
              <w:t>/</w:t>
            </w:r>
            <w:r>
              <w:rPr>
                <w:bCs/>
                <w:sz w:val="28"/>
                <w:szCs w:val="28"/>
              </w:rPr>
              <w:t>п</w:t>
            </w:r>
          </w:p>
        </w:tc>
        <w:tc>
          <w:tcPr>
            <w:tcW w:w="5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A36" w:rsidRDefault="00EC5A3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Содержание</w:t>
            </w: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A36" w:rsidRDefault="00EC5A36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Общее количество</w:t>
            </w:r>
          </w:p>
          <w:p w:rsidR="00EC5A36" w:rsidRDefault="00EC5A3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часов</w:t>
            </w:r>
          </w:p>
        </w:tc>
      </w:tr>
      <w:tr w:rsidR="00EC5A36" w:rsidTr="00EC5A36">
        <w:trPr>
          <w:tblCellSpacing w:w="7" w:type="dxa"/>
          <w:jc w:val="center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A36" w:rsidRDefault="00EC5A36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A36" w:rsidRDefault="00EC5A36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Дискуссия на тему «Подарок маме»</w:t>
            </w: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A36" w:rsidRDefault="00EC5A36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ч</w:t>
            </w:r>
          </w:p>
        </w:tc>
      </w:tr>
      <w:tr w:rsidR="00EC5A36" w:rsidTr="00EC5A36">
        <w:trPr>
          <w:tblCellSpacing w:w="7" w:type="dxa"/>
          <w:jc w:val="center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A36" w:rsidRDefault="00EC5A36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A36" w:rsidRDefault="00EC5A36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Презентация информации о первоцветах</w:t>
            </w: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A36" w:rsidRDefault="00EC5A36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ч.</w:t>
            </w:r>
          </w:p>
        </w:tc>
      </w:tr>
      <w:tr w:rsidR="00EC5A36" w:rsidTr="00EC5A36">
        <w:trPr>
          <w:tblCellSpacing w:w="7" w:type="dxa"/>
          <w:jc w:val="center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A36" w:rsidRDefault="00EC5A36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5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A36" w:rsidRDefault="00EC5A36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Выращивание луковичных цветов.</w:t>
            </w: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A36" w:rsidRDefault="00EC5A36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ч</w:t>
            </w:r>
          </w:p>
        </w:tc>
      </w:tr>
      <w:tr w:rsidR="00EC5A36" w:rsidTr="00EC5A36">
        <w:trPr>
          <w:tblCellSpacing w:w="7" w:type="dxa"/>
          <w:jc w:val="center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A36" w:rsidRDefault="00EC5A36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5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A36" w:rsidRDefault="00EC5A36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Практическое занятие  «Как правильно преподнести подарок»</w:t>
            </w: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A36" w:rsidRDefault="00EC5A36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ч.</w:t>
            </w:r>
          </w:p>
        </w:tc>
      </w:tr>
      <w:tr w:rsidR="00EC5A36" w:rsidTr="00EC5A36">
        <w:trPr>
          <w:tblCellSpacing w:w="7" w:type="dxa"/>
          <w:jc w:val="center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A36" w:rsidRDefault="00EC5A36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5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A36" w:rsidRDefault="00EC5A36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Праздник для мам</w:t>
            </w: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A36" w:rsidRDefault="00EC5A36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ч.</w:t>
            </w:r>
          </w:p>
        </w:tc>
      </w:tr>
    </w:tbl>
    <w:p w:rsidR="00EC5A36" w:rsidRDefault="00EC5A36" w:rsidP="00EC5A36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C5A36" w:rsidRDefault="00EC5A36" w:rsidP="00EC5A36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«Школа» (10 ч.)</w:t>
      </w:r>
    </w:p>
    <w:tbl>
      <w:tblPr>
        <w:tblW w:w="8867" w:type="dxa"/>
        <w:jc w:val="center"/>
        <w:tblCellSpacing w:w="7" w:type="dxa"/>
        <w:tblInd w:w="-6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0"/>
        <w:gridCol w:w="6056"/>
        <w:gridCol w:w="2091"/>
      </w:tblGrid>
      <w:tr w:rsidR="00EC5A36" w:rsidTr="00EC5A36">
        <w:trPr>
          <w:tblCellSpacing w:w="7" w:type="dxa"/>
          <w:jc w:val="center"/>
        </w:trPr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A36" w:rsidRDefault="00EC5A36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  <w:p w:rsidR="00EC5A36" w:rsidRDefault="00EC5A3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gramEnd"/>
            <w:r>
              <w:rPr>
                <w:bCs/>
                <w:sz w:val="28"/>
                <w:szCs w:val="28"/>
                <w:lang w:val="en-US"/>
              </w:rPr>
              <w:t>/</w:t>
            </w:r>
            <w:r>
              <w:rPr>
                <w:bCs/>
                <w:sz w:val="28"/>
                <w:szCs w:val="28"/>
              </w:rPr>
              <w:t>п</w:t>
            </w:r>
          </w:p>
        </w:tc>
        <w:tc>
          <w:tcPr>
            <w:tcW w:w="6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A36" w:rsidRDefault="00EC5A3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Содержание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A36" w:rsidRDefault="00EC5A36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Общее количество</w:t>
            </w:r>
          </w:p>
          <w:p w:rsidR="00EC5A36" w:rsidRDefault="00EC5A3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часов</w:t>
            </w:r>
          </w:p>
        </w:tc>
      </w:tr>
      <w:tr w:rsidR="00EC5A36" w:rsidTr="00EC5A36">
        <w:trPr>
          <w:tblCellSpacing w:w="7" w:type="dxa"/>
          <w:jc w:val="center"/>
        </w:trPr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A36" w:rsidRDefault="00EC5A36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6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A36" w:rsidRDefault="00EC5A36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Экскурсия по школе. Беседа на тему «Что я знаю о школе?»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A36" w:rsidRDefault="00EC5A36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1ч.</w:t>
            </w:r>
          </w:p>
        </w:tc>
      </w:tr>
      <w:tr w:rsidR="00EC5A36" w:rsidTr="00EC5A36">
        <w:trPr>
          <w:tblCellSpacing w:w="7" w:type="dxa"/>
          <w:jc w:val="center"/>
        </w:trPr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A36" w:rsidRDefault="00EC5A36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6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A36" w:rsidRDefault="00EC5A36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Деление на подгруппы. Выбор темы для исследования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A36" w:rsidRDefault="00EC5A36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ч.</w:t>
            </w:r>
          </w:p>
        </w:tc>
      </w:tr>
      <w:tr w:rsidR="00EC5A36" w:rsidTr="00EC5A36">
        <w:trPr>
          <w:tblCellSpacing w:w="7" w:type="dxa"/>
          <w:jc w:val="center"/>
        </w:trPr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A36" w:rsidRDefault="00EC5A36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6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A36" w:rsidRDefault="00EC5A36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Сбор и обсуждение информации по выбранной </w:t>
            </w:r>
            <w:r>
              <w:rPr>
                <w:bCs/>
                <w:sz w:val="28"/>
                <w:szCs w:val="28"/>
              </w:rPr>
              <w:lastRenderedPageBreak/>
              <w:t>теме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A36" w:rsidRDefault="00EC5A36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 ч.</w:t>
            </w:r>
          </w:p>
        </w:tc>
      </w:tr>
      <w:tr w:rsidR="00EC5A36" w:rsidTr="00EC5A36">
        <w:trPr>
          <w:tblCellSpacing w:w="7" w:type="dxa"/>
          <w:jc w:val="center"/>
        </w:trPr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A36" w:rsidRDefault="00EC5A36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6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A36" w:rsidRDefault="00EC5A36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Работа с собранным материалом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A36" w:rsidRDefault="00EC5A36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ч.</w:t>
            </w:r>
          </w:p>
        </w:tc>
      </w:tr>
      <w:tr w:rsidR="00EC5A36" w:rsidTr="00EC5A36">
        <w:trPr>
          <w:tblCellSpacing w:w="7" w:type="dxa"/>
          <w:jc w:val="center"/>
        </w:trPr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A36" w:rsidRDefault="00EC5A36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6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A36" w:rsidRDefault="00EC5A36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Подготовка и защита проекта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A36" w:rsidRDefault="00EC5A36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 ч.</w:t>
            </w:r>
          </w:p>
        </w:tc>
      </w:tr>
      <w:tr w:rsidR="00EC5A36" w:rsidTr="00EC5A36">
        <w:trPr>
          <w:tblCellSpacing w:w="7" w:type="dxa"/>
          <w:jc w:val="center"/>
        </w:trPr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A36" w:rsidRDefault="00EC5A36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6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A36" w:rsidRDefault="00EC5A36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Подведение итогов. Обсуждение вопросов: Что нового для себя узнал (открыл) каждый ученик? Что полезного сделали для школы? Каков был вклад каждого в этот проект? Планы на будущее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A36" w:rsidRDefault="00EC5A36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ч.</w:t>
            </w:r>
          </w:p>
        </w:tc>
      </w:tr>
    </w:tbl>
    <w:p w:rsidR="00EC5A36" w:rsidRDefault="00EC5A36" w:rsidP="00EC5A36">
      <w:pPr>
        <w:pStyle w:val="a4"/>
        <w:tabs>
          <w:tab w:val="left" w:pos="6804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C5A36" w:rsidRDefault="00EC5A36" w:rsidP="00EC5A36">
      <w:pPr>
        <w:pStyle w:val="a4"/>
        <w:tabs>
          <w:tab w:val="left" w:pos="680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Акция «Память» (4 ч.)</w:t>
      </w:r>
    </w:p>
    <w:tbl>
      <w:tblPr>
        <w:tblW w:w="8896" w:type="dxa"/>
        <w:jc w:val="center"/>
        <w:tblCellSpacing w:w="7" w:type="dxa"/>
        <w:tblInd w:w="-7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6240"/>
        <w:gridCol w:w="1947"/>
      </w:tblGrid>
      <w:tr w:rsidR="00EC5A36" w:rsidTr="00EC5A36">
        <w:trPr>
          <w:tblCellSpacing w:w="7" w:type="dxa"/>
          <w:jc w:val="center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A36" w:rsidRDefault="00EC5A36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  <w:p w:rsidR="00EC5A36" w:rsidRDefault="00EC5A3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gramEnd"/>
            <w:r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6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A36" w:rsidRDefault="00EC5A3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Содержание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A36" w:rsidRDefault="00EC5A36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Общее количество</w:t>
            </w:r>
          </w:p>
          <w:p w:rsidR="00EC5A36" w:rsidRDefault="00EC5A3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часов</w:t>
            </w:r>
          </w:p>
        </w:tc>
      </w:tr>
      <w:tr w:rsidR="00EC5A36" w:rsidTr="00EC5A36">
        <w:trPr>
          <w:tblCellSpacing w:w="7" w:type="dxa"/>
          <w:jc w:val="center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A36" w:rsidRDefault="00EC5A36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6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A36" w:rsidRDefault="00EC5A36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«День Победы». Экскурсия  в музей боевой славы. Беседа по итогам. 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A36" w:rsidRDefault="00EC5A36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ч.</w:t>
            </w:r>
          </w:p>
        </w:tc>
      </w:tr>
      <w:tr w:rsidR="00EC5A36" w:rsidTr="00EC5A36">
        <w:trPr>
          <w:tblCellSpacing w:w="7" w:type="dxa"/>
          <w:jc w:val="center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A36" w:rsidRDefault="00EC5A36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6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A36" w:rsidRDefault="00EC5A36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Подготовка к концерту, изготовление открыток, буклетов.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A36" w:rsidRDefault="00EC5A36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ч.</w:t>
            </w:r>
          </w:p>
        </w:tc>
      </w:tr>
      <w:tr w:rsidR="00EC5A36" w:rsidTr="00EC5A36">
        <w:trPr>
          <w:tblCellSpacing w:w="7" w:type="dxa"/>
          <w:jc w:val="center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A36" w:rsidRDefault="00EC5A36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6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A36" w:rsidRDefault="00EC5A36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Встреча с ветеранами (концерт). Акция «Память». 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5A36" w:rsidRDefault="00EC5A36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ч.</w:t>
            </w:r>
          </w:p>
        </w:tc>
      </w:tr>
    </w:tbl>
    <w:p w:rsidR="00EC5A36" w:rsidRDefault="00EC5A36" w:rsidP="00EC5A3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</w:p>
    <w:p w:rsidR="00EC5A36" w:rsidRDefault="00EC5A36" w:rsidP="00EC5A36">
      <w:pPr>
        <w:spacing w:after="0" w:line="240" w:lineRule="auto"/>
        <w:ind w:right="42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Форма организации</w:t>
      </w:r>
    </w:p>
    <w:p w:rsidR="00EC5A36" w:rsidRDefault="00EC5A36" w:rsidP="00EC5A36">
      <w:pPr>
        <w:spacing w:after="0" w:line="240" w:lineRule="auto"/>
        <w:ind w:right="424" w:firstLine="6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Занятия проводятся 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i/>
          <w:sz w:val="28"/>
          <w:szCs w:val="28"/>
        </w:rPr>
        <w:t xml:space="preserve"> час в неделю</w:t>
      </w:r>
      <w:r>
        <w:rPr>
          <w:rFonts w:ascii="Times New Roman" w:hAnsi="Times New Roman"/>
          <w:sz w:val="28"/>
          <w:szCs w:val="28"/>
        </w:rPr>
        <w:t xml:space="preserve">  в учебном кабинете, в библиотеках, на пришкольном участке, на различных объектах города (детские сады, скверы, улицы, достопримечательности и пр.). Проектная деятельность осуществляется через проведение опытов, наблюдений, экскурсий, защиты и реализации проектов. При этом необходимо планировать время для подведения итогов: обсуждение с детьми результативности их деятельности.</w:t>
      </w:r>
    </w:p>
    <w:p w:rsidR="00EC5A36" w:rsidRDefault="00EC5A36" w:rsidP="00EC5A36">
      <w:pPr>
        <w:pStyle w:val="a4"/>
        <w:ind w:left="709" w:right="42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Прогнозируемые результаты</w:t>
      </w:r>
    </w:p>
    <w:p w:rsidR="00EC5A36" w:rsidRDefault="00EC5A36" w:rsidP="00EC5A36">
      <w:pPr>
        <w:pStyle w:val="a4"/>
        <w:ind w:right="42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участия во внеурочной проектной деятельности в </w:t>
      </w:r>
      <w:r>
        <w:rPr>
          <w:rFonts w:ascii="Times New Roman" w:hAnsi="Times New Roman"/>
          <w:b/>
          <w:i/>
          <w:sz w:val="28"/>
          <w:szCs w:val="28"/>
        </w:rPr>
        <w:t>первом классе</w:t>
      </w:r>
      <w:r>
        <w:rPr>
          <w:rFonts w:ascii="Times New Roman" w:hAnsi="Times New Roman"/>
          <w:sz w:val="28"/>
          <w:szCs w:val="28"/>
        </w:rPr>
        <w:t xml:space="preserve"> у учащихся будет </w:t>
      </w:r>
      <w:r>
        <w:rPr>
          <w:rFonts w:ascii="Times New Roman" w:hAnsi="Times New Roman"/>
          <w:sz w:val="28"/>
          <w:szCs w:val="28"/>
          <w:u w:val="single"/>
        </w:rPr>
        <w:t>формироваться</w:t>
      </w:r>
      <w:r>
        <w:rPr>
          <w:rFonts w:ascii="Times New Roman" w:hAnsi="Times New Roman"/>
          <w:sz w:val="28"/>
          <w:szCs w:val="28"/>
        </w:rPr>
        <w:t xml:space="preserve"> позитивная самооценка и самоуважение;</w:t>
      </w:r>
    </w:p>
    <w:p w:rsidR="00EC5A36" w:rsidRDefault="00EC5A36" w:rsidP="00EC5A36">
      <w:pPr>
        <w:pStyle w:val="a4"/>
        <w:ind w:right="42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сотрудничать, вести диалог, как со сверстниками, так и с людьми старшего и младшего возраста;</w:t>
      </w:r>
    </w:p>
    <w:p w:rsidR="00EC5A36" w:rsidRDefault="00EC5A36" w:rsidP="00EC5A36">
      <w:pPr>
        <w:pStyle w:val="a4"/>
        <w:ind w:right="42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они приобретут социально ценностные умения доброжелательного и чуткого отношения к людям;</w:t>
      </w:r>
    </w:p>
    <w:p w:rsidR="00EC5A36" w:rsidRDefault="00EC5A36" w:rsidP="00EC5A36">
      <w:pPr>
        <w:pStyle w:val="a4"/>
        <w:ind w:right="42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получат некоторый опыт социального действия: организации рабочего пространства и рационального использования рабочего времени; ответственного принятия решений;</w:t>
      </w:r>
    </w:p>
    <w:p w:rsidR="00EC5A36" w:rsidRDefault="00EC5A36" w:rsidP="00EC5A36">
      <w:pPr>
        <w:pStyle w:val="a4"/>
        <w:ind w:right="42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будут учиться работать с информацией: собирать, систематизировать и хранить ее.</w:t>
      </w:r>
    </w:p>
    <w:p w:rsidR="00EC5A36" w:rsidRDefault="00EC5A36" w:rsidP="00EC5A36">
      <w:pPr>
        <w:pStyle w:val="a4"/>
        <w:ind w:right="424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C5A36" w:rsidRDefault="00EC5A36" w:rsidP="00EC5A36">
      <w:pPr>
        <w:pStyle w:val="a4"/>
        <w:ind w:right="424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Соответствие содержания и форм внеурочной деятельности ожидаемым результатам</w:t>
      </w:r>
    </w:p>
    <w:p w:rsidR="00EC5A36" w:rsidRDefault="00EC5A36" w:rsidP="00EC5A36">
      <w:pPr>
        <w:pStyle w:val="a4"/>
        <w:ind w:right="424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684"/>
        <w:gridCol w:w="1870"/>
        <w:gridCol w:w="2320"/>
        <w:gridCol w:w="3057"/>
      </w:tblGrid>
      <w:tr w:rsidR="00EC5A36" w:rsidTr="00EC5A36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36" w:rsidRDefault="00EC5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Уровень результатов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36" w:rsidRDefault="00EC5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Приобретение социальных знаний</w:t>
            </w:r>
          </w:p>
          <w:p w:rsidR="00EC5A36" w:rsidRDefault="00EC5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(первый уровень)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36" w:rsidRDefault="00EC5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Формирование ценностного отношения к социальной реальности</w:t>
            </w:r>
          </w:p>
          <w:p w:rsidR="00EC5A36" w:rsidRDefault="00EC5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(второй уровень)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36" w:rsidRDefault="00EC5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Получение опыта самостоятельного</w:t>
            </w:r>
          </w:p>
          <w:p w:rsidR="00EC5A36" w:rsidRDefault="00EC5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общественного действия</w:t>
            </w:r>
          </w:p>
          <w:p w:rsidR="00EC5A36" w:rsidRDefault="00EC5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(третий уровень)</w:t>
            </w:r>
          </w:p>
        </w:tc>
      </w:tr>
      <w:tr w:rsidR="00EC5A36" w:rsidTr="00EC5A36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36" w:rsidRDefault="00EC5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роектная деятельность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36" w:rsidRDefault="00EC5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Познавательные беседы,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дискуссии, экскурсии, консультации, наблюдения поиск информации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36" w:rsidRDefault="00EC5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36" w:rsidRDefault="00EC5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EC5A36" w:rsidTr="00EC5A36"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5A36" w:rsidRDefault="00EC5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36" w:rsidRDefault="00EC5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Подготовка концертов,  изготовление поделок, сувениров, буклетов, открыток, выращивание цветов</w:t>
            </w:r>
          </w:p>
          <w:p w:rsidR="00EC5A36" w:rsidRDefault="00EC5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EC5A36" w:rsidRDefault="00EC5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36" w:rsidRDefault="00EC5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EC5A36" w:rsidTr="00EC5A36"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36" w:rsidRDefault="00EC5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36" w:rsidRDefault="00EC5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Детские исследовательские проекты, внешкольные акции, праздник для мам, праздник в детском саду, проведение игр в детском саду</w:t>
            </w:r>
          </w:p>
        </w:tc>
      </w:tr>
    </w:tbl>
    <w:p w:rsidR="00EC5A36" w:rsidRDefault="00EC5A36" w:rsidP="00EC5A36">
      <w:pPr>
        <w:rPr>
          <w:rFonts w:ascii="Times New Roman" w:hAnsi="Times New Roman"/>
          <w:sz w:val="28"/>
          <w:szCs w:val="28"/>
        </w:rPr>
      </w:pPr>
    </w:p>
    <w:p w:rsidR="00EC5A36" w:rsidRDefault="00EC5A36" w:rsidP="00EC5A36">
      <w:pPr>
        <w:spacing w:after="0" w:line="240" w:lineRule="auto"/>
        <w:rPr>
          <w:rFonts w:ascii="Times New Roman" w:hAnsi="Times New Roman"/>
          <w:sz w:val="28"/>
          <w:szCs w:val="28"/>
        </w:rPr>
        <w:sectPr w:rsidR="00EC5A36">
          <w:pgSz w:w="11906" w:h="16838"/>
          <w:pgMar w:top="1134" w:right="850" w:bottom="1134" w:left="1701" w:header="708" w:footer="708" w:gutter="0"/>
          <w:cols w:space="720"/>
        </w:sectPr>
      </w:pPr>
    </w:p>
    <w:p w:rsidR="00EC5A36" w:rsidRDefault="00EC5A36" w:rsidP="00EC5A36">
      <w:pPr>
        <w:widowControl w:val="0"/>
        <w:spacing w:after="0" w:line="240" w:lineRule="auto"/>
        <w:ind w:left="142" w:hanging="284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:rsidR="00EC5A36" w:rsidRDefault="00EC5A36" w:rsidP="00EC5A36">
      <w:pPr>
        <w:widowControl w:val="0"/>
        <w:spacing w:after="0" w:line="240" w:lineRule="auto"/>
        <w:ind w:left="142" w:hanging="28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C5A36" w:rsidRDefault="00EC5A36" w:rsidP="00EC5A36">
      <w:pPr>
        <w:widowControl w:val="0"/>
        <w:numPr>
          <w:ilvl w:val="0"/>
          <w:numId w:val="3"/>
        </w:numPr>
        <w:spacing w:after="0" w:line="240" w:lineRule="auto"/>
        <w:ind w:left="142" w:right="424" w:hanging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начального общего образования / Министерство образования и науки</w:t>
      </w:r>
      <w:proofErr w:type="gramStart"/>
      <w:r>
        <w:rPr>
          <w:rFonts w:ascii="Times New Roman" w:hAnsi="Times New Roman"/>
          <w:sz w:val="28"/>
          <w:szCs w:val="28"/>
        </w:rPr>
        <w:t xml:space="preserve"> Р</w:t>
      </w:r>
      <w:proofErr w:type="gramEnd"/>
      <w:r>
        <w:rPr>
          <w:rFonts w:ascii="Times New Roman" w:hAnsi="Times New Roman"/>
          <w:sz w:val="28"/>
          <w:szCs w:val="28"/>
        </w:rPr>
        <w:t>ос. Федерации. – М.: Просвещение, 2010.</w:t>
      </w:r>
    </w:p>
    <w:p w:rsidR="00EC5A36" w:rsidRDefault="00EC5A36" w:rsidP="00EC5A36">
      <w:pPr>
        <w:widowControl w:val="0"/>
        <w:numPr>
          <w:ilvl w:val="0"/>
          <w:numId w:val="3"/>
        </w:numPr>
        <w:spacing w:after="0" w:line="240" w:lineRule="auto"/>
        <w:ind w:left="142" w:right="424" w:hanging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Концепция духовно-нравственного развития и воспитания гражданина России. - М.: Просвещение, 2010.</w:t>
      </w:r>
    </w:p>
    <w:p w:rsidR="00EC5A36" w:rsidRDefault="00EC5A36" w:rsidP="00EC5A36">
      <w:pPr>
        <w:widowControl w:val="0"/>
        <w:numPr>
          <w:ilvl w:val="0"/>
          <w:numId w:val="3"/>
        </w:numPr>
        <w:spacing w:after="0" w:line="240" w:lineRule="auto"/>
        <w:ind w:left="142" w:right="424" w:hanging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Григорьев Д.В. Внеурочная деятельность школьников. Методический конструктор: пособие для учителя/ </w:t>
      </w:r>
      <w:proofErr w:type="spellStart"/>
      <w:r>
        <w:rPr>
          <w:rFonts w:ascii="Times New Roman" w:hAnsi="Times New Roman"/>
          <w:sz w:val="28"/>
          <w:szCs w:val="28"/>
        </w:rPr>
        <w:t>Д.В.Григорьев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П.В.Степанов</w:t>
      </w:r>
      <w:proofErr w:type="spellEnd"/>
      <w:r>
        <w:rPr>
          <w:rFonts w:ascii="Times New Roman" w:hAnsi="Times New Roman"/>
          <w:sz w:val="28"/>
          <w:szCs w:val="28"/>
        </w:rPr>
        <w:t>. – М.: Просвещение, 2010.</w:t>
      </w:r>
    </w:p>
    <w:p w:rsidR="00EC5A36" w:rsidRDefault="00EC5A36" w:rsidP="00EC5A36">
      <w:pPr>
        <w:pStyle w:val="a3"/>
        <w:numPr>
          <w:ilvl w:val="0"/>
          <w:numId w:val="3"/>
        </w:numPr>
        <w:spacing w:before="0" w:beforeAutospacing="0" w:after="0" w:afterAutospacing="0"/>
        <w:ind w:left="142" w:right="424" w:hanging="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Белобородов Н.В. Социальные творческие проекты в школе.  М.: </w:t>
      </w:r>
      <w:proofErr w:type="spellStart"/>
      <w:r>
        <w:rPr>
          <w:sz w:val="28"/>
          <w:szCs w:val="28"/>
        </w:rPr>
        <w:t>Аркти</w:t>
      </w:r>
      <w:proofErr w:type="spellEnd"/>
      <w:r>
        <w:rPr>
          <w:sz w:val="28"/>
          <w:szCs w:val="28"/>
        </w:rPr>
        <w:t>, 2006.</w:t>
      </w:r>
    </w:p>
    <w:p w:rsidR="00EC5A36" w:rsidRDefault="00EC5A36" w:rsidP="00EC5A36">
      <w:pPr>
        <w:widowControl w:val="0"/>
        <w:numPr>
          <w:ilvl w:val="0"/>
          <w:numId w:val="3"/>
        </w:numPr>
        <w:spacing w:after="0" w:line="240" w:lineRule="auto"/>
        <w:ind w:left="142" w:right="424" w:hanging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Примерные программы внеурочной деятельности. Начальное и основное образование / [</w:t>
      </w:r>
      <w:proofErr w:type="spellStart"/>
      <w:r>
        <w:rPr>
          <w:rFonts w:ascii="Times New Roman" w:hAnsi="Times New Roman"/>
          <w:sz w:val="28"/>
          <w:szCs w:val="28"/>
        </w:rPr>
        <w:t>В.А.Горский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А.А.Тимофеев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Д.В.Смирнов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др.] - М.: Просвещение, 2010.</w:t>
      </w:r>
    </w:p>
    <w:p w:rsidR="00EC5A36" w:rsidRDefault="00EC5A36" w:rsidP="00EC5A36">
      <w:pPr>
        <w:numPr>
          <w:ilvl w:val="0"/>
          <w:numId w:val="3"/>
        </w:numPr>
        <w:spacing w:after="0" w:line="240" w:lineRule="auto"/>
        <w:ind w:left="142" w:right="424" w:hanging="284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Кондратьева Е.П. Проект: проблемы, поиск, опыт. Учебно-методическое пособие для слушателей курсов повышения квалификации учителей начальных классов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.-</w:t>
      </w:r>
      <w:proofErr w:type="gramEnd"/>
      <w:r>
        <w:rPr>
          <w:rFonts w:ascii="Times New Roman" w:eastAsia="Times New Roman" w:hAnsi="Times New Roman"/>
          <w:sz w:val="28"/>
          <w:szCs w:val="28"/>
        </w:rPr>
        <w:t>Чебоксары, 2007.</w:t>
      </w:r>
    </w:p>
    <w:p w:rsidR="00EC5A36" w:rsidRDefault="00EC5A36" w:rsidP="00EC5A36">
      <w:pPr>
        <w:numPr>
          <w:ilvl w:val="0"/>
          <w:numId w:val="3"/>
        </w:numPr>
        <w:spacing w:after="0" w:line="240" w:lineRule="auto"/>
        <w:ind w:left="142" w:right="424" w:hanging="284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Конышева Н.М. Проектная деятельность школьников//Начальная школа. - 2006, №1.</w:t>
      </w:r>
    </w:p>
    <w:p w:rsidR="00EC5A36" w:rsidRDefault="00EC5A36" w:rsidP="00EC5A36">
      <w:pPr>
        <w:numPr>
          <w:ilvl w:val="0"/>
          <w:numId w:val="3"/>
        </w:numPr>
        <w:spacing w:after="0" w:line="240" w:lineRule="auto"/>
        <w:ind w:left="142" w:right="424" w:hanging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Кравец Т.Н.,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Телеганова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М.В.,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Спутай С. Младшие школьники проводят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исследование //Начальное образование.- 2005, №2.</w:t>
      </w:r>
    </w:p>
    <w:p w:rsidR="00EC5A36" w:rsidRDefault="00EC5A36" w:rsidP="00EC5A36">
      <w:pPr>
        <w:pStyle w:val="a3"/>
        <w:tabs>
          <w:tab w:val="left" w:pos="284"/>
        </w:tabs>
        <w:spacing w:before="0" w:beforeAutospacing="0" w:after="0" w:afterAutospacing="0"/>
        <w:ind w:left="142" w:right="424" w:hanging="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9  </w:t>
      </w:r>
      <w:proofErr w:type="spellStart"/>
      <w:r>
        <w:rPr>
          <w:sz w:val="28"/>
          <w:szCs w:val="28"/>
        </w:rPr>
        <w:t>Землянская</w:t>
      </w:r>
      <w:proofErr w:type="spellEnd"/>
      <w:r>
        <w:rPr>
          <w:sz w:val="28"/>
          <w:szCs w:val="28"/>
        </w:rPr>
        <w:t xml:space="preserve"> Е.Н. Учебные проекты младших школьников. // </w:t>
      </w:r>
      <w:proofErr w:type="spellStart"/>
      <w:r>
        <w:rPr>
          <w:sz w:val="28"/>
          <w:szCs w:val="28"/>
        </w:rPr>
        <w:t>Нач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кола</w:t>
      </w:r>
      <w:proofErr w:type="spellEnd"/>
      <w:r>
        <w:rPr>
          <w:sz w:val="28"/>
          <w:szCs w:val="28"/>
        </w:rPr>
        <w:t>. – 2005. -   №9.</w:t>
      </w:r>
    </w:p>
    <w:p w:rsidR="00EC5A36" w:rsidRDefault="00EC5A36" w:rsidP="00EC5A36">
      <w:pPr>
        <w:pStyle w:val="a3"/>
        <w:tabs>
          <w:tab w:val="left" w:pos="284"/>
        </w:tabs>
        <w:spacing w:before="0" w:beforeAutospacing="0" w:after="0" w:afterAutospacing="0"/>
        <w:ind w:left="142" w:right="424" w:hanging="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10.Иванова Н.В. Возможности и специфика применения проектного метода в начальной школе. // </w:t>
      </w:r>
      <w:proofErr w:type="spellStart"/>
      <w:r>
        <w:rPr>
          <w:sz w:val="28"/>
          <w:szCs w:val="28"/>
        </w:rPr>
        <w:t>Нач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кола</w:t>
      </w:r>
      <w:proofErr w:type="spellEnd"/>
      <w:r>
        <w:rPr>
          <w:sz w:val="28"/>
          <w:szCs w:val="28"/>
        </w:rPr>
        <w:t>. – 2004. - №2.</w:t>
      </w:r>
    </w:p>
    <w:p w:rsidR="00EC5A36" w:rsidRDefault="00EC5A36" w:rsidP="00EC5A36">
      <w:pPr>
        <w:pStyle w:val="a3"/>
        <w:tabs>
          <w:tab w:val="left" w:pos="284"/>
        </w:tabs>
        <w:spacing w:before="0" w:beforeAutospacing="0" w:after="0" w:afterAutospacing="0"/>
        <w:ind w:left="142" w:right="424" w:hanging="284"/>
        <w:contextualSpacing/>
        <w:rPr>
          <w:sz w:val="28"/>
          <w:szCs w:val="28"/>
        </w:rPr>
      </w:pPr>
      <w:r>
        <w:rPr>
          <w:sz w:val="28"/>
          <w:szCs w:val="28"/>
        </w:rPr>
        <w:t>11.Новикова Т. Проектные технологии на уроках и во внеурочной деятельности. // Нар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бразование. – 2000. - №7.</w:t>
      </w:r>
    </w:p>
    <w:p w:rsidR="00EC5A36" w:rsidRDefault="00EC5A36" w:rsidP="00EC5A36">
      <w:pPr>
        <w:pStyle w:val="a3"/>
        <w:tabs>
          <w:tab w:val="left" w:pos="284"/>
        </w:tabs>
        <w:spacing w:beforeAutospacing="0" w:afterAutospacing="0"/>
        <w:ind w:left="142" w:right="424" w:hanging="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12.Павлова М.Б. и др. Метод проектов в технологическом образовании школьников./ Под ред. </w:t>
      </w:r>
      <w:proofErr w:type="spellStart"/>
      <w:r>
        <w:rPr>
          <w:sz w:val="28"/>
          <w:szCs w:val="28"/>
        </w:rPr>
        <w:t>И.А.Сасовой</w:t>
      </w:r>
      <w:proofErr w:type="spellEnd"/>
      <w:r>
        <w:rPr>
          <w:sz w:val="28"/>
          <w:szCs w:val="28"/>
        </w:rPr>
        <w:t xml:space="preserve">. – М.: </w:t>
      </w:r>
      <w:proofErr w:type="spellStart"/>
      <w:r>
        <w:rPr>
          <w:sz w:val="28"/>
          <w:szCs w:val="28"/>
        </w:rPr>
        <w:t>Вентана-Графф</w:t>
      </w:r>
      <w:proofErr w:type="spellEnd"/>
      <w:r>
        <w:rPr>
          <w:sz w:val="28"/>
          <w:szCs w:val="28"/>
        </w:rPr>
        <w:t>, 2003.</w:t>
      </w:r>
    </w:p>
    <w:p w:rsidR="00EC5A36" w:rsidRDefault="00EC5A36" w:rsidP="00EC5A36">
      <w:pPr>
        <w:pStyle w:val="a3"/>
        <w:tabs>
          <w:tab w:val="left" w:pos="284"/>
        </w:tabs>
        <w:spacing w:beforeAutospacing="0" w:afterAutospacing="0"/>
        <w:ind w:left="142" w:right="424" w:hanging="284"/>
        <w:contextualSpacing/>
        <w:rPr>
          <w:sz w:val="28"/>
          <w:szCs w:val="28"/>
        </w:rPr>
      </w:pPr>
      <w:r>
        <w:rPr>
          <w:sz w:val="28"/>
          <w:szCs w:val="28"/>
        </w:rPr>
        <w:t>13.Селевко Г.К. Современные образовательные технологии.// Народное образование. – 1998.</w:t>
      </w:r>
    </w:p>
    <w:p w:rsidR="00EC5A36" w:rsidRDefault="00EC5A36" w:rsidP="00EC5A36">
      <w:pPr>
        <w:pStyle w:val="a3"/>
        <w:tabs>
          <w:tab w:val="left" w:pos="284"/>
        </w:tabs>
        <w:spacing w:beforeAutospacing="0" w:afterAutospacing="0"/>
        <w:ind w:left="142" w:right="424" w:hanging="284"/>
        <w:contextualSpacing/>
        <w:rPr>
          <w:sz w:val="28"/>
          <w:szCs w:val="28"/>
        </w:rPr>
      </w:pPr>
      <w:r>
        <w:rPr>
          <w:sz w:val="28"/>
          <w:szCs w:val="28"/>
        </w:rPr>
        <w:t>14.Сергеев И.С. Как организовать проектную деятельность учащихся. – М., 2005.</w:t>
      </w:r>
    </w:p>
    <w:p w:rsidR="00EC5A36" w:rsidRDefault="00EC5A36" w:rsidP="00EC5A36">
      <w:pPr>
        <w:pStyle w:val="a3"/>
        <w:tabs>
          <w:tab w:val="left" w:pos="284"/>
        </w:tabs>
        <w:spacing w:beforeAutospacing="0" w:afterAutospacing="0"/>
        <w:ind w:left="142" w:right="424" w:hanging="284"/>
        <w:contextualSpacing/>
        <w:rPr>
          <w:sz w:val="28"/>
          <w:szCs w:val="28"/>
        </w:rPr>
      </w:pPr>
      <w:r>
        <w:rPr>
          <w:sz w:val="28"/>
          <w:szCs w:val="28"/>
        </w:rPr>
        <w:t>15.Сиденко А.С. Метод проектов: история и практика применения. //Завуч. – 2003. - №6.</w:t>
      </w:r>
    </w:p>
    <w:p w:rsidR="00EC5A36" w:rsidRDefault="00EC5A36" w:rsidP="00EC5A36">
      <w:pPr>
        <w:pStyle w:val="a3"/>
        <w:tabs>
          <w:tab w:val="left" w:pos="284"/>
        </w:tabs>
        <w:spacing w:beforeAutospacing="0" w:afterAutospacing="0"/>
        <w:ind w:left="142" w:right="424" w:hanging="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16.Интернет-сайты: conf.cpkro.kirov.ru;  www.eidos.ru </w:t>
      </w:r>
    </w:p>
    <w:p w:rsidR="00050A63" w:rsidRDefault="00050A63"/>
    <w:sectPr w:rsidR="00050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C7F8D"/>
    <w:multiLevelType w:val="hybridMultilevel"/>
    <w:tmpl w:val="3DE01B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D216710"/>
    <w:multiLevelType w:val="hybridMultilevel"/>
    <w:tmpl w:val="255CB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472926"/>
    <w:multiLevelType w:val="hybridMultilevel"/>
    <w:tmpl w:val="81E0EBE6"/>
    <w:lvl w:ilvl="0" w:tplc="58787E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6AE"/>
    <w:rsid w:val="00050A63"/>
    <w:rsid w:val="00311CB4"/>
    <w:rsid w:val="003276AE"/>
    <w:rsid w:val="00EC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A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5A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C5A3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A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5A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C5A3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4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1806</Words>
  <Characters>10300</Characters>
  <Application>Microsoft Office Word</Application>
  <DocSecurity>0</DocSecurity>
  <Lines>85</Lines>
  <Paragraphs>24</Paragraphs>
  <ScaleCrop>false</ScaleCrop>
  <Company/>
  <LinksUpToDate>false</LinksUpToDate>
  <CharactersWithSpaces>12082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О.В. Наумова</dc:creator>
  <cp:keywords/>
  <dc:description/>
  <cp:lastModifiedBy>Pakard</cp:lastModifiedBy>
  <cp:revision>3</cp:revision>
  <dcterms:created xsi:type="dcterms:W3CDTF">2015-06-01T12:38:00Z</dcterms:created>
  <dcterms:modified xsi:type="dcterms:W3CDTF">2015-10-11T18:48:00Z</dcterms:modified>
</cp:coreProperties>
</file>