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F4" w:rsidRDefault="00C621F4" w:rsidP="00C621F4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C621F4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Методическая разработка по теме: </w:t>
      </w:r>
    </w:p>
    <w:p w:rsidR="00C621F4" w:rsidRDefault="00C621F4" w:rsidP="00C621F4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C621F4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«Играют в театр взрослые и дети»</w:t>
      </w:r>
    </w:p>
    <w:p w:rsidR="00F44702" w:rsidRDefault="00C621F4" w:rsidP="00C621F4">
      <w:pPr>
        <w:spacing w:after="150" w:line="240" w:lineRule="auto"/>
        <w:ind w:left="-165" w:right="-630"/>
        <w:outlineLvl w:val="0"/>
      </w:pPr>
      <w:r>
        <w:rPr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Обеспечение единства воспитательных, развивающих и обучающих задач через реализацию проекта.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1.Привлечь всех участников проекта к непосредственному и сознательному осуществлению целенаправленной деятельности по гармонизации детско-родительских отношений.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2.Формировать навыки театральной культуры, актёрского мастерства,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кукловождения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 всех участников проекта.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Дать возможность родителям оценить характер активности своего ребёнка, степень управления собой и своими действиями для решения поставленных задач.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4.Показать значимость помощи и поддержки родителей в разучивании ролей, важность каждого, даже второстепенного героя для создания целостности и завершения сюжетной линии всего спектакля.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Участники: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Педагоги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Родители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Ожидаемые результаты: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Овладение навыками актёрского и сценического мастерства всех участников проекта в соответствии с возрастом.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Способность детей и взрослых самостоятельно использовать театральные умения и навыки.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Достижение высокого уровня театральной культуры детей, родителей и педагогов.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 Установление тесного взаимодействия всех педагогов и родителей в вопросах </w:t>
      </w:r>
      <w:r>
        <w:rPr>
          <w:color w:val="000000"/>
          <w:sz w:val="27"/>
          <w:szCs w:val="27"/>
          <w:shd w:val="clear" w:color="auto" w:fill="FFFFFF"/>
        </w:rPr>
        <w:lastRenderedPageBreak/>
        <w:t>воспитания всесторонне-развитого ребёнка.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Повышение компетенции участников проекта в вопросах организации театрализованной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 .Потребность в использовании театральных умений и навыков в повседневной жизни.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Активизация творческой инициативы участников проекта к собственной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Развитие сферы предметно игрового общения взрослых и детей, совершенствование во владении различными способами общения.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9. Вовлечение всех участников процесса в деятельность по организации работы над спектаклем, корректировке его первоначального замысла, созданию костюмов, реквизита и декораций и, в общем смысле, создания предпосылок для гармоничного развёртывания процессов социальной, интеллектуальной и трудовой адаптации.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Этапы работы: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Диагностический.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протяжении нескольких лет в ДОУ существовал театральный кружок. Детям нравилось «играть в театр». Педагоги и родители отмечали эффективность занятий театрализованной деятельностью: снятие зажатости и скованности у дошкольников, эмоциональность, развитие речи, творческой активности. Кружковцы выступали для детей и работников ДОУ, социума, принимали участие в конкурсах и фестивалях. Опрос других дошкольников и их родителей подтвердил, что и остальные дети хотят заниматься в театральном кружке. Тогда возникла идея разработать проект, который объединил бы не только детей и педагогов, но и их родителей. А участниками проекта стали бы дети всей группы, что способствовало бы и объединению и сплочению детско-родительского коллектива. Так началась работа с детьми среднего дошкольного возраста и, конечно, с их родителями и педагогами группы. К тому времени в ДОУ уже существовала необходимая театральная среда: костюмы, атрибуты, ширмы. Большая подборка музыкально-дидактических игр, сценариев сказок, фонотека. В перспективном планировании наметили основные этапы работы: информационный,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деятельностный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>, результативный.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Этап информационный.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1.Работа с педагогами.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Консультации, планирование организации театрализованной деятельности в группе, </w:t>
      </w:r>
      <w:r>
        <w:rPr>
          <w:color w:val="000000"/>
          <w:sz w:val="27"/>
          <w:szCs w:val="27"/>
          <w:shd w:val="clear" w:color="auto" w:fill="FFFFFF"/>
        </w:rPr>
        <w:lastRenderedPageBreak/>
        <w:t>оборудование театрального уголка, пополнение и обновление театральной среды в группе. Обсуждение планирования занятий, досугов, сценариев. Совместно с педагогами наметили план работы на год с детьми и с родителями.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2.Работа с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Мы познакомили детей с разными видами театров: «подружились» с театральными куклами, начали осваивать навыки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кукловождения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. Параллельно посещали спектакли творческих коллективов города: Городское филармоническое собрание, Детский музыкальный театр, приглашали коллективы в ДОУ. Так у детей начал формироваться интерес к театральной деятельности. На занятиях по развитию речи прививали детям любовь к сказкам, литературным произведениям.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Одновременно знакомили детей с театром «изнутри». В этом нам помогли творческие коллективы города, которые проводили экскурсии по зданиям театров, беседовали с артистами, знакомили детей с куклами и разными видами театров. Детям прививали навыки театральной культуры.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3.Работа с родителями.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Оформление информационных выносных папок в группу, где представлен материал о том, какое значение в развитии ребёнка играет театр, как развивать театральные умения и навыки дома, использовать полученные знания в самостоятельной деятельности, на домашних праздниках. Были организованы консультации по разучиванию ролей с детьми, беседы о значимости каждой роли, даже самой маленькой, а также прививались основы театральной культуры.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Этап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деятельностный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1.Работа с педагогами.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Известно, что для того, чтобы чему – то научить другого, необходимо, прежде всего, самому научиться выполнять это. Поэтому, педагоги тоже учились «играть в театр». В группе вместе с детьми они обучались навыкам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кукловождения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, разучивали вместе сценки, в организованной и свободной деятельности применяли театральные умения и навыки. В помощь воспитателям было предложено планирование театральной деятельности в группе, разработано пополнение среды в театральном уголке.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2.Работа с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Дети посещали занятия театрального кружка, где обучались основам актёрского и сценического мастерства. Были разработаны специальные упражнения, творческие этюды, игры, а позднее и целые сценарии. Продолжалась работа и по формированию навыков театральной культуры через ознакомление с театральными коллективами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shd w:val="clear" w:color="auto" w:fill="FFFFFF"/>
        </w:rPr>
        <w:t>. Вельск, Рыбинск, Ярославль, которые представляли интересные кукольные спектакли.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lastRenderedPageBreak/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3.Работа с родителями.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Для родителей были организованы занятия, которые проходили раз в квартал. Как и детей, мы знакомили их с разными видами театров, навыками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кукловождения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предлагали дидактические игры. Мамы с папами наравне с детьми разыгрывали сценки, этюды, принимали участие в инсценировках, выполняли творческие задания.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Родителям предлагалось почувствовать себя в роли артиста, осознать: какой это труд – выучить роль, вжиться в образ, а главное, сыграть эту роль. Так мамы и папы начали понимать, насколько необходима их помощь детям в разучивании ролей, стихов и просто поддержка.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Этап результативный.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1.Работа с педагогами.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данном этапе педагоги разучивали с детьми роли, принимали участие в репетициях, оформлении ширм, декораций. Вместе мы подбирали и оформляли элементы костюмов и сами костюмы.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Сценарий спектакля обсуждался и обыгрывался в различных видах деятельности с детьми: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дети рисовали героев, оформляли коллажи, разыгрывали сценки, выступая в разных ролях. Предложены были упражнения на развитие выразительной речи, которые помогали вживаться в образ, отразить характер и настроение героев.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2.Работа с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Репетиции спектакля, вживание в образ. На данном этапе происходило закрепление полученных умений и навыков сценического и актёрского мастерства. Дошкольники учились «жить на сцене», работать в коллективе, быть настоящими артистами. Выучить и рассказать свою роль – это одно, главное, объединить спектакль в одно целое и передать сюжет, а для этого, в первую очередь, самому понять идею, которую необходимо донеси до зрителя.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Учиться нужно не только играть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 сцене, но и вести себя за ширмой, что нелегко маленькому артисту. Для этого были разработаны специальные приспособления, которые помогали детям расслабиться, и, в тоже время, не отвлекать других.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3.Работа с родителями.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Сценарий был написан так, чтобы привлечь всех родителей к ролям. Поэтому, репетиции проводились в вечернее и дневное время, в удобное для них время. Для мам и пап тоже наступало время репетиций, работы по созданию сказки. Вместе с ними мы учились двигаться по сцене, «играть на зрителя», овладевать различными способами общения. Это и работа над выразительностью движений, речи, дикцией, мимикой, умением передать образ, особенности характера героя.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Результат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такой работы – спектакль с участием взрослых и детей. Здесь тоже работа велась по двум направлениям. С одной стороны разрабатывались спектакли, которые требовали общих репетиций, где игра детей и взрослых взаимосвязана. Сценарием предполагалось ведение диалогов между взрослыми и маленькими артистами, взаимодействие, коллективная игра. К праздникам разрабатывались сценарии иного характера. Это были сказки, состоящие из сценок, объединённых общим замыслом. Каждая сцена репетировалась отдельно от других. Поэтому артисты знали сюжет только своего эпизода. Это был сюрприз и для дошкольников, и для взрослых, который всегда превращался в необыкновенное действие.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совместное создание костюмов, декораций, афиш и программок сдружила коллектив, объединив его общими интересами.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Выводы: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этом году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артисты-подготовишки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уходят в школу. Немного жаль с ними расставаться, но знаешь точно: труды не прошли даром. Это уже настоящий театральный коллектив, который зарекомендовал себя замечательными артистами. Наши постановки с удовольствием смотрят не только дошкольники ДОУ, но и школьники, которые всегда приходят к нам на премьеру. Вместе с детьми и родителями мы выступаем и для детской аудитории (в библиотеке, музее), и для взрослой (на площадках, курсах, открытых занятиях). Такая форма работы, способствующая сплочению детско-родительского и педагогического коллектива, позволяет решать множество задач всестороннего развития личности ребёнка. Воспитатели группы отмечают эмоционально-положительный настрой в группе, доброжелательность. Дети этой группы активно экспериментируют как с различными материалами, так и со словом, мимикой, жестом, движением, владеют разными способами выражения мысли, отличаются способностью увлечь сверстников играми. Они вместе с родителями овладевают навыками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кукловождения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отличаются творческой активностью, охотно участвуют в театральных постановках. Дети становятся более эмоциональными, раскрепощёнными, коммуникабельными, доброжелательными, овладевают приёмами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саморегуляции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навыками взаимопомощи. Подобная организация театральной деятельности не только создаёт условия для приобретения детьми новых знаний, умений и навыков, развития способностей и творчества, но и позволяет вступить в контакт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взрослыми и детьми других возрастных групп и создавать значимые продукты деятельности, востребованные другими участниками образовательного процесса. Расширение круга общения помогает создать полноценную среду развития, помогает каждому ребёнку найти своё место в общей деятельности и одновременно проявить своё творчество.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t>Литература:</w:t>
      </w:r>
    </w:p>
    <w:p w:rsidR="00C621F4" w:rsidRDefault="00C621F4" w:rsidP="00C621F4">
      <w:pPr>
        <w:spacing w:after="150" w:line="240" w:lineRule="auto"/>
        <w:ind w:left="-165" w:right="-630"/>
        <w:outlineLvl w:val="0"/>
      </w:pPr>
      <w:hyperlink r:id="rId4" w:history="1">
        <w:r w:rsidRPr="0031539F">
          <w:rPr>
            <w:rStyle w:val="a3"/>
          </w:rPr>
          <w:t>http://shkolnie.ru/kultura/107995/index.html</w:t>
        </w:r>
      </w:hyperlink>
      <w:r>
        <w:t xml:space="preserve"> </w:t>
      </w:r>
    </w:p>
    <w:sectPr w:rsidR="00C621F4" w:rsidSect="00F4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1F4"/>
    <w:rsid w:val="00C621F4"/>
    <w:rsid w:val="00EE56F1"/>
    <w:rsid w:val="00F4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02"/>
  </w:style>
  <w:style w:type="paragraph" w:styleId="1">
    <w:name w:val="heading 1"/>
    <w:basedOn w:val="a"/>
    <w:link w:val="10"/>
    <w:uiPriority w:val="9"/>
    <w:qFormat/>
    <w:rsid w:val="00C62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621F4"/>
  </w:style>
  <w:style w:type="character" w:customStyle="1" w:styleId="butback">
    <w:name w:val="butback"/>
    <w:basedOn w:val="a0"/>
    <w:rsid w:val="00C621F4"/>
  </w:style>
  <w:style w:type="character" w:customStyle="1" w:styleId="submenu-table">
    <w:name w:val="submenu-table"/>
    <w:basedOn w:val="a0"/>
    <w:rsid w:val="00C621F4"/>
  </w:style>
  <w:style w:type="character" w:styleId="a3">
    <w:name w:val="Hyperlink"/>
    <w:basedOn w:val="a0"/>
    <w:uiPriority w:val="99"/>
    <w:unhideWhenUsed/>
    <w:rsid w:val="00C62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kolnie.ru/kultura/107995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1578</Words>
  <Characters>8998</Characters>
  <Application>Microsoft Office Word</Application>
  <DocSecurity>0</DocSecurity>
  <Lines>74</Lines>
  <Paragraphs>21</Paragraphs>
  <ScaleCrop>false</ScaleCrop>
  <Company>2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2015-10-12T09:00:00Z</dcterms:created>
  <dcterms:modified xsi:type="dcterms:W3CDTF">2015-10-12T09:02:00Z</dcterms:modified>
</cp:coreProperties>
</file>