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5E" w:rsidRPr="003F2986" w:rsidRDefault="00243B5E" w:rsidP="00243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86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 для детей дошкольного и младшего школьного возраста</w:t>
      </w:r>
    </w:p>
    <w:p w:rsidR="00243B5E" w:rsidRPr="003F2986" w:rsidRDefault="00243B5E" w:rsidP="00243B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86">
        <w:rPr>
          <w:rFonts w:ascii="Times New Roman" w:hAnsi="Times New Roman" w:cs="Times New Roman"/>
          <w:b/>
          <w:sz w:val="32"/>
          <w:szCs w:val="32"/>
        </w:rPr>
        <w:t>«Бушевецкая общеобразовательная начальная школа – детский сад»</w:t>
      </w:r>
    </w:p>
    <w:p w:rsidR="003F2986" w:rsidRPr="003F2986" w:rsidRDefault="003F2986" w:rsidP="00243B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86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124A1F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методическая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разработка</w:t>
      </w:r>
    </w:p>
    <w:p w:rsidR="00124A1F" w:rsidRDefault="003F2986" w:rsidP="003F2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86">
        <w:rPr>
          <w:rFonts w:ascii="Times New Roman" w:hAnsi="Times New Roman" w:cs="Times New Roman"/>
          <w:b/>
          <w:sz w:val="28"/>
          <w:szCs w:val="28"/>
        </w:rPr>
        <w:t>ПО</w:t>
      </w:r>
      <w:r w:rsidR="00124A1F" w:rsidRPr="00124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A1F" w:rsidRPr="003F2986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3F2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986" w:rsidRPr="003F2986" w:rsidRDefault="003F2986" w:rsidP="00124A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86">
        <w:rPr>
          <w:rFonts w:ascii="Times New Roman" w:hAnsi="Times New Roman" w:cs="Times New Roman"/>
          <w:b/>
          <w:sz w:val="28"/>
          <w:szCs w:val="28"/>
        </w:rPr>
        <w:t>ТЕМЕ:</w:t>
      </w:r>
      <w:r w:rsidR="00124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ВЗАИМОСВЯЗЬ МЕЖДУ КОМПОНЕНТАМИ </w:t>
      </w: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br/>
        <w:t>И РЕЗУЛЬТАТОМ УМНОЖЕНИЯ.</w:t>
      </w: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2986">
        <w:rPr>
          <w:rFonts w:ascii="Times New Roman" w:eastAsia="Times New Roman" w:hAnsi="Times New Roman" w:cs="Times New Roman"/>
          <w:b/>
          <w:sz w:val="28"/>
        </w:rPr>
        <w:t>(3 класс</w:t>
      </w:r>
      <w:r w:rsidRPr="00310AC5">
        <w:rPr>
          <w:rFonts w:ascii="Times New Roman" w:eastAsia="Times New Roman" w:hAnsi="Times New Roman" w:cs="Times New Roman"/>
          <w:b/>
          <w:sz w:val="28"/>
        </w:rPr>
        <w:t>,</w:t>
      </w:r>
      <w:r w:rsidRPr="003F2986">
        <w:rPr>
          <w:rFonts w:ascii="Times New Roman" w:eastAsia="Times New Roman" w:hAnsi="Times New Roman" w:cs="Times New Roman"/>
          <w:b/>
          <w:sz w:val="28"/>
        </w:rPr>
        <w:t xml:space="preserve"> программа «Школа России»)</w:t>
      </w: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986" w:rsidRPr="003F2986" w:rsidRDefault="003F2986" w:rsidP="003F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Подготовила учитель</w:t>
      </w:r>
    </w:p>
    <w:p w:rsidR="003F2986" w:rsidRPr="003F2986" w:rsidRDefault="003F2986" w:rsidP="003F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начальных классов</w:t>
      </w:r>
    </w:p>
    <w:p w:rsidR="003F2986" w:rsidRPr="003F2986" w:rsidRDefault="003F2986" w:rsidP="003F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Иванова Ирина Юрьевна</w:t>
      </w:r>
    </w:p>
    <w:p w:rsidR="003F2986" w:rsidRPr="003F2986" w:rsidRDefault="003F2986" w:rsidP="003F29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986" w:rsidRPr="003F2986" w:rsidRDefault="003F2986" w:rsidP="003F2986">
      <w:pPr>
        <w:rPr>
          <w:rFonts w:ascii="Times New Roman" w:hAnsi="Times New Roman" w:cs="Times New Roman"/>
          <w:b/>
          <w:sz w:val="28"/>
          <w:szCs w:val="28"/>
        </w:rPr>
      </w:pPr>
    </w:p>
    <w:p w:rsidR="003F2986" w:rsidRPr="003F2986" w:rsidRDefault="003F2986" w:rsidP="003F2986">
      <w:pPr>
        <w:rPr>
          <w:rFonts w:ascii="Times New Roman" w:hAnsi="Times New Roman" w:cs="Times New Roman"/>
          <w:b/>
          <w:sz w:val="28"/>
          <w:szCs w:val="28"/>
        </w:rPr>
      </w:pPr>
    </w:p>
    <w:p w:rsidR="003F2986" w:rsidRPr="003F2986" w:rsidRDefault="003F2986" w:rsidP="003F2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86">
        <w:rPr>
          <w:rFonts w:ascii="Times New Roman" w:hAnsi="Times New Roman" w:cs="Times New Roman"/>
          <w:b/>
          <w:sz w:val="28"/>
          <w:szCs w:val="28"/>
        </w:rPr>
        <w:t>город Бологое  2012 год</w:t>
      </w:r>
    </w:p>
    <w:p w:rsidR="00243B5E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298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Тема урока: Взаимосвязь между компонентами и результатом умножения. </w:t>
      </w:r>
    </w:p>
    <w:p w:rsidR="003F2986" w:rsidRPr="003F2986" w:rsidRDefault="003F2986" w:rsidP="0024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учащихся </w:t>
      </w:r>
      <w:proofErr w:type="gramStart"/>
      <w:r w:rsidRPr="003F298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взаимосвязью между компонентами и результатом умножения; продолжать работу по закреплению умения решать простые задачи на умножение и деление; совершенствовать навыки решения уравнений и примеров.</w:t>
      </w:r>
    </w:p>
    <w:p w:rsidR="00243B5E" w:rsidRPr="003F2986" w:rsidRDefault="00243B5E" w:rsidP="00243B5E">
      <w:pPr>
        <w:spacing w:before="12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I. Организационный момент.</w:t>
      </w:r>
    </w:p>
    <w:p w:rsidR="00243B5E" w:rsidRPr="003F2986" w:rsidRDefault="00243B5E" w:rsidP="00243B5E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II. Устный счёт.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Найдите лишние числа: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а) 90, 20, 25, 50, 70;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б) 42, 24, 48, 45, 49;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в) 76, 32, 18, 4, 27.</w:t>
      </w:r>
    </w:p>
    <w:p w:rsidR="00243B5E" w:rsidRPr="003F2986" w:rsidRDefault="00243B5E" w:rsidP="00243B5E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Сравните: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27 … 29 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  <w:t>5 дм … 50 см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76 … 56 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  <w:t>3 дм 2 см … 2 дм 3 см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94 … 49 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  <w:t>7 дм 4 см … 48 см</w:t>
      </w:r>
    </w:p>
    <w:p w:rsidR="00243B5E" w:rsidRPr="003F2986" w:rsidRDefault="00243B5E" w:rsidP="00243B5E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III. Работа над новым материалом.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Для разъяснения взаимосвязи между множителями и произведением учитель записывает на доске пример на умножение: 7 · 4.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>читают этот пример с использованием терминов «первый множитель», «второй множитель», вычисляют с помощью сложения произведение.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записывает ответ, названия компонентов и результата.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1-й множитель     2-й множитель       Произведение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7              ·</w:t>
      </w: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4                          = 28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28</w:t>
      </w:r>
      <w:proofErr w:type="gramStart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7 = 4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28</w:t>
      </w:r>
      <w:proofErr w:type="gramStart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4 = 7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Выясняя, как получены второй и третий примеры из первого, дети приходят к выводу, что, разделив произведение (28) на первый множитель (7), получили второй множитель (4), а разделив произведение (28) на второй множитель (4), получили первый множитель (7). 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 на запись второго примера. Как его получили из первого?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 28 разделили на первый множитель 7 и получили второй множитель 4.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А как получили третий пример из первого?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 28 разделили на второй множитель 4 и получили первый множитель 7.</w:t>
      </w:r>
    </w:p>
    <w:p w:rsidR="00243B5E" w:rsidRPr="003F2986" w:rsidRDefault="00243B5E" w:rsidP="00243B5E">
      <w:pPr>
        <w:spacing w:after="9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Затем аналогичная работа проводится по рисункам и записям, данным вверху </w:t>
      </w:r>
      <w:proofErr w:type="gramStart"/>
      <w:r w:rsidRPr="003F298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с. 27 учебника. При этом полезно попросить объяснить записи с использованием данных в учебнике рисунков.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· 5 = 10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· 4 = 12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2 = 5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  <w:t>12 : 3 = 4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5 = 2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  <w:t>12 : 4 = 3</w:t>
      </w:r>
    </w:p>
    <w:p w:rsidR="00243B5E" w:rsidRPr="003F2986" w:rsidRDefault="00243B5E" w:rsidP="00243B5E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(Объяснения будут такими же, как и в предыдущем примере.)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Наконец, дети читают те</w:t>
      </w:r>
      <w:proofErr w:type="gramStart"/>
      <w:r w:rsidRPr="003F2986">
        <w:rPr>
          <w:rFonts w:ascii="Times New Roman" w:eastAsia="Times New Roman" w:hAnsi="Times New Roman" w:cs="Times New Roman"/>
          <w:sz w:val="28"/>
          <w:szCs w:val="28"/>
        </w:rPr>
        <w:t>кст в кр</w:t>
      </w:r>
      <w:proofErr w:type="gramEnd"/>
      <w:r w:rsidRPr="003F2986">
        <w:rPr>
          <w:rFonts w:ascii="Times New Roman" w:eastAsia="Times New Roman" w:hAnsi="Times New Roman" w:cs="Times New Roman"/>
          <w:sz w:val="28"/>
          <w:szCs w:val="28"/>
        </w:rPr>
        <w:t>асной рамке, и учитель говорит, что этот вывод следует запомнить.</w:t>
      </w:r>
    </w:p>
    <w:p w:rsidR="00243B5E" w:rsidRPr="003F2986" w:rsidRDefault="00243B5E" w:rsidP="00243B5E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i/>
          <w:sz w:val="28"/>
          <w:szCs w:val="28"/>
        </w:rPr>
        <w:t>Если произведение двух множителей разделить на один из них, то получится другой множитель.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lastRenderedPageBreak/>
        <w:t>Затем выполняют с пояснением задание № 1.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этого упражнения надо объяснить, как можно решить нижний пример на деление, опираясь на решение </w:t>
      </w:r>
      <w:proofErr w:type="gramStart"/>
      <w:r w:rsidRPr="003F2986">
        <w:rPr>
          <w:rFonts w:ascii="Times New Roman" w:eastAsia="Times New Roman" w:hAnsi="Times New Roman" w:cs="Times New Roman"/>
          <w:sz w:val="28"/>
          <w:szCs w:val="28"/>
        </w:rPr>
        <w:t>примера</w:t>
      </w:r>
      <w:proofErr w:type="gramEnd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на умножение, записанного над ним.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Учащиеся, пользуясь изученным выводом, решают примеры: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7 · 4 = 28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</w:r>
      <w:r w:rsidRPr="003F2986">
        <w:rPr>
          <w:rFonts w:ascii="Times New Roman" w:eastAsia="Times New Roman" w:hAnsi="Times New Roman" w:cs="Times New Roman"/>
          <w:sz w:val="28"/>
          <w:szCs w:val="28"/>
        </w:rPr>
        <w:tab/>
        <w:t>28</w:t>
      </w:r>
      <w:proofErr w:type="gramStart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7 = 4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Учащиеся.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Во втором примере произведение 28 разделили на первый множитель 7. Значит, получится второй множитель 4.</w:t>
      </w:r>
    </w:p>
    <w:p w:rsidR="00243B5E" w:rsidRPr="003F2986" w:rsidRDefault="00243B5E" w:rsidP="00243B5E">
      <w:pPr>
        <w:spacing w:before="12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 xml:space="preserve">Ф и з к у </w:t>
      </w:r>
      <w:proofErr w:type="gramStart"/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л ь</w:t>
      </w:r>
      <w:proofErr w:type="gramEnd"/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 xml:space="preserve"> т м и н у т к а</w:t>
      </w:r>
    </w:p>
    <w:p w:rsidR="00243B5E" w:rsidRPr="003F2986" w:rsidRDefault="00243B5E" w:rsidP="00310AC5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Мы становимся всё выше,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Достаём руками крыши.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На два счёта – поднялись,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Три, четыре – руки вниз.</w:t>
      </w:r>
    </w:p>
    <w:p w:rsidR="00243B5E" w:rsidRPr="003F2986" w:rsidRDefault="00243B5E" w:rsidP="00243B5E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IV. Работа над пройденным материалом.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1. Решение задач.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Работа над заданием № 2 проводится аналогично работе на уроке № 20, задание № 1.</w:t>
      </w:r>
    </w:p>
    <w:p w:rsidR="00243B5E" w:rsidRPr="003F2986" w:rsidRDefault="00243B5E" w:rsidP="00243B5E">
      <w:pPr>
        <w:spacing w:after="9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Задание № 4 сначала разбирается вместе с учителем. Прочитав его, дети увидят, что условие должно быть дополнено числовыми данными. Учащиеся подставляют числа и после этого самостоятельно решают задачу.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Было – 56 т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Израсходовал – 10 т и ещё 12 т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Осталось</w:t>
      </w:r>
      <w:proofErr w:type="gramStart"/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– ?</w:t>
      </w:r>
      <w:proofErr w:type="gramEnd"/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1) 10 + 12 = 22 (т) – израсходовал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2) 56 – 22 = 34 (т)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О т в е т: 34 тетради осталось.</w:t>
      </w:r>
    </w:p>
    <w:p w:rsidR="00243B5E" w:rsidRPr="003F2986" w:rsidRDefault="00243B5E" w:rsidP="00243B5E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2. Работа над геометрическим материалом.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Выполняя задание № 5, учащиеся рассматривают рисунки на полях. На первом чертеже ученики должны найти и записать название трех отрезков: АВ, АС, СВ.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На втором чертеже находят 3 треугольника: КМО, КМТ, ТМО.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sz w:val="28"/>
          <w:szCs w:val="28"/>
        </w:rPr>
        <w:t>На третьем чертеже 5 треугольников: АВМ, МВК, КСМ, МСД, ВСМ.</w:t>
      </w:r>
    </w:p>
    <w:p w:rsidR="00243B5E" w:rsidRPr="003F2986" w:rsidRDefault="00243B5E" w:rsidP="00243B5E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3. Для самостоятельной работы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учащимся предлагаются задания № 3, № 6, № 7.</w:t>
      </w:r>
    </w:p>
    <w:p w:rsidR="00243B5E" w:rsidRPr="003F2986" w:rsidRDefault="00243B5E" w:rsidP="00243B5E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V. Итоги урока.</w:t>
      </w:r>
    </w:p>
    <w:p w:rsidR="00243B5E" w:rsidRPr="003F2986" w:rsidRDefault="00243B5E" w:rsidP="00243B5E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Учитель. 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>Ребята, что нового узнали сегодня на уроке?</w:t>
      </w:r>
    </w:p>
    <w:p w:rsidR="00243B5E" w:rsidRPr="003F2986" w:rsidRDefault="00243B5E" w:rsidP="00243B5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На уроке мы рассмотрели взаимосвязь между компонентами и результатом умножения.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Какую же связь мы установили?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Если произведение разделить на один из множителей, то получится другой множитель.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Что ещё повторяли на уроке?</w:t>
      </w:r>
    </w:p>
    <w:p w:rsidR="00243B5E" w:rsidRPr="003F2986" w:rsidRDefault="00243B5E" w:rsidP="0024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 xml:space="preserve"> Сравнивали числа и единицы длины, решали уравнения и примеры, находили на чертежах нужные геометрические примеры.</w:t>
      </w:r>
    </w:p>
    <w:p w:rsidR="00243B5E" w:rsidRPr="003F2986" w:rsidRDefault="00243B5E" w:rsidP="00243B5E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986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</w:t>
      </w:r>
      <w:r w:rsidRPr="003F2986">
        <w:rPr>
          <w:rFonts w:ascii="Times New Roman" w:eastAsia="Times New Roman" w:hAnsi="Times New Roman" w:cs="Times New Roman"/>
          <w:sz w:val="28"/>
          <w:szCs w:val="28"/>
        </w:rPr>
        <w:t>с. 27, № 6, № 7.</w:t>
      </w:r>
    </w:p>
    <w:sectPr w:rsidR="00243B5E" w:rsidRPr="003F2986" w:rsidSect="003F2986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5E"/>
    <w:rsid w:val="00124A1F"/>
    <w:rsid w:val="00180255"/>
    <w:rsid w:val="00243B5E"/>
    <w:rsid w:val="002A69A6"/>
    <w:rsid w:val="00310AC5"/>
    <w:rsid w:val="003F2986"/>
    <w:rsid w:val="006C650C"/>
    <w:rsid w:val="0089561D"/>
    <w:rsid w:val="00BD14E8"/>
    <w:rsid w:val="00D54635"/>
    <w:rsid w:val="00DA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ЮС</cp:lastModifiedBy>
  <cp:revision>5</cp:revision>
  <dcterms:created xsi:type="dcterms:W3CDTF">2012-09-26T09:41:00Z</dcterms:created>
  <dcterms:modified xsi:type="dcterms:W3CDTF">2012-12-02T06:28:00Z</dcterms:modified>
</cp:coreProperties>
</file>