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05" w:rsidRDefault="00207D05" w:rsidP="002E6B37">
      <w:pPr>
        <w:ind w:firstLine="0"/>
        <w:rPr>
          <w:noProof/>
          <w:lang w:eastAsia="ru-RU"/>
        </w:rPr>
      </w:pPr>
    </w:p>
    <w:p w:rsidR="002E6B37" w:rsidRPr="002E6B37" w:rsidRDefault="002E6B37" w:rsidP="002E6B37">
      <w:pPr>
        <w:ind w:firstLine="0"/>
        <w:jc w:val="center"/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w:t>ПРОЕКТ</w:t>
      </w:r>
    </w:p>
    <w:p w:rsidR="00207D05" w:rsidRDefault="002E6B37" w:rsidP="00207D05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36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48pt;v-text-kern:t" trim="t" fitpath="t" string="«Огород на окне»"/>
          </v:shape>
        </w:pict>
      </w:r>
    </w:p>
    <w:p w:rsidR="00207D05" w:rsidRDefault="00207D05" w:rsidP="00207D05">
      <w:pPr>
        <w:ind w:firstLine="0"/>
        <w:jc w:val="center"/>
        <w:rPr>
          <w:rFonts w:ascii="Arial" w:hAnsi="Arial" w:cs="Arial"/>
          <w:color w:val="555555"/>
          <w:sz w:val="21"/>
          <w:szCs w:val="21"/>
        </w:rPr>
      </w:pPr>
      <w:r w:rsidRPr="00207D05">
        <w:rPr>
          <w:noProof/>
          <w:lang w:eastAsia="ru-RU"/>
        </w:rPr>
        <w:drawing>
          <wp:inline distT="0" distB="0" distL="0" distR="0">
            <wp:extent cx="4410075" cy="3310847"/>
            <wp:effectExtent l="38100" t="0" r="28575" b="994453"/>
            <wp:docPr id="15" name="Рисунок 15" descr="http://www.kazved.ru/uploadimg/49786_23500_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azved.ru/uploadimg/49786_23500_l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108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07D05" w:rsidRDefault="008855F5" w:rsidP="00207D05">
      <w:pPr>
        <w:ind w:firstLine="0"/>
        <w:jc w:val="center"/>
        <w:rPr>
          <w:rFonts w:ascii="Arial" w:hAnsi="Arial" w:cs="Arial"/>
          <w:color w:val="555555"/>
          <w:sz w:val="21"/>
          <w:szCs w:val="21"/>
        </w:rPr>
      </w:pPr>
      <w:r w:rsidRPr="008855F5">
        <w:rPr>
          <w:rFonts w:ascii="Arial" w:hAnsi="Arial" w:cs="Arial"/>
          <w:color w:val="555555"/>
          <w:sz w:val="21"/>
          <w:szCs w:val="21"/>
        </w:rPr>
        <w:pict>
          <v:shape id="_x0000_i1026" type="#_x0000_t136" style="width:199.5pt;height:60.75pt" fillcolor="#369" stroked="f">
            <v:shadow on="t" color="#b2b2b2" opacity="52429f" offset="3pt"/>
            <v:textpath style="font-family:&quot;Times New Roman&quot;;font-size:18pt;v-text-kern:t" trim="t" fitpath="t" string="Участники проекта:воспитатели&#10;Багрова А. Р., Мурашова С. А.&#10;дети и родители"/>
          </v:shape>
        </w:pict>
      </w:r>
    </w:p>
    <w:p w:rsidR="00595420" w:rsidRDefault="008855F5" w:rsidP="00207D05">
      <w:pPr>
        <w:ind w:firstLine="0"/>
        <w:jc w:val="center"/>
        <w:rPr>
          <w:rFonts w:ascii="Arial" w:hAnsi="Arial" w:cs="Arial"/>
          <w:color w:val="555555"/>
          <w:sz w:val="21"/>
          <w:szCs w:val="21"/>
        </w:rPr>
      </w:pPr>
      <w:r w:rsidRPr="008855F5">
        <w:rPr>
          <w:rFonts w:ascii="Arimo" w:eastAsia="Arial Unicode MS" w:hAnsi="Arimo" w:cs="Arimo"/>
          <w:noProof/>
          <w:color w:val="0070C0"/>
          <w:sz w:val="28"/>
          <w:szCs w:val="28"/>
          <w:lang w:eastAsia="ru-RU"/>
        </w:rPr>
        <w:pict>
          <v:shape id="_x0000_i1027" type="#_x0000_t136" style="width:226.5pt;height:20.25pt" fillcolor="#369" stroked="f">
            <v:shadow on="t" color="#b2b2b2" opacity="52429f" offset="3pt"/>
            <v:textpath style="font-family:&quot;Times New Roman&quot;;font-size:18pt;v-text-kern:t" trim="t" fitpath="t" string="МДОУ № 11 «Колокольчик» "/>
          </v:shape>
        </w:pict>
      </w:r>
      <w:r w:rsidR="00595420">
        <w:rPr>
          <w:rFonts w:ascii="Arial" w:hAnsi="Arial" w:cs="Arial"/>
          <w:color w:val="555555"/>
          <w:sz w:val="21"/>
          <w:szCs w:val="21"/>
        </w:rPr>
        <w:br w:type="page"/>
      </w:r>
    </w:p>
    <w:p w:rsidR="00595420" w:rsidRDefault="00595420">
      <w:pPr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07D05" w:rsidRPr="002E6B37" w:rsidRDefault="002E6B37" w:rsidP="00207D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i/>
          <w:sz w:val="52"/>
          <w:szCs w:val="21"/>
        </w:rPr>
      </w:pPr>
      <w:r w:rsidRPr="002E6B37">
        <w:rPr>
          <w:rFonts w:ascii="Arial" w:hAnsi="Arial" w:cs="Arial"/>
          <w:b/>
          <w:i/>
          <w:sz w:val="52"/>
          <w:szCs w:val="21"/>
        </w:rPr>
        <w:t>ПАСПОРТ ПРОЕКТА</w:t>
      </w:r>
    </w:p>
    <w:p w:rsidR="002E6B37" w:rsidRPr="002E6B37" w:rsidRDefault="002E6B37" w:rsidP="00207D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i/>
          <w:color w:val="555555"/>
          <w:sz w:val="52"/>
          <w:szCs w:val="21"/>
        </w:rPr>
      </w:pPr>
    </w:p>
    <w:p w:rsidR="0061260B" w:rsidRPr="0061260B" w:rsidRDefault="0061260B" w:rsidP="006126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2"/>
          <w:szCs w:val="21"/>
        </w:rPr>
      </w:pPr>
      <w:r w:rsidRPr="0061260B">
        <w:rPr>
          <w:sz w:val="28"/>
        </w:rPr>
        <w:t xml:space="preserve">Дети младшего дошкольного возраста в недостаточной степени имеют представления о растениях, о необходимых условиях их роста, их интерес к познавательно-исследовательской деятельности недостаточно развит.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61260B">
        <w:rPr>
          <w:sz w:val="28"/>
        </w:rPr>
        <w:t>неизведанное</w:t>
      </w:r>
      <w:proofErr w:type="gramEnd"/>
      <w:r w:rsidRPr="0061260B">
        <w:rPr>
          <w:sz w:val="28"/>
        </w:rPr>
        <w:t xml:space="preserve"> и непознанное. Тема проекта выбрана с учетом возрастных особенностей детей младшего возраста и объема информации, которая может быть ими воспринята. Это детский исследовательский проект ориентирован на приобретение детьми опыта собственной опытно - исследовательской деятельности</w:t>
      </w:r>
      <w:r>
        <w:rPr>
          <w:sz w:val="28"/>
        </w:rPr>
        <w:t>.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  <w:u w:val="single"/>
        </w:rPr>
        <w:t>Вид</w:t>
      </w:r>
      <w:r w:rsidR="00C54ED1" w:rsidRPr="0061260B">
        <w:rPr>
          <w:sz w:val="28"/>
          <w:szCs w:val="28"/>
          <w:u w:val="single"/>
        </w:rPr>
        <w:t xml:space="preserve"> проекта</w:t>
      </w:r>
      <w:r w:rsidRPr="0061260B">
        <w:rPr>
          <w:sz w:val="28"/>
          <w:szCs w:val="28"/>
          <w:u w:val="single"/>
        </w:rPr>
        <w:t>:</w:t>
      </w:r>
      <w:r w:rsidR="00C54ED1" w:rsidRPr="0061260B">
        <w:rPr>
          <w:sz w:val="28"/>
          <w:szCs w:val="28"/>
        </w:rPr>
        <w:t xml:space="preserve"> </w:t>
      </w:r>
      <w:r w:rsidRPr="0061260B">
        <w:rPr>
          <w:sz w:val="28"/>
          <w:szCs w:val="28"/>
        </w:rPr>
        <w:t>краткосрочный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  <w:u w:val="single"/>
        </w:rPr>
        <w:t>Тип</w:t>
      </w:r>
      <w:r w:rsidR="0016023D" w:rsidRPr="0061260B">
        <w:rPr>
          <w:sz w:val="28"/>
          <w:szCs w:val="28"/>
          <w:u w:val="single"/>
        </w:rPr>
        <w:t xml:space="preserve"> проекта</w:t>
      </w:r>
      <w:r w:rsidRPr="0061260B">
        <w:rPr>
          <w:sz w:val="28"/>
          <w:szCs w:val="28"/>
          <w:u w:val="single"/>
        </w:rPr>
        <w:t>:</w:t>
      </w:r>
      <w:r w:rsidR="00C70239" w:rsidRPr="0061260B">
        <w:rPr>
          <w:sz w:val="28"/>
          <w:szCs w:val="28"/>
        </w:rPr>
        <w:t xml:space="preserve"> </w:t>
      </w:r>
      <w:r w:rsidRPr="0061260B">
        <w:rPr>
          <w:sz w:val="28"/>
          <w:szCs w:val="28"/>
        </w:rPr>
        <w:t>исследовательско-творческий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  <w:u w:val="single"/>
        </w:rPr>
        <w:t>Срок реализации</w:t>
      </w:r>
      <w:r w:rsidR="00C70239" w:rsidRPr="0061260B">
        <w:rPr>
          <w:sz w:val="28"/>
          <w:szCs w:val="28"/>
          <w:u w:val="single"/>
        </w:rPr>
        <w:t xml:space="preserve"> </w:t>
      </w:r>
      <w:r w:rsidR="0016023D" w:rsidRPr="0061260B">
        <w:rPr>
          <w:sz w:val="28"/>
          <w:szCs w:val="28"/>
          <w:u w:val="single"/>
        </w:rPr>
        <w:t>проекта</w:t>
      </w:r>
      <w:r w:rsidRPr="0061260B">
        <w:rPr>
          <w:sz w:val="28"/>
          <w:szCs w:val="28"/>
          <w:u w:val="single"/>
        </w:rPr>
        <w:t>:</w:t>
      </w:r>
      <w:r w:rsidR="00C70239" w:rsidRPr="0061260B">
        <w:rPr>
          <w:sz w:val="28"/>
          <w:szCs w:val="28"/>
        </w:rPr>
        <w:t xml:space="preserve"> </w:t>
      </w:r>
      <w:r w:rsidRPr="0061260B">
        <w:rPr>
          <w:sz w:val="28"/>
          <w:szCs w:val="28"/>
        </w:rPr>
        <w:t>март</w:t>
      </w:r>
      <w:r w:rsidR="00C70239" w:rsidRPr="0061260B">
        <w:rPr>
          <w:sz w:val="28"/>
          <w:szCs w:val="28"/>
        </w:rPr>
        <w:t xml:space="preserve"> - апрель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  <w:u w:val="single"/>
        </w:rPr>
        <w:t>Состав участников:</w:t>
      </w:r>
      <w:r w:rsidR="00C70239" w:rsidRPr="0061260B">
        <w:rPr>
          <w:sz w:val="28"/>
          <w:szCs w:val="28"/>
        </w:rPr>
        <w:t xml:space="preserve"> </w:t>
      </w:r>
      <w:r w:rsidRPr="0061260B">
        <w:rPr>
          <w:sz w:val="28"/>
          <w:szCs w:val="28"/>
        </w:rPr>
        <w:t>дети, педагоги, родители</w:t>
      </w:r>
    </w:p>
    <w:p w:rsidR="00660624" w:rsidRPr="0061260B" w:rsidRDefault="00660624" w:rsidP="00660624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Подготовка семян, луковиц (дети вместе с родителями)</w:t>
      </w:r>
    </w:p>
    <w:p w:rsidR="00C70239" w:rsidRPr="0061260B" w:rsidRDefault="00C70239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Физкультминутка «Есть у нас огород…»</w:t>
      </w:r>
    </w:p>
    <w:p w:rsidR="00C70239" w:rsidRPr="0061260B" w:rsidRDefault="00C70239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Стихи и загадки про лук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Беседа с детьми "Огород на окне"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Посадка семян, луковиц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Оформление и ведение "дневника </w:t>
      </w:r>
      <w:r w:rsidR="00C70239" w:rsidRPr="0061260B">
        <w:rPr>
          <w:sz w:val="28"/>
          <w:szCs w:val="28"/>
        </w:rPr>
        <w:t>наблюдений</w:t>
      </w:r>
      <w:r w:rsidRPr="0061260B">
        <w:rPr>
          <w:sz w:val="28"/>
          <w:szCs w:val="28"/>
        </w:rPr>
        <w:t>"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Наблюдение и уход за всходами и растениями.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Цель:</w:t>
      </w:r>
    </w:p>
    <w:p w:rsidR="00595420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</w:t>
      </w:r>
      <w:r w:rsidR="00C54ED1" w:rsidRPr="0061260B">
        <w:rPr>
          <w:sz w:val="28"/>
          <w:szCs w:val="28"/>
        </w:rPr>
        <w:t xml:space="preserve"> </w:t>
      </w:r>
      <w:r w:rsidR="00DE408D" w:rsidRPr="0061260B">
        <w:rPr>
          <w:sz w:val="28"/>
          <w:szCs w:val="28"/>
        </w:rPr>
        <w:t xml:space="preserve">формировать умение </w:t>
      </w:r>
      <w:r w:rsidR="009F67FF" w:rsidRPr="0061260B">
        <w:rPr>
          <w:sz w:val="28"/>
          <w:szCs w:val="28"/>
        </w:rPr>
        <w:t>различать по внешнему виду лук.</w:t>
      </w:r>
      <w:r w:rsidRPr="0061260B">
        <w:rPr>
          <w:sz w:val="28"/>
          <w:szCs w:val="28"/>
        </w:rPr>
        <w:t xml:space="preserve"> </w:t>
      </w:r>
    </w:p>
    <w:p w:rsidR="00523CBE" w:rsidRPr="0061260B" w:rsidRDefault="00595420" w:rsidP="00C54ED1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Задачи:</w:t>
      </w:r>
    </w:p>
    <w:p w:rsidR="00595420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lastRenderedPageBreak/>
        <w:t>- уточнить  представление о луковице (круглая, желтая, есть верхушка и корешок);</w:t>
      </w:r>
    </w:p>
    <w:p w:rsidR="009F67FF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формировать навыки посадки луковиц (поместить в лунку, крепко нажать и присыпать землей, полить);</w:t>
      </w:r>
    </w:p>
    <w:p w:rsidR="009F67FF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вызывать желание ухаживать за луком (поливать);</w:t>
      </w:r>
    </w:p>
    <w:p w:rsidR="009F67FF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активизировать употребление слов, обозначающих особенности луковиц, их части, а также действия детей связанные с посадкой;</w:t>
      </w:r>
    </w:p>
    <w:p w:rsidR="009F67FF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- </w:t>
      </w:r>
      <w:r w:rsidR="00660624" w:rsidRPr="0061260B">
        <w:rPr>
          <w:sz w:val="28"/>
          <w:szCs w:val="28"/>
        </w:rPr>
        <w:t>о</w:t>
      </w:r>
      <w:r w:rsidRPr="0061260B">
        <w:rPr>
          <w:sz w:val="28"/>
          <w:szCs w:val="28"/>
        </w:rPr>
        <w:t>богатить знания детей о пользе лука;</w:t>
      </w:r>
    </w:p>
    <w:p w:rsidR="009F67FF" w:rsidRPr="0061260B" w:rsidRDefault="009F67FF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создать выставку работ «Луковое царство».</w:t>
      </w:r>
    </w:p>
    <w:p w:rsidR="00C54ED1" w:rsidRPr="0061260B" w:rsidRDefault="00C54ED1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Прогнозируемый результат:</w:t>
      </w:r>
    </w:p>
    <w:p w:rsidR="00C54ED1" w:rsidRPr="0061260B" w:rsidRDefault="00C54ED1" w:rsidP="00C54ED1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Дети освоят, что для роста растения необходимы земля, влага, тепло и свет. У детей появятся элементарные навыки исследовательской деятельности. 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Этапы проекта: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Подготовительный этап: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1260B">
        <w:rPr>
          <w:sz w:val="28"/>
          <w:szCs w:val="28"/>
        </w:rPr>
        <w:t>Подготовить землю, емкость с водой, лук и чеснок, лейку, иллюстрации, дидактические игры.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Основной: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1260B">
        <w:rPr>
          <w:sz w:val="28"/>
          <w:szCs w:val="28"/>
        </w:rPr>
        <w:t>Посадка, уход и наблюдение за ростом лука.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Итоговый:</w:t>
      </w:r>
    </w:p>
    <w:p w:rsidR="00A568FF" w:rsidRPr="0061260B" w:rsidRDefault="00A568FF" w:rsidP="00A568FF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61260B">
        <w:rPr>
          <w:sz w:val="28"/>
          <w:szCs w:val="28"/>
        </w:rPr>
        <w:t>Выращенный лук и чеснок использовать в еде.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>Работа над проектом</w:t>
      </w:r>
      <w:r w:rsidR="00C54ED1" w:rsidRPr="0061260B">
        <w:rPr>
          <w:sz w:val="28"/>
          <w:szCs w:val="28"/>
          <w:u w:val="single"/>
        </w:rPr>
        <w:t xml:space="preserve"> </w:t>
      </w:r>
      <w:r w:rsidRPr="0061260B">
        <w:rPr>
          <w:sz w:val="28"/>
          <w:szCs w:val="28"/>
          <w:u w:val="single"/>
        </w:rPr>
        <w:t>с родителями: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обсуждение темы проекта;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рекомендации по созданию огорода</w:t>
      </w:r>
      <w:r w:rsidR="00C54ED1" w:rsidRPr="0061260B">
        <w:rPr>
          <w:sz w:val="28"/>
          <w:szCs w:val="28"/>
        </w:rPr>
        <w:t xml:space="preserve"> на окне</w:t>
      </w:r>
      <w:r w:rsidRPr="0061260B">
        <w:rPr>
          <w:sz w:val="28"/>
          <w:szCs w:val="28"/>
        </w:rPr>
        <w:t xml:space="preserve"> в домашних условиях;</w:t>
      </w:r>
    </w:p>
    <w:p w:rsidR="00595420" w:rsidRPr="0061260B" w:rsidRDefault="00C54ED1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u w:val="single"/>
        </w:rPr>
      </w:pPr>
      <w:r w:rsidRPr="0061260B">
        <w:rPr>
          <w:sz w:val="28"/>
          <w:szCs w:val="28"/>
          <w:u w:val="single"/>
        </w:rPr>
        <w:t xml:space="preserve">Работа над проектом </w:t>
      </w:r>
      <w:r w:rsidR="00595420" w:rsidRPr="0061260B">
        <w:rPr>
          <w:sz w:val="28"/>
          <w:szCs w:val="28"/>
          <w:u w:val="single"/>
        </w:rPr>
        <w:t>с детьми: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рассматривание луковиц (понятия большая - маленькая; одна - много)</w:t>
      </w:r>
      <w:proofErr w:type="gramStart"/>
      <w:r w:rsidRPr="0061260B">
        <w:rPr>
          <w:sz w:val="28"/>
          <w:szCs w:val="28"/>
        </w:rPr>
        <w:t xml:space="preserve"> ;</w:t>
      </w:r>
      <w:proofErr w:type="gramEnd"/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- наблюдение за посадкой, первыми всходами.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>Практическая часть: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lastRenderedPageBreak/>
        <w:t>- выращивание лука разными способами (</w:t>
      </w:r>
      <w:r w:rsidR="00DE408D" w:rsidRPr="0061260B">
        <w:rPr>
          <w:sz w:val="28"/>
          <w:szCs w:val="28"/>
        </w:rPr>
        <w:t>вода, земля</w:t>
      </w:r>
      <w:r w:rsidRPr="0061260B">
        <w:rPr>
          <w:sz w:val="28"/>
          <w:szCs w:val="28"/>
        </w:rPr>
        <w:t>)</w:t>
      </w:r>
      <w:proofErr w:type="gramStart"/>
      <w:r w:rsidRPr="0061260B">
        <w:rPr>
          <w:sz w:val="28"/>
          <w:szCs w:val="28"/>
        </w:rPr>
        <w:t xml:space="preserve"> ;</w:t>
      </w:r>
      <w:proofErr w:type="gramEnd"/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- оформление дневника </w:t>
      </w:r>
      <w:r w:rsidR="00DE408D" w:rsidRPr="0061260B">
        <w:rPr>
          <w:sz w:val="28"/>
          <w:szCs w:val="28"/>
        </w:rPr>
        <w:t>наблюдений</w:t>
      </w:r>
      <w:r w:rsidRPr="0061260B">
        <w:rPr>
          <w:sz w:val="28"/>
          <w:szCs w:val="28"/>
        </w:rPr>
        <w:t>;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- </w:t>
      </w:r>
      <w:r w:rsidR="00DE408D" w:rsidRPr="0061260B">
        <w:rPr>
          <w:sz w:val="28"/>
          <w:szCs w:val="28"/>
        </w:rPr>
        <w:t>рисование лука с перьями</w:t>
      </w:r>
      <w:r w:rsidRPr="0061260B">
        <w:rPr>
          <w:sz w:val="28"/>
          <w:szCs w:val="28"/>
        </w:rPr>
        <w:t>;</w:t>
      </w:r>
    </w:p>
    <w:p w:rsidR="00595420" w:rsidRPr="0061260B" w:rsidRDefault="00595420" w:rsidP="0059542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1260B">
        <w:rPr>
          <w:sz w:val="28"/>
          <w:szCs w:val="28"/>
        </w:rPr>
        <w:t xml:space="preserve">- </w:t>
      </w:r>
      <w:r w:rsidR="00DE408D" w:rsidRPr="0061260B">
        <w:rPr>
          <w:sz w:val="28"/>
          <w:szCs w:val="28"/>
        </w:rPr>
        <w:t>лепка «Наш лучок»</w:t>
      </w:r>
      <w:r w:rsidR="00D66F9D" w:rsidRPr="0061260B">
        <w:rPr>
          <w:sz w:val="28"/>
          <w:szCs w:val="28"/>
        </w:rPr>
        <w:t>.</w:t>
      </w:r>
    </w:p>
    <w:p w:rsidR="00DE408D" w:rsidRDefault="00D66F9D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DE408D" w:rsidRPr="00DE408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47750" cy="1424434"/>
            <wp:effectExtent l="0" t="0" r="0" b="0"/>
            <wp:docPr id="2" name="Рисунок 3" descr="http://img-fotki.yandex.ru/get/4702/svetlera.40/0_5075c_71780bc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702/svetlera.40/0_5075c_71780bc6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D66F9D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</w:p>
    <w:p w:rsidR="0061260B" w:rsidRDefault="0061260B" w:rsidP="00E0018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2"/>
          <w:bdr w:val="none" w:sz="0" w:space="0" w:color="auto" w:frame="1"/>
        </w:rPr>
      </w:pPr>
      <w:r>
        <w:rPr>
          <w:b/>
          <w:bCs/>
          <w:color w:val="000000"/>
          <w:sz w:val="28"/>
          <w:szCs w:val="22"/>
          <w:bdr w:val="none" w:sz="0" w:space="0" w:color="auto" w:frame="1"/>
        </w:rPr>
        <w:lastRenderedPageBreak/>
        <w:t xml:space="preserve">Приложение </w:t>
      </w:r>
    </w:p>
    <w:p w:rsidR="0061260B" w:rsidRDefault="0061260B" w:rsidP="00E0018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2"/>
          <w:bdr w:val="none" w:sz="0" w:space="0" w:color="auto" w:frame="1"/>
        </w:rPr>
      </w:pPr>
    </w:p>
    <w:p w:rsidR="0061260B" w:rsidRPr="0061260B" w:rsidRDefault="002E6B37" w:rsidP="00E00187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2"/>
        </w:rPr>
      </w:pPr>
      <w:r w:rsidRPr="008855F5">
        <w:rPr>
          <w:b/>
          <w:bCs/>
          <w:color w:val="000000"/>
          <w:sz w:val="28"/>
          <w:szCs w:val="22"/>
          <w:bdr w:val="none" w:sz="0" w:space="0" w:color="auto" w:frame="1"/>
        </w:rPr>
        <w:pict>
          <v:shape id="_x0000_i1028" type="#_x0000_t136" style="width:420pt;height:45.75pt" fillcolor="#369" stroked="f">
            <v:shadow on="t" color="#b2b2b2" opacity="52429f" offset="3pt"/>
            <v:textpath style="font-family:&quot;Times New Roman&quot;;font-size:28pt;v-text-kern:t" trim="t" fitpath="t" string="Конспект  познавательного занятия &#10;«Огород на окошке»"/>
          </v:shape>
        </w:pic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b/>
          <w:bCs/>
          <w:sz w:val="28"/>
          <w:szCs w:val="22"/>
          <w:bdr w:val="none" w:sz="0" w:space="0" w:color="auto" w:frame="1"/>
        </w:rPr>
        <w:t>Цель: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привлекать детей к трудовым действиям; оживить их представления о знакомых овощах; активизировать в речи слова: лук, земля, сажать, поливать.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proofErr w:type="gramStart"/>
      <w:r w:rsidRPr="0061260B">
        <w:rPr>
          <w:b/>
          <w:bCs/>
          <w:sz w:val="28"/>
          <w:szCs w:val="22"/>
          <w:bdr w:val="none" w:sz="0" w:space="0" w:color="auto" w:frame="1"/>
        </w:rPr>
        <w:t>Материалы: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овощи в корзинке: картофель, свекла, морковь, лук; ящик с землей; совочки, грабли, лейка с водой.</w:t>
      </w:r>
      <w:proofErr w:type="gramEnd"/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b/>
          <w:bCs/>
          <w:sz w:val="28"/>
          <w:szCs w:val="22"/>
          <w:bdr w:val="none" w:sz="0" w:space="0" w:color="auto" w:frame="1"/>
        </w:rPr>
        <w:t>Ход занятия: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i/>
          <w:iCs/>
          <w:sz w:val="28"/>
          <w:szCs w:val="22"/>
          <w:bdr w:val="none" w:sz="0" w:space="0" w:color="auto" w:frame="1"/>
        </w:rPr>
        <w:t>Воспитатель: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ребята, посмотрите,</w:t>
      </w:r>
      <w:r w:rsidRPr="0061260B">
        <w:rPr>
          <w:rStyle w:val="apple-converted-space"/>
          <w:sz w:val="28"/>
          <w:szCs w:val="22"/>
        </w:rPr>
        <w:t> </w:t>
      </w:r>
      <w:hyperlink r:id="rId8" w:tgtFrame="_blank" w:history="1">
        <w:r w:rsidRPr="0061260B">
          <w:rPr>
            <w:rStyle w:val="a6"/>
            <w:color w:val="auto"/>
            <w:sz w:val="28"/>
            <w:szCs w:val="22"/>
            <w:u w:val="none"/>
            <w:bdr w:val="none" w:sz="0" w:space="0" w:color="auto" w:frame="1"/>
          </w:rPr>
          <w:t>что это</w:t>
        </w:r>
      </w:hyperlink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лежит в корзинке (дети рассматривают и перечисляют содержимое корзинки).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i/>
          <w:iCs/>
          <w:sz w:val="28"/>
          <w:szCs w:val="22"/>
          <w:bdr w:val="none" w:sz="0" w:space="0" w:color="auto" w:frame="1"/>
        </w:rPr>
        <w:t>Дети: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картошка, лук, морковка, свекла.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 xml:space="preserve">Воспитатель: всё вместе это?   </w:t>
      </w:r>
      <w:r w:rsidRPr="0061260B">
        <w:rPr>
          <w:i/>
          <w:iCs/>
          <w:sz w:val="28"/>
          <w:szCs w:val="22"/>
          <w:bdr w:val="none" w:sz="0" w:space="0" w:color="auto" w:frame="1"/>
        </w:rPr>
        <w:t>Дети: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овощи.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i/>
          <w:iCs/>
          <w:sz w:val="28"/>
          <w:szCs w:val="22"/>
          <w:bdr w:val="none" w:sz="0" w:space="0" w:color="auto" w:frame="1"/>
        </w:rPr>
        <w:t>Воспитатель: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все эти овощи выросли на огороде. Весной, когда солнышко согревает землю, сажают семена овощей в землю. Все лето овощи растут в земле, их поливают, ухаживают за ними. К осени, когда овощи вырастут, собирают урожай. Для чего нам нужны овощи? Что, с ними делают?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i/>
          <w:iCs/>
          <w:sz w:val="28"/>
          <w:szCs w:val="22"/>
          <w:bdr w:val="none" w:sz="0" w:space="0" w:color="auto" w:frame="1"/>
        </w:rPr>
        <w:t>Дети:</w:t>
      </w:r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едят, варят суп и т. п.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Воспитатель: овощи очень полезные и вкусные в них много витаминов. Всем нужно есть овощи. Мы можем вырастить зеленый лук сами, у нас будет маленький</w:t>
      </w:r>
      <w:r w:rsidRPr="0061260B">
        <w:rPr>
          <w:rStyle w:val="apple-converted-space"/>
          <w:sz w:val="28"/>
          <w:szCs w:val="22"/>
        </w:rPr>
        <w:t> </w:t>
      </w:r>
      <w:hyperlink r:id="rId9" w:tgtFrame="_blank" w:history="1">
        <w:r w:rsidRPr="0061260B">
          <w:rPr>
            <w:rStyle w:val="a6"/>
            <w:color w:val="auto"/>
            <w:sz w:val="28"/>
            <w:szCs w:val="22"/>
            <w:u w:val="none"/>
            <w:bdr w:val="none" w:sz="0" w:space="0" w:color="auto" w:frame="1"/>
          </w:rPr>
          <w:t>огород</w:t>
        </w:r>
      </w:hyperlink>
      <w:r w:rsidRPr="0061260B">
        <w:rPr>
          <w:sz w:val="28"/>
          <w:szCs w:val="22"/>
        </w:rPr>
        <w:t>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Возьмите лук (воспитатель дает каждому ребенку по луковице) посмотрите с одной стороны луковицы корешки, Аня (опрашив</w:t>
      </w:r>
      <w:r w:rsidR="004D75D3" w:rsidRPr="0061260B">
        <w:rPr>
          <w:sz w:val="28"/>
          <w:szCs w:val="22"/>
        </w:rPr>
        <w:t>а</w:t>
      </w:r>
      <w:r w:rsidRPr="0061260B">
        <w:rPr>
          <w:sz w:val="28"/>
          <w:szCs w:val="22"/>
        </w:rPr>
        <w:t>ю по очереди всех детей) покажи, где корешки у твоей луковицы. Правильно, маленькие корешки.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Если луковицу корешками посадить в землю и поливать каждый день, то очень скоро с другой стороны вырастит зеленый лук.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Попробуем посадить лук? Посмотрим, что у нас получится?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 xml:space="preserve">Возьмем ящик с землей (показываю), давайте </w:t>
      </w:r>
      <w:r w:rsidR="004D75D3" w:rsidRPr="0061260B">
        <w:rPr>
          <w:sz w:val="28"/>
          <w:szCs w:val="22"/>
        </w:rPr>
        <w:t>раз</w:t>
      </w:r>
      <w:r w:rsidRPr="0061260B">
        <w:rPr>
          <w:sz w:val="28"/>
          <w:szCs w:val="22"/>
        </w:rPr>
        <w:t xml:space="preserve">рыхлим землю граблями,  совочком сделаем небольшую ямку, в ямку опустим луковицу, корешками вниз, грабельками разровняем землю. Теперь Соня посадит свою луковицу. Кира, что </w:t>
      </w:r>
      <w:proofErr w:type="gramStart"/>
      <w:r w:rsidRPr="0061260B">
        <w:rPr>
          <w:sz w:val="28"/>
          <w:szCs w:val="22"/>
        </w:rPr>
        <w:t>будем</w:t>
      </w:r>
      <w:proofErr w:type="gramEnd"/>
      <w:r w:rsidRPr="0061260B">
        <w:rPr>
          <w:sz w:val="28"/>
          <w:szCs w:val="22"/>
        </w:rPr>
        <w:t xml:space="preserve"> делаем с луком? (сажать) Куда мы посадим лук? (в землю) Совочком, что мы делаем? (ямку) Как мы сажаем лук, корешками (вниз). Воспитатель по очереди спрашивает всех детей.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Все посадили лук. Молодцы! Очень хорошо! Теперь надо лук (</w:t>
      </w:r>
      <w:hyperlink r:id="rId10" w:tgtFrame="_blank" w:history="1">
        <w:r w:rsidRPr="0061260B">
          <w:rPr>
            <w:rStyle w:val="a6"/>
            <w:color w:val="auto"/>
            <w:sz w:val="28"/>
            <w:szCs w:val="22"/>
            <w:u w:val="none"/>
            <w:bdr w:val="none" w:sz="0" w:space="0" w:color="auto" w:frame="1"/>
          </w:rPr>
          <w:t>берет</w:t>
        </w:r>
      </w:hyperlink>
      <w:r w:rsidRPr="0061260B">
        <w:rPr>
          <w:rStyle w:val="apple-converted-space"/>
          <w:sz w:val="28"/>
          <w:szCs w:val="22"/>
        </w:rPr>
        <w:t> </w:t>
      </w:r>
      <w:r w:rsidRPr="0061260B">
        <w:rPr>
          <w:sz w:val="28"/>
          <w:szCs w:val="22"/>
        </w:rPr>
        <w:t>в руки лейку), прави</w:t>
      </w:r>
      <w:r w:rsidR="0061260B">
        <w:rPr>
          <w:sz w:val="28"/>
          <w:szCs w:val="22"/>
        </w:rPr>
        <w:t>льно полить, вот так (показываю</w:t>
      </w:r>
      <w:r w:rsidRPr="0061260B">
        <w:rPr>
          <w:sz w:val="28"/>
          <w:szCs w:val="22"/>
        </w:rPr>
        <w:t>). Тимофей, возьми лейку, полей лук (воспитатель каждому ребенку предлагает не только полить лук, но и сказать, что он делает «поливаю лук»).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lastRenderedPageBreak/>
        <w:t>Каждый день мы будем поливать лук, и наблюдать, как растет зеленый лук.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Приходи на</w:t>
      </w:r>
      <w:r w:rsidRPr="0061260B">
        <w:rPr>
          <w:rStyle w:val="apple-converted-space"/>
          <w:sz w:val="28"/>
          <w:szCs w:val="22"/>
        </w:rPr>
        <w:t> </w:t>
      </w:r>
      <w:hyperlink r:id="rId11" w:tgtFrame="_blank" w:history="1">
        <w:r w:rsidRPr="0061260B">
          <w:rPr>
            <w:rStyle w:val="a6"/>
            <w:color w:val="auto"/>
            <w:sz w:val="28"/>
            <w:szCs w:val="22"/>
            <w:u w:val="none"/>
            <w:bdr w:val="none" w:sz="0" w:space="0" w:color="auto" w:frame="1"/>
          </w:rPr>
          <w:t>огород</w:t>
        </w:r>
      </w:hyperlink>
      <w:r w:rsidRPr="0061260B">
        <w:rPr>
          <w:sz w:val="28"/>
          <w:szCs w:val="22"/>
        </w:rPr>
        <w:t>, тут зеленый лук растет.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2"/>
        </w:rPr>
      </w:pPr>
      <w:r w:rsidRPr="0061260B">
        <w:rPr>
          <w:sz w:val="28"/>
          <w:szCs w:val="22"/>
        </w:rPr>
        <w:t>Ты лучок не зевай, поскорее подрастай.</w:t>
      </w:r>
    </w:p>
    <w:p w:rsidR="00E00187" w:rsidRPr="0061260B" w:rsidRDefault="00E00187" w:rsidP="00E0018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sz w:val="28"/>
          <w:szCs w:val="22"/>
        </w:rPr>
      </w:pPr>
      <w:r w:rsidRPr="0061260B">
        <w:rPr>
          <w:i/>
          <w:iCs/>
          <w:sz w:val="28"/>
          <w:szCs w:val="22"/>
          <w:bdr w:val="none" w:sz="0" w:space="0" w:color="auto" w:frame="1"/>
        </w:rPr>
        <w:t>Воспитатель:</w:t>
      </w:r>
      <w:r w:rsidRPr="0061260B">
        <w:rPr>
          <w:rStyle w:val="apple-converted-space"/>
          <w:i/>
          <w:iCs/>
          <w:sz w:val="28"/>
          <w:szCs w:val="22"/>
          <w:bdr w:val="none" w:sz="0" w:space="0" w:color="auto" w:frame="1"/>
        </w:rPr>
        <w:t> </w:t>
      </w:r>
      <w:r w:rsidRPr="0061260B">
        <w:rPr>
          <w:sz w:val="28"/>
          <w:szCs w:val="22"/>
        </w:rPr>
        <w:t>Вот и получился маленький</w:t>
      </w:r>
      <w:r w:rsidRPr="0061260B">
        <w:rPr>
          <w:rStyle w:val="apple-converted-space"/>
          <w:sz w:val="28"/>
          <w:szCs w:val="22"/>
        </w:rPr>
        <w:t> </w:t>
      </w:r>
      <w:hyperlink r:id="rId12" w:tgtFrame="_blank" w:history="1">
        <w:r w:rsidRPr="0061260B">
          <w:rPr>
            <w:rStyle w:val="a6"/>
            <w:color w:val="auto"/>
            <w:sz w:val="28"/>
            <w:szCs w:val="22"/>
            <w:u w:val="none"/>
            <w:bdr w:val="none" w:sz="0" w:space="0" w:color="auto" w:frame="1"/>
          </w:rPr>
          <w:t>огород</w:t>
        </w:r>
      </w:hyperlink>
      <w:r w:rsidRPr="0061260B">
        <w:rPr>
          <w:sz w:val="28"/>
          <w:szCs w:val="22"/>
        </w:rPr>
        <w:t>. Молодцы ребята, потрудились, а теперь пойдемте мыть руки.</w:t>
      </w:r>
    </w:p>
    <w:p w:rsidR="00E00187" w:rsidRPr="0061260B" w:rsidRDefault="00E00187" w:rsidP="0061260B">
      <w:pPr>
        <w:ind w:firstLine="0"/>
        <w:rPr>
          <w:rFonts w:ascii="Arial" w:eastAsia="Times New Roman" w:hAnsi="Arial" w:cs="Arial"/>
          <w:sz w:val="32"/>
          <w:szCs w:val="28"/>
          <w:lang w:eastAsia="ru-RU"/>
        </w:rPr>
      </w:pPr>
    </w:p>
    <w:sectPr w:rsidR="00E00187" w:rsidRPr="0061260B" w:rsidSect="002E6B37">
      <w:pgSz w:w="11906" w:h="16838"/>
      <w:pgMar w:top="993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91E"/>
    <w:multiLevelType w:val="hybridMultilevel"/>
    <w:tmpl w:val="9956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20"/>
    <w:rsid w:val="0004536B"/>
    <w:rsid w:val="000A0762"/>
    <w:rsid w:val="0016023D"/>
    <w:rsid w:val="00207D05"/>
    <w:rsid w:val="00246A1E"/>
    <w:rsid w:val="002B5783"/>
    <w:rsid w:val="002E6B37"/>
    <w:rsid w:val="003617D6"/>
    <w:rsid w:val="00366D16"/>
    <w:rsid w:val="00456B2C"/>
    <w:rsid w:val="00493893"/>
    <w:rsid w:val="004D75D3"/>
    <w:rsid w:val="00512D0A"/>
    <w:rsid w:val="00523CBE"/>
    <w:rsid w:val="00595420"/>
    <w:rsid w:val="005B3B35"/>
    <w:rsid w:val="005F45C8"/>
    <w:rsid w:val="0061058F"/>
    <w:rsid w:val="0061260B"/>
    <w:rsid w:val="00616A1B"/>
    <w:rsid w:val="00660624"/>
    <w:rsid w:val="008855F5"/>
    <w:rsid w:val="00950771"/>
    <w:rsid w:val="009F67FF"/>
    <w:rsid w:val="00A568FF"/>
    <w:rsid w:val="00C54ED1"/>
    <w:rsid w:val="00C70239"/>
    <w:rsid w:val="00D21506"/>
    <w:rsid w:val="00D66F9D"/>
    <w:rsid w:val="00DE408D"/>
    <w:rsid w:val="00E00187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42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D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0187"/>
  </w:style>
  <w:style w:type="character" w:styleId="a6">
    <w:name w:val="Hyperlink"/>
    <w:basedOn w:val="a0"/>
    <w:uiPriority w:val="99"/>
    <w:semiHidden/>
    <w:unhideWhenUsed/>
    <w:rsid w:val="00E00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chto-eto-rosmen-isbn-978-5-353-03412-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wildberries.ru/catalog/909130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ildberries.ru/catalog/909130/detail.asp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quelle.ru/Women_fashion/Women_accesories_bags/Women_Hats/Woman_Peaked_caps/Beret__m2799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909130/detai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</cp:revision>
  <dcterms:created xsi:type="dcterms:W3CDTF">2014-07-11T15:34:00Z</dcterms:created>
  <dcterms:modified xsi:type="dcterms:W3CDTF">2015-10-03T19:19:00Z</dcterms:modified>
</cp:coreProperties>
</file>