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03" w:rsidRDefault="001A4303" w:rsidP="001A4303">
      <w:pPr>
        <w:spacing w:after="0" w:line="360" w:lineRule="auto"/>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7 занятие</w:t>
      </w:r>
    </w:p>
    <w:p w:rsidR="001A4303" w:rsidRDefault="001A4303" w:rsidP="001A4303">
      <w:pPr>
        <w:spacing w:after="0" w:line="360" w:lineRule="auto"/>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Тема: «Без печи не поешь калачи»</w:t>
      </w:r>
    </w:p>
    <w:p w:rsidR="001A4303" w:rsidRDefault="001A4303" w:rsidP="001A4303">
      <w:pPr>
        <w:spacing w:after="0" w:line="360" w:lineRule="auto"/>
        <w:textAlignment w:val="baseline"/>
        <w:rPr>
          <w:rFonts w:ascii="Times New Roman" w:hAnsi="Times New Roman"/>
          <w:sz w:val="28"/>
          <w:szCs w:val="28"/>
        </w:rPr>
      </w:pPr>
      <w:r w:rsidRPr="00576FCA">
        <w:rPr>
          <w:rFonts w:ascii="Times New Roman" w:hAnsi="Times New Roman"/>
          <w:b/>
          <w:sz w:val="28"/>
          <w:szCs w:val="28"/>
        </w:rPr>
        <w:t>Интеграция образовательных областей</w:t>
      </w:r>
      <w:r w:rsidRPr="00576FCA">
        <w:rPr>
          <w:rFonts w:ascii="Times New Roman" w:hAnsi="Times New Roman"/>
          <w:sz w:val="28"/>
          <w:szCs w:val="28"/>
        </w:rPr>
        <w:t>:</w:t>
      </w:r>
    </w:p>
    <w:p w:rsidR="001A4303" w:rsidRPr="00BF7613" w:rsidRDefault="001A4303" w:rsidP="001A4303">
      <w:pPr>
        <w:spacing w:after="0" w:line="360" w:lineRule="auto"/>
        <w:textAlignment w:val="baseline"/>
        <w:rPr>
          <w:rFonts w:ascii="Times New Roman" w:hAnsi="Times New Roman"/>
          <w:sz w:val="28"/>
          <w:szCs w:val="28"/>
        </w:rPr>
      </w:pPr>
      <w:r w:rsidRPr="00BF7613">
        <w:rPr>
          <w:rStyle w:val="a4"/>
          <w:rFonts w:ascii="Times New Roman" w:hAnsi="Times New Roman"/>
          <w:sz w:val="28"/>
          <w:szCs w:val="28"/>
          <w:bdr w:val="none" w:sz="0" w:space="0" w:color="auto" w:frame="1"/>
        </w:rPr>
        <w:t>Социально-коммуникативное развитие</w:t>
      </w:r>
    </w:p>
    <w:p w:rsidR="001A4303" w:rsidRPr="00BF7613" w:rsidRDefault="001A4303" w:rsidP="001A4303">
      <w:pPr>
        <w:spacing w:after="0" w:line="360" w:lineRule="auto"/>
        <w:textAlignment w:val="baseline"/>
        <w:rPr>
          <w:rFonts w:ascii="Times New Roman" w:hAnsi="Times New Roman"/>
          <w:sz w:val="28"/>
          <w:szCs w:val="28"/>
        </w:rPr>
      </w:pPr>
      <w:r w:rsidRPr="00BF7613">
        <w:rPr>
          <w:rStyle w:val="a4"/>
          <w:rFonts w:ascii="Times New Roman" w:hAnsi="Times New Roman"/>
          <w:sz w:val="28"/>
          <w:szCs w:val="28"/>
          <w:bdr w:val="none" w:sz="0" w:space="0" w:color="auto" w:frame="1"/>
        </w:rPr>
        <w:t>Познавательное развитие</w:t>
      </w:r>
    </w:p>
    <w:p w:rsidR="001A4303" w:rsidRPr="00BF7613" w:rsidRDefault="001A4303" w:rsidP="001A4303">
      <w:pPr>
        <w:spacing w:after="0" w:line="360" w:lineRule="auto"/>
        <w:textAlignment w:val="baseline"/>
        <w:rPr>
          <w:rFonts w:ascii="Times New Roman" w:hAnsi="Times New Roman"/>
          <w:sz w:val="28"/>
          <w:szCs w:val="28"/>
        </w:rPr>
      </w:pPr>
      <w:r w:rsidRPr="00BF7613">
        <w:rPr>
          <w:rStyle w:val="a4"/>
          <w:rFonts w:ascii="Times New Roman" w:hAnsi="Times New Roman"/>
          <w:sz w:val="28"/>
          <w:szCs w:val="28"/>
          <w:bdr w:val="none" w:sz="0" w:space="0" w:color="auto" w:frame="1"/>
        </w:rPr>
        <w:t>Речевое развитие</w:t>
      </w:r>
    </w:p>
    <w:p w:rsidR="001A4303" w:rsidRPr="00BF7613" w:rsidRDefault="001A4303" w:rsidP="001A4303">
      <w:pPr>
        <w:spacing w:after="0" w:line="360" w:lineRule="auto"/>
        <w:textAlignment w:val="baseline"/>
        <w:rPr>
          <w:rFonts w:ascii="Times New Roman" w:hAnsi="Times New Roman"/>
          <w:sz w:val="28"/>
          <w:szCs w:val="28"/>
        </w:rPr>
      </w:pPr>
      <w:r w:rsidRPr="00BF7613">
        <w:rPr>
          <w:rStyle w:val="a4"/>
          <w:rFonts w:ascii="Times New Roman" w:hAnsi="Times New Roman"/>
          <w:sz w:val="28"/>
          <w:szCs w:val="28"/>
          <w:bdr w:val="none" w:sz="0" w:space="0" w:color="auto" w:frame="1"/>
        </w:rPr>
        <w:t>Физическое развитие</w:t>
      </w:r>
    </w:p>
    <w:p w:rsidR="001A4303" w:rsidRPr="00576FCA" w:rsidRDefault="001A4303" w:rsidP="001A4303">
      <w:pPr>
        <w:spacing w:after="0" w:line="360" w:lineRule="auto"/>
        <w:jc w:val="both"/>
        <w:rPr>
          <w:rFonts w:ascii="Times New Roman" w:hAnsi="Times New Roman"/>
          <w:b/>
          <w:sz w:val="28"/>
          <w:szCs w:val="28"/>
        </w:rPr>
      </w:pPr>
      <w:r w:rsidRPr="00576FCA">
        <w:rPr>
          <w:rFonts w:ascii="Times New Roman" w:hAnsi="Times New Roman"/>
          <w:b/>
          <w:sz w:val="28"/>
          <w:szCs w:val="28"/>
        </w:rPr>
        <w:t>Задачи:</w:t>
      </w:r>
    </w:p>
    <w:p w:rsidR="001A4303" w:rsidRPr="00576FCA" w:rsidRDefault="001A4303" w:rsidP="001A4303">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Коррекционного </w:t>
      </w:r>
      <w:r w:rsidRPr="00576FCA">
        <w:rPr>
          <w:rFonts w:ascii="Times New Roman" w:hAnsi="Times New Roman"/>
          <w:bCs/>
          <w:color w:val="000000"/>
          <w:sz w:val="28"/>
          <w:szCs w:val="28"/>
        </w:rPr>
        <w:t xml:space="preserve"> обучения: </w:t>
      </w:r>
    </w:p>
    <w:p w:rsidR="001A4303" w:rsidRPr="00FD5CE8" w:rsidRDefault="001A4303" w:rsidP="001A4303">
      <w:pPr>
        <w:pStyle w:val="a3"/>
        <w:numPr>
          <w:ilvl w:val="0"/>
          <w:numId w:val="4"/>
        </w:numPr>
        <w:tabs>
          <w:tab w:val="left" w:pos="2760"/>
        </w:tabs>
        <w:spacing w:after="0" w:line="360" w:lineRule="auto"/>
        <w:jc w:val="both"/>
        <w:rPr>
          <w:rFonts w:ascii="Times New Roman" w:hAnsi="Times New Roman"/>
          <w:bCs/>
          <w:color w:val="000000"/>
          <w:sz w:val="28"/>
          <w:szCs w:val="28"/>
        </w:rPr>
      </w:pPr>
      <w:r w:rsidRPr="0074083A">
        <w:rPr>
          <w:rFonts w:ascii="Times New Roman" w:hAnsi="Times New Roman"/>
          <w:color w:val="231F20"/>
          <w:sz w:val="28"/>
          <w:szCs w:val="28"/>
        </w:rPr>
        <w:t>Знакомство с устным народным творчеством: пословицами, поговорками и прибаутками</w:t>
      </w:r>
      <w:r w:rsidRPr="00FD5CE8">
        <w:rPr>
          <w:rFonts w:ascii="Times New Roman" w:hAnsi="Times New Roman"/>
          <w:b/>
          <w:sz w:val="28"/>
          <w:szCs w:val="28"/>
        </w:rPr>
        <w:t xml:space="preserve"> «</w:t>
      </w:r>
      <w:r w:rsidRPr="00BF7613">
        <w:rPr>
          <w:rStyle w:val="a4"/>
          <w:rFonts w:ascii="Times New Roman" w:hAnsi="Times New Roman"/>
          <w:sz w:val="28"/>
          <w:szCs w:val="28"/>
          <w:bdr w:val="none" w:sz="0" w:space="0" w:color="auto" w:frame="1"/>
        </w:rPr>
        <w:t>Познавательное развитие</w:t>
      </w:r>
      <w:r w:rsidRPr="00FD5CE8">
        <w:rPr>
          <w:rFonts w:ascii="Times New Roman" w:hAnsi="Times New Roman"/>
          <w:b/>
          <w:sz w:val="28"/>
          <w:szCs w:val="28"/>
        </w:rPr>
        <w:t>»</w:t>
      </w:r>
    </w:p>
    <w:p w:rsidR="001A4303" w:rsidRPr="000A0E88" w:rsidRDefault="001A4303" w:rsidP="001A4303">
      <w:pPr>
        <w:pStyle w:val="a3"/>
        <w:numPr>
          <w:ilvl w:val="0"/>
          <w:numId w:val="4"/>
        </w:numPr>
        <w:spacing w:after="0" w:line="360" w:lineRule="auto"/>
        <w:jc w:val="both"/>
        <w:rPr>
          <w:rFonts w:ascii="Times New Roman" w:hAnsi="Times New Roman"/>
          <w:b/>
          <w:sz w:val="28"/>
          <w:szCs w:val="28"/>
        </w:rPr>
      </w:pPr>
      <w:r w:rsidRPr="0074083A">
        <w:rPr>
          <w:rFonts w:ascii="Times New Roman" w:hAnsi="Times New Roman"/>
          <w:color w:val="231F20"/>
          <w:sz w:val="28"/>
          <w:szCs w:val="28"/>
        </w:rPr>
        <w:t>Обогащение словаря названиями предмета быта:  самовар, веретено, печь, лапти и т.д.</w:t>
      </w:r>
      <w:r w:rsidRPr="000A0E88">
        <w:rPr>
          <w:rFonts w:ascii="Times New Roman" w:hAnsi="Times New Roman"/>
          <w:b/>
          <w:sz w:val="28"/>
          <w:szCs w:val="28"/>
        </w:rPr>
        <w:t xml:space="preserve"> «</w:t>
      </w:r>
      <w:r w:rsidRPr="00BF7613">
        <w:rPr>
          <w:rStyle w:val="a4"/>
          <w:rFonts w:ascii="Times New Roman" w:hAnsi="Times New Roman"/>
          <w:sz w:val="28"/>
          <w:szCs w:val="28"/>
          <w:bdr w:val="none" w:sz="0" w:space="0" w:color="auto" w:frame="1"/>
        </w:rPr>
        <w:t>Социально-коммуникативное развитие</w:t>
      </w:r>
      <w:r w:rsidRPr="000A0E88">
        <w:rPr>
          <w:rFonts w:ascii="Times New Roman" w:hAnsi="Times New Roman"/>
          <w:b/>
          <w:sz w:val="28"/>
          <w:szCs w:val="28"/>
        </w:rPr>
        <w:t>»</w:t>
      </w:r>
    </w:p>
    <w:p w:rsidR="001A4303" w:rsidRPr="00576FCA" w:rsidRDefault="001A4303" w:rsidP="001A4303">
      <w:pPr>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Коррекционного </w:t>
      </w:r>
      <w:r w:rsidRPr="00576FCA">
        <w:rPr>
          <w:rFonts w:ascii="Times New Roman" w:hAnsi="Times New Roman"/>
          <w:bCs/>
          <w:color w:val="000000"/>
          <w:sz w:val="28"/>
          <w:szCs w:val="28"/>
        </w:rPr>
        <w:t xml:space="preserve">развития: </w:t>
      </w:r>
    </w:p>
    <w:p w:rsidR="001A4303" w:rsidRPr="00FD5CE8" w:rsidRDefault="001A4303" w:rsidP="001A4303">
      <w:pPr>
        <w:pStyle w:val="a3"/>
        <w:numPr>
          <w:ilvl w:val="0"/>
          <w:numId w:val="3"/>
        </w:numPr>
        <w:tabs>
          <w:tab w:val="left" w:pos="2760"/>
        </w:tabs>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развивать</w:t>
      </w:r>
      <w:r w:rsidRPr="0047393B">
        <w:rPr>
          <w:rFonts w:ascii="Times New Roman" w:eastAsia="Times New Roman" w:hAnsi="Times New Roman"/>
          <w:sz w:val="28"/>
          <w:szCs w:val="28"/>
          <w:lang w:eastAsia="ru-RU"/>
        </w:rPr>
        <w:t xml:space="preserve"> интерес и уважение к истории и культуре русского народа</w:t>
      </w:r>
      <w:r w:rsidRPr="00FD5CE8">
        <w:rPr>
          <w:rFonts w:ascii="Times New Roman" w:hAnsi="Times New Roman"/>
          <w:b/>
          <w:sz w:val="28"/>
          <w:szCs w:val="28"/>
        </w:rPr>
        <w:t xml:space="preserve"> «</w:t>
      </w:r>
      <w:r w:rsidRPr="00BF7613">
        <w:rPr>
          <w:rStyle w:val="a4"/>
          <w:rFonts w:ascii="Times New Roman" w:hAnsi="Times New Roman"/>
          <w:sz w:val="28"/>
          <w:szCs w:val="28"/>
          <w:bdr w:val="none" w:sz="0" w:space="0" w:color="auto" w:frame="1"/>
        </w:rPr>
        <w:t>Познавательное развитие</w:t>
      </w:r>
      <w:r w:rsidRPr="00FD5CE8">
        <w:rPr>
          <w:rFonts w:ascii="Times New Roman" w:hAnsi="Times New Roman"/>
          <w:b/>
          <w:sz w:val="28"/>
          <w:szCs w:val="28"/>
        </w:rPr>
        <w:t>»</w:t>
      </w:r>
    </w:p>
    <w:p w:rsidR="001A4303" w:rsidRPr="00873BC2" w:rsidRDefault="001A4303" w:rsidP="001A4303">
      <w:pPr>
        <w:spacing w:after="0" w:line="360" w:lineRule="auto"/>
        <w:textAlignment w:val="baseline"/>
        <w:rPr>
          <w:rFonts w:ascii="Times New Roman" w:hAnsi="Times New Roman"/>
          <w:sz w:val="28"/>
          <w:szCs w:val="28"/>
        </w:rPr>
      </w:pPr>
      <w:r w:rsidRPr="00576FCA">
        <w:rPr>
          <w:rFonts w:ascii="Times New Roman" w:hAnsi="Times New Roman"/>
          <w:sz w:val="28"/>
          <w:szCs w:val="28"/>
        </w:rPr>
        <w:t xml:space="preserve">развивать координацию движений детей </w:t>
      </w:r>
      <w:r w:rsidRPr="00576FCA">
        <w:rPr>
          <w:rFonts w:ascii="Times New Roman" w:hAnsi="Times New Roman"/>
          <w:b/>
          <w:sz w:val="28"/>
          <w:szCs w:val="28"/>
        </w:rPr>
        <w:t>«</w:t>
      </w:r>
      <w:r w:rsidRPr="00BF7613">
        <w:rPr>
          <w:rStyle w:val="a4"/>
          <w:rFonts w:ascii="Times New Roman" w:hAnsi="Times New Roman"/>
          <w:sz w:val="28"/>
          <w:szCs w:val="28"/>
          <w:bdr w:val="none" w:sz="0" w:space="0" w:color="auto" w:frame="1"/>
        </w:rPr>
        <w:t>Физическое развитие</w:t>
      </w:r>
      <w:r w:rsidRPr="00873BC2">
        <w:rPr>
          <w:rFonts w:ascii="Times New Roman" w:hAnsi="Times New Roman"/>
          <w:b/>
          <w:sz w:val="28"/>
          <w:szCs w:val="28"/>
        </w:rPr>
        <w:t>»</w:t>
      </w:r>
    </w:p>
    <w:p w:rsidR="001A4303" w:rsidRPr="00576FCA" w:rsidRDefault="001A4303" w:rsidP="001A4303">
      <w:pPr>
        <w:shd w:val="clear" w:color="auto" w:fill="FFFFFF"/>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Коррекционного </w:t>
      </w:r>
      <w:r w:rsidRPr="00576FCA">
        <w:rPr>
          <w:rFonts w:ascii="Times New Roman" w:hAnsi="Times New Roman"/>
          <w:bCs/>
          <w:color w:val="000000"/>
          <w:sz w:val="28"/>
          <w:szCs w:val="28"/>
        </w:rPr>
        <w:t xml:space="preserve">воспитания: </w:t>
      </w:r>
    </w:p>
    <w:p w:rsidR="001A4303" w:rsidRPr="0074083A" w:rsidRDefault="001A4303" w:rsidP="001A4303">
      <w:pPr>
        <w:pStyle w:val="a3"/>
        <w:numPr>
          <w:ilvl w:val="0"/>
          <w:numId w:val="3"/>
        </w:numPr>
        <w:spacing w:after="0" w:line="360" w:lineRule="auto"/>
        <w:jc w:val="both"/>
        <w:rPr>
          <w:rFonts w:ascii="Times New Roman" w:hAnsi="Times New Roman"/>
          <w:sz w:val="28"/>
          <w:szCs w:val="28"/>
        </w:rPr>
      </w:pPr>
      <w:r>
        <w:rPr>
          <w:rFonts w:ascii="Times New Roman" w:hAnsi="Times New Roman"/>
          <w:color w:val="231F20"/>
          <w:sz w:val="28"/>
          <w:szCs w:val="28"/>
        </w:rPr>
        <w:t>Воспитывать</w:t>
      </w:r>
      <w:r w:rsidRPr="0074083A">
        <w:rPr>
          <w:rFonts w:ascii="Times New Roman" w:hAnsi="Times New Roman"/>
          <w:color w:val="231F20"/>
          <w:sz w:val="28"/>
          <w:szCs w:val="28"/>
        </w:rPr>
        <w:t>  люб</w:t>
      </w:r>
      <w:r>
        <w:rPr>
          <w:rFonts w:ascii="Times New Roman" w:hAnsi="Times New Roman"/>
          <w:color w:val="231F20"/>
          <w:sz w:val="28"/>
          <w:szCs w:val="28"/>
        </w:rPr>
        <w:t>овь</w:t>
      </w:r>
      <w:r w:rsidRPr="0074083A">
        <w:rPr>
          <w:rFonts w:ascii="Times New Roman" w:hAnsi="Times New Roman"/>
          <w:color w:val="231F20"/>
          <w:sz w:val="28"/>
          <w:szCs w:val="28"/>
        </w:rPr>
        <w:t xml:space="preserve"> и бережно</w:t>
      </w:r>
      <w:r>
        <w:rPr>
          <w:rFonts w:ascii="Times New Roman" w:hAnsi="Times New Roman"/>
          <w:color w:val="231F20"/>
          <w:sz w:val="28"/>
          <w:szCs w:val="28"/>
        </w:rPr>
        <w:t>е</w:t>
      </w:r>
      <w:r w:rsidRPr="0074083A">
        <w:rPr>
          <w:rFonts w:ascii="Times New Roman" w:hAnsi="Times New Roman"/>
          <w:color w:val="231F20"/>
          <w:sz w:val="28"/>
          <w:szCs w:val="28"/>
        </w:rPr>
        <w:t xml:space="preserve"> отношени</w:t>
      </w:r>
      <w:r>
        <w:rPr>
          <w:rFonts w:ascii="Times New Roman" w:hAnsi="Times New Roman"/>
          <w:color w:val="231F20"/>
          <w:sz w:val="28"/>
          <w:szCs w:val="28"/>
        </w:rPr>
        <w:t>е</w:t>
      </w:r>
      <w:r w:rsidRPr="0074083A">
        <w:rPr>
          <w:rFonts w:ascii="Times New Roman" w:hAnsi="Times New Roman"/>
          <w:color w:val="231F20"/>
          <w:sz w:val="28"/>
          <w:szCs w:val="28"/>
        </w:rPr>
        <w:t xml:space="preserve"> к предметам старины.</w:t>
      </w:r>
    </w:p>
    <w:p w:rsidR="001A4303" w:rsidRPr="00F866B0" w:rsidRDefault="001A4303" w:rsidP="001A4303">
      <w:pPr>
        <w:spacing w:after="0" w:line="360" w:lineRule="auto"/>
        <w:jc w:val="both"/>
        <w:rPr>
          <w:rFonts w:ascii="Times New Roman" w:hAnsi="Times New Roman"/>
          <w:b/>
          <w:bCs/>
          <w:sz w:val="28"/>
          <w:szCs w:val="28"/>
        </w:rPr>
      </w:pPr>
      <w:r w:rsidRPr="00F866B0">
        <w:rPr>
          <w:rFonts w:ascii="Times New Roman" w:hAnsi="Times New Roman"/>
          <w:b/>
          <w:sz w:val="28"/>
          <w:szCs w:val="28"/>
        </w:rPr>
        <w:t>Материалы и оборудование</w:t>
      </w:r>
      <w:r w:rsidRPr="00F866B0">
        <w:rPr>
          <w:rFonts w:ascii="Times New Roman" w:hAnsi="Times New Roman"/>
          <w:sz w:val="28"/>
          <w:szCs w:val="28"/>
        </w:rPr>
        <w:t xml:space="preserve">: </w:t>
      </w:r>
    </w:p>
    <w:p w:rsidR="001A4303" w:rsidRDefault="001A4303" w:rsidP="001A4303">
      <w:pPr>
        <w:pStyle w:val="a3"/>
        <w:numPr>
          <w:ilvl w:val="0"/>
          <w:numId w:val="3"/>
        </w:numPr>
        <w:spacing w:after="0" w:line="360" w:lineRule="auto"/>
        <w:ind w:hanging="436"/>
        <w:jc w:val="both"/>
        <w:rPr>
          <w:rFonts w:ascii="Times New Roman" w:hAnsi="Times New Roman"/>
          <w:sz w:val="28"/>
          <w:szCs w:val="28"/>
        </w:rPr>
      </w:pPr>
      <w:r w:rsidRPr="00CA6DE5">
        <w:rPr>
          <w:rFonts w:ascii="Times New Roman" w:hAnsi="Times New Roman"/>
          <w:sz w:val="28"/>
          <w:szCs w:val="28"/>
        </w:rPr>
        <w:t>Видеоаппаратура: ноутбук, мультимедийный проектор или интерактивная доска, экран, аудио проигрыватель.</w:t>
      </w:r>
    </w:p>
    <w:p w:rsidR="001A4303" w:rsidRPr="003C558D" w:rsidRDefault="001A4303" w:rsidP="001A4303">
      <w:pPr>
        <w:pStyle w:val="a3"/>
        <w:numPr>
          <w:ilvl w:val="0"/>
          <w:numId w:val="3"/>
        </w:numPr>
        <w:spacing w:before="100" w:beforeAutospacing="1" w:after="0" w:afterAutospacing="1" w:line="360" w:lineRule="auto"/>
        <w:ind w:hanging="436"/>
        <w:jc w:val="both"/>
        <w:rPr>
          <w:rFonts w:ascii="Times New Roman" w:hAnsi="Times New Roman"/>
          <w:sz w:val="28"/>
          <w:szCs w:val="28"/>
        </w:rPr>
      </w:pPr>
      <w:r w:rsidRPr="0036263D">
        <w:rPr>
          <w:rFonts w:ascii="Times New Roman" w:hAnsi="Times New Roman"/>
          <w:sz w:val="28"/>
          <w:szCs w:val="28"/>
        </w:rPr>
        <w:t>Мультимедийная презентация «</w:t>
      </w:r>
      <w:r>
        <w:rPr>
          <w:rFonts w:ascii="Times New Roman" w:hAnsi="Times New Roman"/>
          <w:sz w:val="28"/>
          <w:szCs w:val="28"/>
        </w:rPr>
        <w:t>Без печи не поешь калачи»</w:t>
      </w:r>
      <w:r>
        <w:rPr>
          <w:rFonts w:ascii="Times New Roman" w:eastAsia="Times New Roman" w:hAnsi="Times New Roman"/>
          <w:sz w:val="28"/>
          <w:szCs w:val="28"/>
          <w:lang w:eastAsia="ru-RU"/>
        </w:rPr>
        <w:t>.</w:t>
      </w:r>
    </w:p>
    <w:p w:rsidR="001A4303" w:rsidRPr="0036263D" w:rsidRDefault="001A4303" w:rsidP="001A4303">
      <w:pPr>
        <w:pStyle w:val="a3"/>
        <w:numPr>
          <w:ilvl w:val="0"/>
          <w:numId w:val="3"/>
        </w:numPr>
        <w:spacing w:after="0" w:line="360" w:lineRule="auto"/>
        <w:ind w:left="0" w:firstLine="284"/>
        <w:jc w:val="both"/>
        <w:rPr>
          <w:rFonts w:ascii="Times New Roman" w:hAnsi="Times New Roman"/>
          <w:sz w:val="28"/>
          <w:szCs w:val="28"/>
        </w:rPr>
      </w:pPr>
      <w:r>
        <w:rPr>
          <w:rFonts w:ascii="Times New Roman" w:eastAsia="Times New Roman" w:hAnsi="Times New Roman"/>
          <w:sz w:val="28"/>
          <w:szCs w:val="28"/>
          <w:lang w:eastAsia="ru-RU"/>
        </w:rPr>
        <w:t>Аудио запись песни «Ах вы сени мои сени».</w:t>
      </w:r>
    </w:p>
    <w:p w:rsidR="001A4303" w:rsidRPr="0036263D" w:rsidRDefault="001A4303" w:rsidP="001A4303">
      <w:pPr>
        <w:spacing w:after="0" w:line="360" w:lineRule="auto"/>
        <w:ind w:firstLine="284"/>
        <w:jc w:val="both"/>
        <w:rPr>
          <w:rFonts w:ascii="Times New Roman" w:hAnsi="Times New Roman"/>
          <w:sz w:val="28"/>
          <w:szCs w:val="28"/>
        </w:rPr>
      </w:pPr>
      <w:r w:rsidRPr="0036263D">
        <w:rPr>
          <w:rFonts w:ascii="Times New Roman" w:hAnsi="Times New Roman"/>
          <w:sz w:val="28"/>
          <w:szCs w:val="28"/>
        </w:rPr>
        <w:t>Весь демонстрационный материал см. в  Приложении на  диске:  папка № 2.</w:t>
      </w:r>
    </w:p>
    <w:p w:rsidR="001A4303" w:rsidRDefault="001A4303" w:rsidP="001A4303">
      <w:pPr>
        <w:pStyle w:val="a5"/>
        <w:shd w:val="clear" w:color="auto" w:fill="FFFFFF"/>
        <w:spacing w:before="0" w:beforeAutospacing="0" w:after="0" w:afterAutospacing="0" w:line="360" w:lineRule="auto"/>
        <w:ind w:firstLine="284"/>
        <w:jc w:val="center"/>
        <w:rPr>
          <w:rStyle w:val="a4"/>
          <w:color w:val="231F20"/>
          <w:sz w:val="28"/>
          <w:szCs w:val="28"/>
        </w:rPr>
      </w:pPr>
      <w:r>
        <w:rPr>
          <w:rStyle w:val="a4"/>
          <w:color w:val="231F20"/>
          <w:sz w:val="28"/>
          <w:szCs w:val="28"/>
        </w:rPr>
        <w:t>Логика образовательной деятельности</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961"/>
        <w:gridCol w:w="2694"/>
        <w:gridCol w:w="2268"/>
      </w:tblGrid>
      <w:tr w:rsidR="001A4303" w:rsidRPr="00576FCA" w:rsidTr="007C0C15">
        <w:tc>
          <w:tcPr>
            <w:tcW w:w="426" w:type="dxa"/>
          </w:tcPr>
          <w:p w:rsidR="001A4303" w:rsidRPr="009C718D" w:rsidRDefault="001A4303" w:rsidP="007C0C15">
            <w:pPr>
              <w:spacing w:after="0" w:line="240" w:lineRule="auto"/>
              <w:ind w:left="-108"/>
              <w:jc w:val="center"/>
              <w:rPr>
                <w:rFonts w:ascii="Times New Roman" w:hAnsi="Times New Roman"/>
                <w:b/>
                <w:sz w:val="28"/>
                <w:szCs w:val="28"/>
              </w:rPr>
            </w:pPr>
            <w:r w:rsidRPr="009C718D">
              <w:rPr>
                <w:rFonts w:ascii="Times New Roman" w:hAnsi="Times New Roman"/>
                <w:b/>
                <w:sz w:val="28"/>
                <w:szCs w:val="28"/>
              </w:rPr>
              <w:t>№</w:t>
            </w:r>
          </w:p>
        </w:tc>
        <w:tc>
          <w:tcPr>
            <w:tcW w:w="4961" w:type="dxa"/>
          </w:tcPr>
          <w:p w:rsidR="001A4303" w:rsidRPr="009C718D" w:rsidRDefault="001A4303" w:rsidP="007C0C15">
            <w:pPr>
              <w:spacing w:after="0" w:line="240" w:lineRule="auto"/>
              <w:jc w:val="center"/>
              <w:rPr>
                <w:rFonts w:ascii="Times New Roman" w:hAnsi="Times New Roman"/>
                <w:b/>
                <w:sz w:val="28"/>
                <w:szCs w:val="28"/>
              </w:rPr>
            </w:pPr>
            <w:r w:rsidRPr="009C718D">
              <w:rPr>
                <w:rFonts w:ascii="Times New Roman" w:hAnsi="Times New Roman"/>
                <w:b/>
                <w:sz w:val="28"/>
                <w:szCs w:val="28"/>
              </w:rPr>
              <w:t xml:space="preserve">Деятельность </w:t>
            </w:r>
            <w:r>
              <w:rPr>
                <w:rFonts w:ascii="Times New Roman" w:hAnsi="Times New Roman"/>
                <w:b/>
                <w:sz w:val="28"/>
                <w:szCs w:val="28"/>
              </w:rPr>
              <w:t xml:space="preserve"> педагога</w:t>
            </w:r>
          </w:p>
        </w:tc>
        <w:tc>
          <w:tcPr>
            <w:tcW w:w="2694" w:type="dxa"/>
          </w:tcPr>
          <w:p w:rsidR="001A4303" w:rsidRPr="009C718D" w:rsidRDefault="001A4303" w:rsidP="007C0C15">
            <w:pPr>
              <w:spacing w:after="0" w:line="240" w:lineRule="auto"/>
              <w:jc w:val="center"/>
              <w:rPr>
                <w:rFonts w:ascii="Times New Roman" w:hAnsi="Times New Roman"/>
                <w:b/>
                <w:sz w:val="28"/>
                <w:szCs w:val="28"/>
              </w:rPr>
            </w:pPr>
            <w:r w:rsidRPr="009C718D">
              <w:rPr>
                <w:rFonts w:ascii="Times New Roman" w:hAnsi="Times New Roman"/>
                <w:b/>
                <w:sz w:val="28"/>
                <w:szCs w:val="28"/>
              </w:rPr>
              <w:t>Деятельность детей</w:t>
            </w:r>
          </w:p>
        </w:tc>
        <w:tc>
          <w:tcPr>
            <w:tcW w:w="2268" w:type="dxa"/>
          </w:tcPr>
          <w:p w:rsidR="001A4303" w:rsidRPr="009C718D" w:rsidRDefault="001A4303" w:rsidP="007C0C15">
            <w:pPr>
              <w:spacing w:after="0" w:line="240" w:lineRule="auto"/>
              <w:jc w:val="center"/>
              <w:rPr>
                <w:rFonts w:ascii="Times New Roman" w:hAnsi="Times New Roman"/>
                <w:b/>
                <w:sz w:val="28"/>
                <w:szCs w:val="28"/>
              </w:rPr>
            </w:pPr>
            <w:r w:rsidRPr="009C718D">
              <w:rPr>
                <w:rFonts w:ascii="Times New Roman" w:hAnsi="Times New Roman"/>
                <w:b/>
                <w:sz w:val="28"/>
                <w:szCs w:val="28"/>
              </w:rPr>
              <w:t>Ожидаемые результаты</w:t>
            </w:r>
          </w:p>
        </w:tc>
      </w:tr>
      <w:tr w:rsidR="001A4303" w:rsidRPr="00576FCA" w:rsidTr="007C0C15">
        <w:tc>
          <w:tcPr>
            <w:tcW w:w="426" w:type="dxa"/>
          </w:tcPr>
          <w:p w:rsidR="001A4303" w:rsidRPr="009C718D" w:rsidRDefault="001A4303" w:rsidP="007C0C15">
            <w:pPr>
              <w:spacing w:after="0" w:line="240" w:lineRule="auto"/>
              <w:ind w:left="-108"/>
              <w:jc w:val="center"/>
              <w:rPr>
                <w:rFonts w:ascii="Times New Roman" w:hAnsi="Times New Roman"/>
                <w:b/>
                <w:sz w:val="28"/>
                <w:szCs w:val="28"/>
              </w:rPr>
            </w:pPr>
            <w:r>
              <w:rPr>
                <w:rFonts w:ascii="Times New Roman" w:hAnsi="Times New Roman"/>
                <w:b/>
                <w:sz w:val="28"/>
                <w:szCs w:val="28"/>
              </w:rPr>
              <w:t>1</w:t>
            </w:r>
          </w:p>
        </w:tc>
        <w:tc>
          <w:tcPr>
            <w:tcW w:w="4961" w:type="dxa"/>
          </w:tcPr>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xml:space="preserve">Звучит русская народная мелодия. </w:t>
            </w:r>
            <w:r>
              <w:rPr>
                <w:color w:val="231F20"/>
                <w:sz w:val="28"/>
                <w:szCs w:val="28"/>
              </w:rPr>
              <w:t xml:space="preserve">Педагог </w:t>
            </w:r>
            <w:r w:rsidRPr="0074083A">
              <w:rPr>
                <w:color w:val="231F20"/>
                <w:sz w:val="28"/>
                <w:szCs w:val="28"/>
              </w:rPr>
              <w:t xml:space="preserve"> с детьми приветствуют гостей. Одевает  шаль, приглашает детей в русскую избу.</w:t>
            </w:r>
          </w:p>
          <w:p w:rsidR="001A4303" w:rsidRPr="0074083A" w:rsidRDefault="001A4303" w:rsidP="007C0C15">
            <w:pPr>
              <w:pStyle w:val="a5"/>
              <w:shd w:val="clear" w:color="auto" w:fill="FFFFFF"/>
              <w:spacing w:before="0" w:beforeAutospacing="0" w:after="0" w:afterAutospacing="0"/>
              <w:rPr>
                <w:color w:val="231F20"/>
                <w:sz w:val="28"/>
                <w:szCs w:val="28"/>
              </w:rPr>
            </w:pPr>
            <w:r>
              <w:rPr>
                <w:color w:val="231F20"/>
                <w:sz w:val="28"/>
                <w:szCs w:val="28"/>
              </w:rPr>
              <w:lastRenderedPageBreak/>
              <w:t>Педагог</w:t>
            </w:r>
            <w:r w:rsidRPr="0074083A">
              <w:rPr>
                <w:color w:val="231F20"/>
                <w:sz w:val="28"/>
                <w:szCs w:val="28"/>
              </w:rPr>
              <w:t>: Русь деревянная - края дорогие,</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Здесь издавна русские люди живут</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Они прославляют жилища родные,</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Раздольные русские песни поют.</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Звучит русская народная песня.</w:t>
            </w:r>
          </w:p>
          <w:p w:rsidR="001A4303" w:rsidRPr="009C718D" w:rsidRDefault="001A4303" w:rsidP="007C0C15">
            <w:pPr>
              <w:pStyle w:val="a5"/>
              <w:shd w:val="clear" w:color="auto" w:fill="FFFFFF"/>
              <w:spacing w:before="0" w:beforeAutospacing="0" w:after="0" w:afterAutospacing="0"/>
              <w:rPr>
                <w:b/>
                <w:sz w:val="28"/>
                <w:szCs w:val="28"/>
              </w:rPr>
            </w:pPr>
            <w:r w:rsidRPr="0074083A">
              <w:rPr>
                <w:color w:val="231F20"/>
                <w:sz w:val="28"/>
                <w:szCs w:val="28"/>
              </w:rPr>
              <w:t>Моя изба встречает вас красивыми деревянными углами.</w:t>
            </w:r>
          </w:p>
        </w:tc>
        <w:tc>
          <w:tcPr>
            <w:tcW w:w="2694" w:type="dxa"/>
          </w:tcPr>
          <w:p w:rsidR="001A4303" w:rsidRPr="0074083A" w:rsidRDefault="001A4303" w:rsidP="007C0C15">
            <w:pPr>
              <w:pStyle w:val="a5"/>
              <w:shd w:val="clear" w:color="auto" w:fill="FFFFFF"/>
              <w:spacing w:before="0" w:beforeAutospacing="0" w:after="0" w:afterAutospacing="0"/>
              <w:rPr>
                <w:color w:val="231F20"/>
                <w:sz w:val="28"/>
                <w:szCs w:val="28"/>
              </w:rPr>
            </w:pPr>
            <w:r>
              <w:rPr>
                <w:color w:val="231F20"/>
                <w:sz w:val="28"/>
                <w:szCs w:val="28"/>
              </w:rPr>
              <w:lastRenderedPageBreak/>
              <w:t>Дети отвечают на вопросы и загадки заданные педагогом.</w:t>
            </w:r>
          </w:p>
          <w:p w:rsidR="001A4303" w:rsidRPr="009C718D" w:rsidRDefault="001A4303" w:rsidP="007C0C15">
            <w:pPr>
              <w:spacing w:after="0" w:line="240" w:lineRule="auto"/>
              <w:jc w:val="both"/>
              <w:rPr>
                <w:rFonts w:ascii="Times New Roman" w:hAnsi="Times New Roman"/>
                <w:b/>
                <w:sz w:val="28"/>
                <w:szCs w:val="28"/>
              </w:rPr>
            </w:pPr>
          </w:p>
        </w:tc>
        <w:tc>
          <w:tcPr>
            <w:tcW w:w="2268" w:type="dxa"/>
          </w:tcPr>
          <w:p w:rsidR="001A4303" w:rsidRPr="009C718D" w:rsidRDefault="001A4303" w:rsidP="007C0C15">
            <w:pPr>
              <w:spacing w:after="0" w:line="240" w:lineRule="auto"/>
              <w:jc w:val="both"/>
              <w:rPr>
                <w:rFonts w:ascii="Times New Roman" w:hAnsi="Times New Roman"/>
                <w:b/>
                <w:sz w:val="28"/>
                <w:szCs w:val="28"/>
              </w:rPr>
            </w:pPr>
            <w:r>
              <w:rPr>
                <w:rFonts w:ascii="Times New Roman" w:eastAsia="Times New Roman" w:hAnsi="Times New Roman"/>
                <w:sz w:val="28"/>
                <w:szCs w:val="28"/>
                <w:lang w:eastAsia="ru-RU"/>
              </w:rPr>
              <w:lastRenderedPageBreak/>
              <w:t xml:space="preserve">Развивается </w:t>
            </w:r>
            <w:r w:rsidRPr="0047393B">
              <w:rPr>
                <w:rFonts w:ascii="Times New Roman" w:eastAsia="Times New Roman" w:hAnsi="Times New Roman"/>
                <w:sz w:val="28"/>
                <w:szCs w:val="28"/>
                <w:lang w:eastAsia="ru-RU"/>
              </w:rPr>
              <w:t xml:space="preserve">интерес и уважение к истории и </w:t>
            </w:r>
            <w:r w:rsidRPr="0047393B">
              <w:rPr>
                <w:rFonts w:ascii="Times New Roman" w:eastAsia="Times New Roman" w:hAnsi="Times New Roman"/>
                <w:sz w:val="28"/>
                <w:szCs w:val="28"/>
                <w:lang w:eastAsia="ru-RU"/>
              </w:rPr>
              <w:lastRenderedPageBreak/>
              <w:t>культуре русского народа</w:t>
            </w:r>
          </w:p>
        </w:tc>
      </w:tr>
      <w:tr w:rsidR="001A4303" w:rsidRPr="00576FCA" w:rsidTr="007C0C15">
        <w:tc>
          <w:tcPr>
            <w:tcW w:w="426" w:type="dxa"/>
          </w:tcPr>
          <w:p w:rsidR="001A4303" w:rsidRPr="009C718D" w:rsidRDefault="001A4303" w:rsidP="007C0C15">
            <w:pPr>
              <w:spacing w:after="0" w:line="240" w:lineRule="auto"/>
              <w:ind w:left="-108"/>
              <w:jc w:val="center"/>
              <w:rPr>
                <w:rFonts w:ascii="Times New Roman" w:hAnsi="Times New Roman"/>
                <w:b/>
                <w:sz w:val="28"/>
                <w:szCs w:val="28"/>
              </w:rPr>
            </w:pPr>
            <w:r>
              <w:rPr>
                <w:rFonts w:ascii="Times New Roman" w:hAnsi="Times New Roman"/>
                <w:b/>
                <w:sz w:val="28"/>
                <w:szCs w:val="28"/>
              </w:rPr>
              <w:lastRenderedPageBreak/>
              <w:t>2</w:t>
            </w:r>
          </w:p>
        </w:tc>
        <w:tc>
          <w:tcPr>
            <w:tcW w:w="4961" w:type="dxa"/>
          </w:tcPr>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Дети отвечают на приветствие известными им пословицами:</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«Домом жить – не лукошко шить»</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«Хозяюшка в дому, что оладушек в меду»</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«Домом жить – обо всем тужить»</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«Что есть в печи – на стол мечи»</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Много гостей – Много новостей»</w:t>
            </w:r>
          </w:p>
          <w:p w:rsidR="001A4303" w:rsidRPr="009C718D" w:rsidRDefault="001A4303" w:rsidP="007C0C15">
            <w:pPr>
              <w:pStyle w:val="a5"/>
              <w:shd w:val="clear" w:color="auto" w:fill="FFFFFF"/>
              <w:spacing w:before="0" w:beforeAutospacing="0" w:after="0" w:afterAutospacing="0"/>
              <w:rPr>
                <w:b/>
                <w:sz w:val="28"/>
                <w:szCs w:val="28"/>
              </w:rPr>
            </w:pPr>
            <w:r w:rsidRPr="0074083A">
              <w:rPr>
                <w:color w:val="231F20"/>
                <w:sz w:val="28"/>
                <w:szCs w:val="28"/>
              </w:rPr>
              <w:t>Хозяюшка просит объяснить детей, о чем говорят некоторые пословицы, затем сама подводит итог.</w:t>
            </w:r>
          </w:p>
        </w:tc>
        <w:tc>
          <w:tcPr>
            <w:tcW w:w="2694" w:type="dxa"/>
          </w:tcPr>
          <w:p w:rsidR="001A4303" w:rsidRPr="00D25B19" w:rsidRDefault="001A4303" w:rsidP="007C0C15">
            <w:pPr>
              <w:spacing w:after="0" w:line="240" w:lineRule="auto"/>
              <w:jc w:val="both"/>
              <w:rPr>
                <w:rFonts w:ascii="Times New Roman" w:hAnsi="Times New Roman"/>
                <w:sz w:val="28"/>
                <w:szCs w:val="28"/>
              </w:rPr>
            </w:pPr>
            <w:r>
              <w:rPr>
                <w:rFonts w:ascii="Times New Roman" w:hAnsi="Times New Roman"/>
                <w:sz w:val="28"/>
                <w:szCs w:val="28"/>
              </w:rPr>
              <w:t>Дети повторяют пословицы</w:t>
            </w:r>
            <w:r w:rsidRPr="00D25B19">
              <w:rPr>
                <w:rFonts w:ascii="Times New Roman" w:hAnsi="Times New Roman"/>
                <w:sz w:val="28"/>
                <w:szCs w:val="28"/>
              </w:rPr>
              <w:t>.</w:t>
            </w:r>
          </w:p>
        </w:tc>
        <w:tc>
          <w:tcPr>
            <w:tcW w:w="2268" w:type="dxa"/>
          </w:tcPr>
          <w:p w:rsidR="001A4303" w:rsidRPr="009C718D" w:rsidRDefault="001A4303" w:rsidP="007C0C15">
            <w:pPr>
              <w:spacing w:after="0" w:line="240" w:lineRule="auto"/>
              <w:jc w:val="both"/>
              <w:rPr>
                <w:rFonts w:ascii="Times New Roman" w:hAnsi="Times New Roman"/>
                <w:b/>
                <w:sz w:val="28"/>
                <w:szCs w:val="28"/>
              </w:rPr>
            </w:pPr>
          </w:p>
        </w:tc>
      </w:tr>
      <w:tr w:rsidR="001A4303" w:rsidRPr="00576FCA" w:rsidTr="007C0C15">
        <w:tc>
          <w:tcPr>
            <w:tcW w:w="426" w:type="dxa"/>
          </w:tcPr>
          <w:p w:rsidR="001A4303" w:rsidRPr="009C718D" w:rsidRDefault="001A4303" w:rsidP="007C0C15">
            <w:pPr>
              <w:spacing w:after="0" w:line="240" w:lineRule="auto"/>
              <w:ind w:left="-108"/>
              <w:jc w:val="center"/>
              <w:rPr>
                <w:rFonts w:ascii="Times New Roman" w:hAnsi="Times New Roman"/>
                <w:b/>
                <w:sz w:val="28"/>
                <w:szCs w:val="28"/>
              </w:rPr>
            </w:pPr>
            <w:r>
              <w:rPr>
                <w:rFonts w:ascii="Times New Roman" w:hAnsi="Times New Roman"/>
                <w:b/>
                <w:sz w:val="28"/>
                <w:szCs w:val="28"/>
              </w:rPr>
              <w:t>3</w:t>
            </w:r>
          </w:p>
        </w:tc>
        <w:tc>
          <w:tcPr>
            <w:tcW w:w="4961" w:type="dxa"/>
          </w:tcPr>
          <w:p w:rsidR="001A4303" w:rsidRPr="0074083A" w:rsidRDefault="001A4303" w:rsidP="007C0C15">
            <w:pPr>
              <w:pStyle w:val="a5"/>
              <w:shd w:val="clear" w:color="auto" w:fill="FFFFFF"/>
              <w:spacing w:before="0" w:beforeAutospacing="0" w:after="0" w:afterAutospacing="0"/>
              <w:rPr>
                <w:color w:val="231F20"/>
                <w:sz w:val="28"/>
                <w:szCs w:val="28"/>
              </w:rPr>
            </w:pPr>
            <w:r>
              <w:rPr>
                <w:color w:val="231F20"/>
                <w:sz w:val="28"/>
                <w:szCs w:val="28"/>
              </w:rPr>
              <w:t>Педагог</w:t>
            </w:r>
            <w:r w:rsidRPr="0074083A">
              <w:rPr>
                <w:color w:val="231F20"/>
                <w:sz w:val="28"/>
                <w:szCs w:val="28"/>
              </w:rPr>
              <w:t>: А вы знаете</w:t>
            </w:r>
            <w:r>
              <w:rPr>
                <w:color w:val="231F20"/>
                <w:sz w:val="28"/>
                <w:szCs w:val="28"/>
              </w:rPr>
              <w:t>,</w:t>
            </w:r>
            <w:r w:rsidRPr="0074083A">
              <w:rPr>
                <w:color w:val="231F20"/>
                <w:sz w:val="28"/>
                <w:szCs w:val="28"/>
              </w:rPr>
              <w:t xml:space="preserve"> почему Русь называли деревянной?</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Давным-давно, на Руси люди строили себе жилища из бревен. Такие дома называют избами. И все-то в избе было сделано из дерева: и пол, и потолок, и стены, и мебель и многое другое.</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А о каком предмете я сейчас вам загадаю загадку?</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«Всех кормлю с охотою, а сама безротая»      (ложка)</w:t>
            </w:r>
          </w:p>
          <w:p w:rsidR="001A4303"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Дети отгадывают загадку. Один из детей (заранее подготовленный) рассказывает про деревянную ложку: «Если есть деревянной ложкой, пища становится ароматней и вкуснее. Кушая деревянной ложкой, никогда не обожжешься. По форме деревянные ложки глубокие, потому что на Руси основным блюдом был суп или жидкая каша. На стол ставили котелок, каждый член семьи черпал из него и с помощью хлеба подносил ко рту. Ложки мастера изготавливали из осины, березы и клена».</w:t>
            </w:r>
          </w:p>
          <w:p w:rsidR="001A4303" w:rsidRPr="0074083A" w:rsidRDefault="001A4303" w:rsidP="007C0C15">
            <w:pPr>
              <w:pStyle w:val="a5"/>
              <w:shd w:val="clear" w:color="auto" w:fill="FFFFFF"/>
              <w:spacing w:before="0" w:beforeAutospacing="0" w:after="0" w:afterAutospacing="0"/>
              <w:rPr>
                <w:color w:val="231F20"/>
                <w:sz w:val="28"/>
                <w:szCs w:val="28"/>
              </w:rPr>
            </w:pPr>
            <w:r>
              <w:rPr>
                <w:color w:val="231F20"/>
                <w:sz w:val="28"/>
                <w:szCs w:val="28"/>
              </w:rPr>
              <w:t>Педагог</w:t>
            </w:r>
            <w:r w:rsidRPr="0074083A">
              <w:rPr>
                <w:color w:val="231F20"/>
                <w:sz w:val="28"/>
                <w:szCs w:val="28"/>
              </w:rPr>
              <w:t xml:space="preserve"> и дети благодарят ребенка за рассказ.</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lastRenderedPageBreak/>
              <w:t> А еще деревянные ложки на Руси были музыкальным инструментом.</w:t>
            </w:r>
          </w:p>
          <w:p w:rsidR="001A4303" w:rsidRPr="0074083A" w:rsidRDefault="001A4303" w:rsidP="007C0C15">
            <w:pPr>
              <w:pStyle w:val="a5"/>
              <w:shd w:val="clear" w:color="auto" w:fill="FFFFFF"/>
              <w:spacing w:before="0" w:beforeAutospacing="0" w:after="0" w:afterAutospacing="0"/>
              <w:rPr>
                <w:color w:val="231F20"/>
                <w:sz w:val="28"/>
                <w:szCs w:val="28"/>
              </w:rPr>
            </w:pPr>
            <w:r>
              <w:rPr>
                <w:color w:val="231F20"/>
                <w:sz w:val="28"/>
                <w:szCs w:val="28"/>
              </w:rPr>
              <w:t>Педагог</w:t>
            </w:r>
            <w:r w:rsidRPr="0074083A">
              <w:rPr>
                <w:color w:val="231F20"/>
                <w:sz w:val="28"/>
                <w:szCs w:val="28"/>
              </w:rPr>
              <w:t xml:space="preserve"> предлагает детям взять деревянные ложки и поиграть на них. (Звучит песня «Ах, вы, сени мои сени»)</w:t>
            </w:r>
            <w:r>
              <w:rPr>
                <w:color w:val="231F20"/>
                <w:sz w:val="28"/>
                <w:szCs w:val="28"/>
              </w:rPr>
              <w:t>.</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Но не только на Руси плясали и пели, но и трудиться умели.</w:t>
            </w:r>
          </w:p>
          <w:p w:rsidR="001A4303" w:rsidRPr="0074083A" w:rsidRDefault="001A4303" w:rsidP="007C0C15">
            <w:pPr>
              <w:pStyle w:val="a5"/>
              <w:shd w:val="clear" w:color="auto" w:fill="FFFFFF"/>
              <w:spacing w:before="0" w:beforeAutospacing="0" w:after="0" w:afterAutospacing="0"/>
              <w:rPr>
                <w:color w:val="231F20"/>
                <w:sz w:val="28"/>
                <w:szCs w:val="28"/>
              </w:rPr>
            </w:pPr>
            <w:r>
              <w:rPr>
                <w:color w:val="231F20"/>
                <w:sz w:val="28"/>
                <w:szCs w:val="28"/>
              </w:rPr>
              <w:t>Педагог</w:t>
            </w:r>
            <w:r w:rsidRPr="0074083A">
              <w:rPr>
                <w:color w:val="231F20"/>
                <w:sz w:val="28"/>
                <w:szCs w:val="28"/>
              </w:rPr>
              <w:t xml:space="preserve"> предлагает детям отгадать загадку:</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«Верчусь по горнице сработаю моею</w:t>
            </w:r>
            <w:r>
              <w:rPr>
                <w:color w:val="231F20"/>
                <w:sz w:val="28"/>
                <w:szCs w:val="28"/>
              </w:rPr>
              <w:t>,</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Чем больше я верчусь, тем больше я толстею» (веретено)</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Дети отгадывают загадку, подходят к другому в-лю, который рассказывает и показывает, что такое веретено и как на Руси пряли пряжу.</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А еще в избе, кроме веретена, было много предметов-помощников, которые хозяюшки использовали почти каждый день (раздает карточки с названиями предметов и загадывает загадки.Дети должны отгадать загадку и прикрепить название к предмету).</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Стоит толстячок, блестит бочок</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Шипит, кипит, всем чай пить велит.    (Самовар)</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Он по горнице гуляет</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Пыль и мусор собирает.             (Веник)</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В лесу родился, на руках крестился, на ногах умер.   (Лапоть)</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То назад-то вперед ходит-бродит пароход</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Остановишь – горе! Продырявит море.       (Утюг)</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Тело бело, душа льняная, маковка золотая.     (Свеча)</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Хозяюшка хвалит детей.</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В старину темными зимними вечерами люди собирались в большой избе, где они пели, водили хороводы, рассказывали сказки. Такие вечера назывались посиделками.</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xml:space="preserve">Хозяюшка предлагает детям поиграть </w:t>
            </w:r>
            <w:r w:rsidRPr="0074083A">
              <w:rPr>
                <w:color w:val="231F20"/>
                <w:sz w:val="28"/>
                <w:szCs w:val="28"/>
              </w:rPr>
              <w:lastRenderedPageBreak/>
              <w:t>в хороводную игру «Арина».</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(Играющие встают в круг, в середине водящий – Арина.</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Ей завязывают</w:t>
            </w:r>
            <w:r>
              <w:rPr>
                <w:color w:val="231F20"/>
                <w:sz w:val="28"/>
                <w:szCs w:val="28"/>
              </w:rPr>
              <w:t xml:space="preserve"> глаза. Все дети </w:t>
            </w:r>
            <w:r w:rsidRPr="0074083A">
              <w:rPr>
                <w:color w:val="231F20"/>
                <w:sz w:val="28"/>
                <w:szCs w:val="28"/>
              </w:rPr>
              <w:t xml:space="preserve"> поют:</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Дорогая Арина, встань выше овина,</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Рученьки сложи, чье имя укажи!</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Арина ходит, напевая:</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Хожу, гуляю вдоль караваю,</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Вдоль по караваю, кого найду, узнаю!</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Затем, коснувшись одного из играющих, старается отгадать его имя. Чье имя отгадает, тот будет Ариной).</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Вот в такой обстановке наши предки сидели в одной из изб и пряли шерсть, вязали, плели лапти.  А еще стряпали всякие вкусности: пряники, булочки, пироги.</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А я вам предлагаю сделать крендельки к чаю.</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В это время помощники выкладывают на стол тесто, досточки и лист для крендельков.</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(Звучит легкая Русская народная песня)</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-Ребята, перед вами доски, тесто и лист для крендельков. Сейчас мы с вами раскатаем крендельки (вспоминают последовательность изготовления). Дети выполняют не сложную работу.</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Когда крендельки слеплены, они укладываются на лист и лист устанавливают в печь, где уже стоит лист с готовыми крендельками.</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 xml:space="preserve">- А пока наши крендельки пекутся мы узнаем много интересного о русской печи.(Подготовленный ребенок рассказывает про русскую печь. «В старину русская печь заменяла кровати целому семейству. Печь использовали вместо бани. Залезал  прямо в нее, там парились и мылись! Она всегда стояла в центре дома». Я знаю много сказок, где упоминается русская печь: Емеля, разъезжающий на печке; Баба Яга грела свои косточки на печи; «Гуси - лебеди»; А Илья Муромец вообще 33 </w:t>
            </w:r>
            <w:r w:rsidRPr="0074083A">
              <w:rPr>
                <w:color w:val="231F20"/>
                <w:sz w:val="28"/>
                <w:szCs w:val="28"/>
              </w:rPr>
              <w:lastRenderedPageBreak/>
              <w:t>года на печи пролежал.)</w:t>
            </w:r>
          </w:p>
          <w:p w:rsidR="001A4303" w:rsidRPr="0074083A" w:rsidRDefault="001A4303" w:rsidP="007C0C15">
            <w:pPr>
              <w:pStyle w:val="a5"/>
              <w:shd w:val="clear" w:color="auto" w:fill="FFFFFF"/>
              <w:spacing w:before="0" w:beforeAutospacing="0" w:after="0" w:afterAutospacing="0"/>
              <w:rPr>
                <w:color w:val="231F20"/>
                <w:sz w:val="28"/>
                <w:szCs w:val="28"/>
              </w:rPr>
            </w:pPr>
            <w:r w:rsidRPr="0074083A">
              <w:rPr>
                <w:color w:val="231F20"/>
                <w:sz w:val="28"/>
                <w:szCs w:val="28"/>
              </w:rPr>
              <w:t>Хозяюшка благодарит ребенка.</w:t>
            </w:r>
          </w:p>
          <w:p w:rsidR="001A4303" w:rsidRPr="009C718D" w:rsidRDefault="001A4303" w:rsidP="007C0C15">
            <w:pPr>
              <w:pStyle w:val="a5"/>
              <w:shd w:val="clear" w:color="auto" w:fill="FFFFFF"/>
              <w:spacing w:before="0" w:beforeAutospacing="0" w:after="0" w:afterAutospacing="0"/>
              <w:rPr>
                <w:b/>
                <w:sz w:val="28"/>
                <w:szCs w:val="28"/>
              </w:rPr>
            </w:pPr>
            <w:r w:rsidRPr="0074083A">
              <w:rPr>
                <w:color w:val="231F20"/>
                <w:sz w:val="28"/>
                <w:szCs w:val="28"/>
              </w:rPr>
              <w:t>Из печи достаются готовые крендельки, включается русская народная музыка, дети угощают гостей и угощаются сами. </w:t>
            </w:r>
          </w:p>
        </w:tc>
        <w:tc>
          <w:tcPr>
            <w:tcW w:w="2694" w:type="dxa"/>
          </w:tcPr>
          <w:p w:rsidR="001A4303" w:rsidRPr="00D25B19" w:rsidRDefault="001A4303" w:rsidP="007C0C15">
            <w:pPr>
              <w:spacing w:after="0" w:line="240" w:lineRule="auto"/>
              <w:jc w:val="both"/>
              <w:rPr>
                <w:rFonts w:ascii="Times New Roman" w:hAnsi="Times New Roman"/>
                <w:sz w:val="28"/>
                <w:szCs w:val="28"/>
              </w:rPr>
            </w:pPr>
            <w:r w:rsidRPr="00D25B19">
              <w:rPr>
                <w:rFonts w:ascii="Times New Roman" w:hAnsi="Times New Roman"/>
                <w:sz w:val="28"/>
                <w:szCs w:val="28"/>
              </w:rPr>
              <w:lastRenderedPageBreak/>
              <w:t>Отгадывают загадки</w:t>
            </w:r>
          </w:p>
        </w:tc>
        <w:tc>
          <w:tcPr>
            <w:tcW w:w="2268" w:type="dxa"/>
          </w:tcPr>
          <w:p w:rsidR="001A4303" w:rsidRPr="009C718D" w:rsidRDefault="001A4303" w:rsidP="007C0C15">
            <w:pPr>
              <w:spacing w:after="0" w:line="240" w:lineRule="auto"/>
              <w:jc w:val="both"/>
              <w:rPr>
                <w:rFonts w:ascii="Times New Roman" w:hAnsi="Times New Roman"/>
                <w:b/>
                <w:sz w:val="28"/>
                <w:szCs w:val="28"/>
              </w:rPr>
            </w:pPr>
          </w:p>
        </w:tc>
      </w:tr>
      <w:tr w:rsidR="001A4303" w:rsidRPr="00576FCA" w:rsidTr="007C0C15">
        <w:tc>
          <w:tcPr>
            <w:tcW w:w="426" w:type="dxa"/>
          </w:tcPr>
          <w:p w:rsidR="001A4303" w:rsidRDefault="001A4303" w:rsidP="007C0C15">
            <w:pPr>
              <w:spacing w:after="0" w:line="240" w:lineRule="auto"/>
              <w:ind w:left="-108"/>
              <w:jc w:val="center"/>
              <w:rPr>
                <w:rFonts w:ascii="Times New Roman" w:hAnsi="Times New Roman"/>
                <w:b/>
                <w:sz w:val="28"/>
                <w:szCs w:val="28"/>
              </w:rPr>
            </w:pPr>
            <w:r>
              <w:rPr>
                <w:rFonts w:ascii="Times New Roman" w:hAnsi="Times New Roman"/>
                <w:b/>
                <w:sz w:val="28"/>
                <w:szCs w:val="28"/>
              </w:rPr>
              <w:lastRenderedPageBreak/>
              <w:t>4</w:t>
            </w:r>
          </w:p>
        </w:tc>
        <w:tc>
          <w:tcPr>
            <w:tcW w:w="4961" w:type="dxa"/>
          </w:tcPr>
          <w:p w:rsidR="001A4303" w:rsidRPr="00576FCA" w:rsidRDefault="001A4303" w:rsidP="007C0C15">
            <w:pPr>
              <w:spacing w:after="0" w:line="240" w:lineRule="auto"/>
              <w:jc w:val="both"/>
              <w:rPr>
                <w:rFonts w:ascii="Times New Roman" w:hAnsi="Times New Roman"/>
                <w:sz w:val="28"/>
                <w:szCs w:val="28"/>
              </w:rPr>
            </w:pPr>
            <w:r w:rsidRPr="00576FCA">
              <w:rPr>
                <w:rFonts w:ascii="Times New Roman" w:hAnsi="Times New Roman"/>
                <w:sz w:val="28"/>
                <w:szCs w:val="28"/>
              </w:rPr>
              <w:t xml:space="preserve">Педагог оценивает работу каждого ребёнка. </w:t>
            </w:r>
          </w:p>
        </w:tc>
        <w:tc>
          <w:tcPr>
            <w:tcW w:w="2694" w:type="dxa"/>
          </w:tcPr>
          <w:p w:rsidR="001A4303" w:rsidRPr="00576FCA" w:rsidRDefault="001A4303" w:rsidP="007C0C15">
            <w:pPr>
              <w:spacing w:after="0" w:line="240" w:lineRule="auto"/>
              <w:jc w:val="both"/>
              <w:rPr>
                <w:rFonts w:ascii="Times New Roman" w:hAnsi="Times New Roman"/>
                <w:sz w:val="28"/>
                <w:szCs w:val="28"/>
              </w:rPr>
            </w:pPr>
            <w:r w:rsidRPr="00576FCA">
              <w:rPr>
                <w:rFonts w:ascii="Times New Roman" w:hAnsi="Times New Roman"/>
                <w:sz w:val="28"/>
                <w:szCs w:val="28"/>
              </w:rPr>
              <w:t>Дети благодарят педагога и говорят спасибо.</w:t>
            </w:r>
          </w:p>
        </w:tc>
        <w:tc>
          <w:tcPr>
            <w:tcW w:w="2268" w:type="dxa"/>
          </w:tcPr>
          <w:p w:rsidR="001A4303" w:rsidRPr="00576FCA" w:rsidRDefault="001A4303" w:rsidP="007C0C15">
            <w:pPr>
              <w:spacing w:after="0" w:line="240" w:lineRule="auto"/>
              <w:jc w:val="both"/>
              <w:rPr>
                <w:rFonts w:ascii="Times New Roman" w:hAnsi="Times New Roman"/>
                <w:sz w:val="28"/>
                <w:szCs w:val="28"/>
              </w:rPr>
            </w:pPr>
            <w:r w:rsidRPr="00576FCA">
              <w:rPr>
                <w:rFonts w:ascii="Times New Roman" w:hAnsi="Times New Roman"/>
                <w:sz w:val="28"/>
                <w:szCs w:val="28"/>
              </w:rPr>
              <w:t xml:space="preserve">Воспитывается у детей </w:t>
            </w:r>
          </w:p>
          <w:p w:rsidR="001A4303" w:rsidRPr="00576FCA" w:rsidRDefault="001A4303" w:rsidP="007C0C15">
            <w:pPr>
              <w:spacing w:after="0" w:line="240" w:lineRule="auto"/>
              <w:jc w:val="both"/>
              <w:rPr>
                <w:rFonts w:ascii="Times New Roman" w:hAnsi="Times New Roman"/>
                <w:sz w:val="28"/>
                <w:szCs w:val="28"/>
              </w:rPr>
            </w:pPr>
            <w:r w:rsidRPr="00576FCA">
              <w:rPr>
                <w:rFonts w:ascii="Times New Roman" w:hAnsi="Times New Roman"/>
                <w:sz w:val="28"/>
                <w:szCs w:val="28"/>
              </w:rPr>
              <w:t>от</w:t>
            </w:r>
            <w:r>
              <w:rPr>
                <w:rFonts w:ascii="Times New Roman" w:hAnsi="Times New Roman"/>
                <w:sz w:val="28"/>
                <w:szCs w:val="28"/>
              </w:rPr>
              <w:t>зывчивое отношение к окружающим.</w:t>
            </w:r>
          </w:p>
        </w:tc>
      </w:tr>
    </w:tbl>
    <w:p w:rsidR="007B7897" w:rsidRDefault="007B7897" w:rsidP="007B7897">
      <w:pPr>
        <w:spacing w:after="0" w:line="360" w:lineRule="auto"/>
        <w:jc w:val="center"/>
        <w:rPr>
          <w:rFonts w:ascii="Times New Roman" w:eastAsia="Times New Roman" w:hAnsi="Times New Roman"/>
          <w:b/>
          <w:bCs/>
          <w:iCs/>
          <w:sz w:val="28"/>
          <w:szCs w:val="28"/>
          <w:lang w:eastAsia="ru-RU"/>
        </w:rPr>
      </w:pPr>
      <w:bookmarkStart w:id="0" w:name="_GoBack"/>
      <w:bookmarkEnd w:id="0"/>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7B7897" w:rsidRDefault="007B7897" w:rsidP="007B7897">
      <w:pPr>
        <w:spacing w:after="0" w:line="360" w:lineRule="auto"/>
        <w:jc w:val="center"/>
        <w:rPr>
          <w:rFonts w:ascii="Times New Roman" w:eastAsia="Times New Roman" w:hAnsi="Times New Roman"/>
          <w:b/>
          <w:bCs/>
          <w:iCs/>
          <w:sz w:val="28"/>
          <w:szCs w:val="28"/>
          <w:lang w:eastAsia="ru-RU"/>
        </w:rPr>
      </w:pPr>
    </w:p>
    <w:p w:rsidR="00B80636" w:rsidRDefault="00B80636" w:rsidP="007B7897">
      <w:pPr>
        <w:jc w:val="center"/>
      </w:pPr>
    </w:p>
    <w:sectPr w:rsidR="00B80636" w:rsidSect="007B7897">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EB2"/>
    <w:multiLevelType w:val="hybridMultilevel"/>
    <w:tmpl w:val="E306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83BFB"/>
    <w:multiLevelType w:val="hybridMultilevel"/>
    <w:tmpl w:val="061E2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52A44"/>
    <w:multiLevelType w:val="multilevel"/>
    <w:tmpl w:val="6DB0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A7794"/>
    <w:multiLevelType w:val="multilevel"/>
    <w:tmpl w:val="54F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B12E4"/>
    <w:multiLevelType w:val="hybridMultilevel"/>
    <w:tmpl w:val="669E3748"/>
    <w:lvl w:ilvl="0" w:tplc="A4F829C2">
      <w:numFmt w:val="bullet"/>
      <w:lvlText w:val=""/>
      <w:lvlJc w:val="left"/>
      <w:pPr>
        <w:ind w:left="720" w:hanging="360"/>
      </w:pPr>
      <w:rPr>
        <w:rFonts w:ascii="Symbol" w:eastAsia="Times New Roman" w:hAnsi="Symbol" w:cs="Times New Roman" w:hint="default"/>
        <w:b w:val="0"/>
        <w:i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BF"/>
    <w:rsid w:val="001A4303"/>
    <w:rsid w:val="007B7897"/>
    <w:rsid w:val="00B80636"/>
    <w:rsid w:val="00F51FBF"/>
    <w:rsid w:val="00FA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897"/>
    <w:pPr>
      <w:ind w:left="720"/>
      <w:contextualSpacing/>
    </w:pPr>
  </w:style>
  <w:style w:type="character" w:styleId="a4">
    <w:name w:val="Strong"/>
    <w:basedOn w:val="a0"/>
    <w:uiPriority w:val="22"/>
    <w:qFormat/>
    <w:rsid w:val="007B7897"/>
    <w:rPr>
      <w:b/>
      <w:bCs/>
    </w:rPr>
  </w:style>
  <w:style w:type="paragraph" w:customStyle="1" w:styleId="c6">
    <w:name w:val="c6"/>
    <w:basedOn w:val="a"/>
    <w:rsid w:val="007B7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B7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B7897"/>
  </w:style>
  <w:style w:type="character" w:customStyle="1" w:styleId="c2">
    <w:name w:val="c2"/>
    <w:rsid w:val="007B7897"/>
  </w:style>
  <w:style w:type="paragraph" w:styleId="a5">
    <w:name w:val="Normal (Web)"/>
    <w:basedOn w:val="a"/>
    <w:uiPriority w:val="99"/>
    <w:unhideWhenUsed/>
    <w:rsid w:val="001A430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897"/>
    <w:pPr>
      <w:ind w:left="720"/>
      <w:contextualSpacing/>
    </w:pPr>
  </w:style>
  <w:style w:type="character" w:styleId="a4">
    <w:name w:val="Strong"/>
    <w:basedOn w:val="a0"/>
    <w:uiPriority w:val="22"/>
    <w:qFormat/>
    <w:rsid w:val="007B7897"/>
    <w:rPr>
      <w:b/>
      <w:bCs/>
    </w:rPr>
  </w:style>
  <w:style w:type="paragraph" w:customStyle="1" w:styleId="c6">
    <w:name w:val="c6"/>
    <w:basedOn w:val="a"/>
    <w:rsid w:val="007B78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7B78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B7897"/>
  </w:style>
  <w:style w:type="character" w:customStyle="1" w:styleId="c2">
    <w:name w:val="c2"/>
    <w:rsid w:val="007B7897"/>
  </w:style>
  <w:style w:type="paragraph" w:styleId="a5">
    <w:name w:val="Normal (Web)"/>
    <w:basedOn w:val="a"/>
    <w:uiPriority w:val="99"/>
    <w:unhideWhenUsed/>
    <w:rsid w:val="001A430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2015-10-03T16:05:00Z</dcterms:created>
  <dcterms:modified xsi:type="dcterms:W3CDTF">2015-10-03T16:34:00Z</dcterms:modified>
</cp:coreProperties>
</file>