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C7" w:rsidRPr="00863A47" w:rsidRDefault="005226C7" w:rsidP="0052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47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5"/>
        <w:gridCol w:w="2036"/>
        <w:gridCol w:w="5487"/>
        <w:gridCol w:w="5124"/>
        <w:gridCol w:w="942"/>
        <w:gridCol w:w="929"/>
      </w:tblGrid>
      <w:tr w:rsidR="00BF3FCC" w:rsidRPr="00863A47" w:rsidTr="00E76202">
        <w:trPr>
          <w:trHeight w:val="300"/>
        </w:trPr>
        <w:tc>
          <w:tcPr>
            <w:tcW w:w="585" w:type="dxa"/>
            <w:vMerge w:val="restart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36" w:type="dxa"/>
            <w:vMerge w:val="restart"/>
            <w:vAlign w:val="center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87" w:type="dxa"/>
            <w:vMerge w:val="restart"/>
            <w:vAlign w:val="center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5124" w:type="dxa"/>
            <w:vMerge w:val="restart"/>
            <w:vAlign w:val="center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1" w:type="dxa"/>
            <w:gridSpan w:val="2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BF3FCC" w:rsidRPr="00863A47" w:rsidTr="00E76202">
        <w:trPr>
          <w:trHeight w:val="240"/>
        </w:trPr>
        <w:tc>
          <w:tcPr>
            <w:tcW w:w="585" w:type="dxa"/>
            <w:vMerge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7" w:type="dxa"/>
            <w:vMerge/>
            <w:vAlign w:val="center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4" w:type="dxa"/>
            <w:vMerge/>
            <w:vAlign w:val="center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BF3FCC" w:rsidRPr="00863A47" w:rsidRDefault="00BF3FCC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3FCC" w:rsidRPr="00863A47" w:rsidRDefault="00BF3FCC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29" w:type="dxa"/>
          </w:tcPr>
          <w:p w:rsidR="00BF3FCC" w:rsidRPr="00863A47" w:rsidRDefault="00BF3FCC" w:rsidP="00BF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F3FCC" w:rsidRPr="00863A47" w:rsidRDefault="00BF3FCC" w:rsidP="00BF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B44438" w:rsidRPr="00863A47" w:rsidTr="00D36220">
        <w:trPr>
          <w:trHeight w:val="240"/>
        </w:trPr>
        <w:tc>
          <w:tcPr>
            <w:tcW w:w="15103" w:type="dxa"/>
            <w:gridSpan w:val="6"/>
          </w:tcPr>
          <w:p w:rsidR="00B44438" w:rsidRPr="00863A47" w:rsidRDefault="00B44438" w:rsidP="00BF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Знание о физической культуре (3 ч)</w:t>
            </w:r>
          </w:p>
        </w:tc>
      </w:tr>
      <w:tr w:rsidR="000305C7" w:rsidRPr="00863A47" w:rsidTr="00E76202">
        <w:tc>
          <w:tcPr>
            <w:tcW w:w="585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5487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Значение понятия «физическая культура»</w:t>
            </w:r>
          </w:p>
        </w:tc>
        <w:tc>
          <w:tcPr>
            <w:tcW w:w="5124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«физическая культура»;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определять и кратко характеризовать значение занятий физическими упражнениями для человека</w:t>
            </w:r>
          </w:p>
        </w:tc>
        <w:tc>
          <w:tcPr>
            <w:tcW w:w="942" w:type="dxa"/>
          </w:tcPr>
          <w:p w:rsidR="000305C7" w:rsidRPr="00863A47" w:rsidRDefault="000305C7" w:rsidP="00BF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C7" w:rsidRPr="00863A47" w:rsidTr="00E76202">
        <w:tc>
          <w:tcPr>
            <w:tcW w:w="585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физической культуры</w:t>
            </w:r>
          </w:p>
        </w:tc>
        <w:tc>
          <w:tcPr>
            <w:tcW w:w="5487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древних народов на примере народов Крайнего Севера (обрядовые танцы, игры), Древнего Египта, Древней Греции, Древнего Рима</w:t>
            </w:r>
          </w:p>
        </w:tc>
        <w:tc>
          <w:tcPr>
            <w:tcW w:w="5124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Пересказывать тексты о развитии физической культуры в древнем мире;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в тексте учебника объяснять связь физической культуры и охоты в древности;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описывать способ обучения детей приёмам охоты у древних народов</w:t>
            </w:r>
          </w:p>
        </w:tc>
        <w:tc>
          <w:tcPr>
            <w:tcW w:w="942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C7" w:rsidRPr="00863A47" w:rsidTr="00E76202">
        <w:tc>
          <w:tcPr>
            <w:tcW w:w="585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деятельностью</w:t>
            </w:r>
          </w:p>
        </w:tc>
        <w:tc>
          <w:tcPr>
            <w:tcW w:w="5487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Связь физической подготовки с охотой в культуре народов Крайнего Севера. Связь физической подготовки с военной деятельностью в культурах древних цивилизаций</w:t>
            </w:r>
          </w:p>
        </w:tc>
        <w:tc>
          <w:tcPr>
            <w:tcW w:w="5124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значение физической подготовки в древних обществах;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необходимые охотнику;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важность физического воспитания в детском возрасте;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раскрывать связь физической культуры с трудовой и военной деятельностью человека</w:t>
            </w:r>
          </w:p>
        </w:tc>
        <w:tc>
          <w:tcPr>
            <w:tcW w:w="942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8" w:rsidRPr="00863A47" w:rsidTr="00D36220">
        <w:tc>
          <w:tcPr>
            <w:tcW w:w="15103" w:type="dxa"/>
            <w:gridSpan w:val="6"/>
          </w:tcPr>
          <w:p w:rsidR="00B44438" w:rsidRPr="00863A47" w:rsidRDefault="00B44438" w:rsidP="00B4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здорового образа жизни (1 ч)</w:t>
            </w:r>
          </w:p>
        </w:tc>
      </w:tr>
      <w:tr w:rsidR="00B44438" w:rsidRPr="00863A47" w:rsidTr="00E76202">
        <w:tc>
          <w:tcPr>
            <w:tcW w:w="585" w:type="dxa"/>
            <w:vMerge w:val="restart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Правильный режим дня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Планирование режима дня школьника 1 класса.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гимнастика. 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«режим дня»;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называть элементы режима дня;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значение утренней гигиенической гимнастики и физкультминуток;</w:t>
            </w:r>
          </w:p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соблюдать правильный режим дня</w:t>
            </w:r>
          </w:p>
          <w:p w:rsidR="00B44438" w:rsidRPr="00863A47" w:rsidRDefault="00B44438" w:rsidP="00E7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8" w:rsidRPr="00863A47" w:rsidTr="00E76202">
        <w:tc>
          <w:tcPr>
            <w:tcW w:w="585" w:type="dxa"/>
            <w:vMerge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5487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школьника 1 класса. Правила здорового питания. Полезные продукты</w:t>
            </w:r>
          </w:p>
        </w:tc>
        <w:tc>
          <w:tcPr>
            <w:tcW w:w="5124" w:type="dxa"/>
          </w:tcPr>
          <w:p w:rsidR="00B44438" w:rsidRPr="00863A47" w:rsidRDefault="00B44438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понятия «правильное питание», «режим питания»;</w:t>
            </w:r>
          </w:p>
          <w:p w:rsidR="00B44438" w:rsidRPr="00863A47" w:rsidRDefault="00B44438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режим питания;</w:t>
            </w:r>
          </w:p>
          <w:p w:rsidR="00B44438" w:rsidRPr="00863A47" w:rsidRDefault="00B44438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различать более полезные и менее полезные для здоровья человека продукты питания</w:t>
            </w:r>
          </w:p>
        </w:tc>
        <w:tc>
          <w:tcPr>
            <w:tcW w:w="942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B44438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2" w:rsidRPr="00863A47" w:rsidTr="00B44438">
        <w:tc>
          <w:tcPr>
            <w:tcW w:w="585" w:type="dxa"/>
            <w:tcBorders>
              <w:top w:val="nil"/>
            </w:tcBorders>
          </w:tcPr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как часть режима дня; правила выполнения закаливающих процедур</w:t>
            </w:r>
          </w:p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Оценка самочувствия по субъективным признакам</w:t>
            </w:r>
          </w:p>
        </w:tc>
        <w:tc>
          <w:tcPr>
            <w:tcW w:w="5124" w:type="dxa"/>
          </w:tcPr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«гигиенические процедуры»;</w:t>
            </w:r>
          </w:p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правила выполнения элементарных закаливающих процедур</w:t>
            </w:r>
          </w:p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8" w:rsidRPr="00863A47" w:rsidTr="00D36220">
        <w:tc>
          <w:tcPr>
            <w:tcW w:w="15103" w:type="dxa"/>
            <w:gridSpan w:val="6"/>
          </w:tcPr>
          <w:p w:rsidR="00B44438" w:rsidRPr="00863A47" w:rsidRDefault="00B44438" w:rsidP="00B4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Наблюдение за физическим развитием и физической подготовленностью (1 ч)</w:t>
            </w:r>
          </w:p>
        </w:tc>
      </w:tr>
      <w:tr w:rsidR="00EC0A72" w:rsidRPr="00863A47" w:rsidTr="00E76202">
        <w:tc>
          <w:tcPr>
            <w:tcW w:w="585" w:type="dxa"/>
          </w:tcPr>
          <w:p w:rsidR="00EC0A72" w:rsidRPr="00863A47" w:rsidRDefault="00B44438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5487" w:type="dxa"/>
          </w:tcPr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Оценка самочувствия по субъективным признакам</w:t>
            </w:r>
          </w:p>
        </w:tc>
        <w:tc>
          <w:tcPr>
            <w:tcW w:w="5124" w:type="dxa"/>
          </w:tcPr>
          <w:p w:rsidR="00EC0A72" w:rsidRPr="00863A47" w:rsidRDefault="00EC0A7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Определять внешние признаки собственного недомогания</w:t>
            </w:r>
          </w:p>
        </w:tc>
        <w:tc>
          <w:tcPr>
            <w:tcW w:w="942" w:type="dxa"/>
          </w:tcPr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C0A72" w:rsidRPr="00863A47" w:rsidRDefault="00EC0A7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8" w:rsidRPr="00863A47" w:rsidTr="00D36220">
        <w:tc>
          <w:tcPr>
            <w:tcW w:w="15103" w:type="dxa"/>
            <w:gridSpan w:val="6"/>
          </w:tcPr>
          <w:p w:rsidR="00B44438" w:rsidRPr="00863A47" w:rsidRDefault="00B44438" w:rsidP="00B4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Физкультурно-оздоровительная деятельность (2 ч)</w:t>
            </w:r>
          </w:p>
        </w:tc>
      </w:tr>
      <w:tr w:rsidR="000305C7" w:rsidRPr="00863A47" w:rsidTr="00E76202">
        <w:tc>
          <w:tcPr>
            <w:tcW w:w="585" w:type="dxa"/>
          </w:tcPr>
          <w:p w:rsidR="000305C7" w:rsidRPr="00863A47" w:rsidRDefault="00E7620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5487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Движения руками вперёд и вверх, в стороны и вверх, вращения руками, ходьба, наклоны вперёд, приседания и т. п.</w:t>
            </w:r>
          </w:p>
        </w:tc>
        <w:tc>
          <w:tcPr>
            <w:tcW w:w="5124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предложенные комплексы упражнений</w:t>
            </w:r>
          </w:p>
        </w:tc>
        <w:tc>
          <w:tcPr>
            <w:tcW w:w="942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C7" w:rsidRPr="00863A47" w:rsidTr="00E76202">
        <w:tc>
          <w:tcPr>
            <w:tcW w:w="585" w:type="dxa"/>
          </w:tcPr>
          <w:p w:rsidR="000305C7" w:rsidRPr="00863A47" w:rsidRDefault="00E7620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</w:t>
            </w:r>
          </w:p>
          <w:p w:rsidR="00E76202" w:rsidRPr="00863A47" w:rsidRDefault="00E7620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нарушений зрения</w:t>
            </w:r>
          </w:p>
        </w:tc>
        <w:tc>
          <w:tcPr>
            <w:tcW w:w="5487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Движения руками вперёд и вверх, приседания, наклоны вперёд, назад, в стороны, ходьба на месте с высоким подниманием бедра</w:t>
            </w:r>
          </w:p>
          <w:p w:rsidR="00E76202" w:rsidRPr="00863A47" w:rsidRDefault="00E76202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чтения (освещение, расположение книги при чтении)</w:t>
            </w:r>
          </w:p>
        </w:tc>
        <w:tc>
          <w:tcPr>
            <w:tcW w:w="5124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технику выполнения упражнений;</w:t>
            </w:r>
          </w:p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предложенные комплексы упражнений</w:t>
            </w:r>
          </w:p>
          <w:p w:rsidR="00E76202" w:rsidRPr="00863A47" w:rsidRDefault="00E76202" w:rsidP="00E7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в тексте учебника объяснять правила чтения;</w:t>
            </w:r>
          </w:p>
          <w:p w:rsidR="00E76202" w:rsidRPr="00863A47" w:rsidRDefault="00E76202" w:rsidP="00E7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и выполнять основные правила чтения</w:t>
            </w:r>
          </w:p>
        </w:tc>
        <w:tc>
          <w:tcPr>
            <w:tcW w:w="942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305C7" w:rsidRPr="00863A47" w:rsidRDefault="000305C7" w:rsidP="008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CC" w:rsidRPr="00863A47" w:rsidRDefault="00BF3FCC" w:rsidP="005226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CC" w:rsidRPr="00863A47" w:rsidRDefault="00BF3FCC" w:rsidP="005226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CC" w:rsidRPr="00863A47" w:rsidRDefault="00BF3FCC" w:rsidP="005226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CC" w:rsidRPr="00863A47" w:rsidRDefault="00BF3FCC" w:rsidP="00703802">
      <w:pPr>
        <w:rPr>
          <w:rFonts w:ascii="Times New Roman" w:hAnsi="Times New Roman" w:cs="Times New Roman"/>
          <w:b/>
          <w:sz w:val="24"/>
          <w:szCs w:val="24"/>
        </w:rPr>
      </w:pPr>
    </w:p>
    <w:p w:rsidR="00703802" w:rsidRPr="00863A47" w:rsidRDefault="00703802" w:rsidP="007038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111"/>
        <w:gridCol w:w="6634"/>
        <w:gridCol w:w="4582"/>
        <w:gridCol w:w="942"/>
        <w:gridCol w:w="931"/>
      </w:tblGrid>
      <w:tr w:rsidR="00A14A0C" w:rsidRPr="00863A47" w:rsidTr="00D445E0">
        <w:trPr>
          <w:trHeight w:val="300"/>
        </w:trPr>
        <w:tc>
          <w:tcPr>
            <w:tcW w:w="585" w:type="dxa"/>
            <w:vMerge w:val="restart"/>
          </w:tcPr>
          <w:p w:rsidR="00A14A0C" w:rsidRPr="00863A47" w:rsidRDefault="00A14A0C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14A0C" w:rsidRPr="00863A47" w:rsidRDefault="00A14A0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1" w:type="dxa"/>
            <w:vMerge w:val="restart"/>
            <w:vAlign w:val="center"/>
          </w:tcPr>
          <w:p w:rsidR="00A14A0C" w:rsidRPr="00863A47" w:rsidRDefault="00A14A0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34" w:type="dxa"/>
            <w:vMerge w:val="restart"/>
            <w:vAlign w:val="center"/>
          </w:tcPr>
          <w:p w:rsidR="00A14A0C" w:rsidRPr="00863A47" w:rsidRDefault="00A14A0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582" w:type="dxa"/>
            <w:vMerge w:val="restart"/>
            <w:vAlign w:val="center"/>
          </w:tcPr>
          <w:p w:rsidR="00A14A0C" w:rsidRPr="00863A47" w:rsidRDefault="00A14A0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3" w:type="dxa"/>
            <w:gridSpan w:val="2"/>
          </w:tcPr>
          <w:p w:rsidR="00A14A0C" w:rsidRPr="00863A47" w:rsidRDefault="00A14A0C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D445E0" w:rsidRPr="00863A47" w:rsidTr="00D445E0">
        <w:trPr>
          <w:trHeight w:val="240"/>
        </w:trPr>
        <w:tc>
          <w:tcPr>
            <w:tcW w:w="585" w:type="dxa"/>
            <w:vMerge/>
          </w:tcPr>
          <w:p w:rsidR="00D445E0" w:rsidRPr="00863A47" w:rsidRDefault="00D445E0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D445E0" w:rsidRPr="00863A47" w:rsidRDefault="00D445E0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4" w:type="dxa"/>
            <w:vMerge/>
            <w:vAlign w:val="center"/>
          </w:tcPr>
          <w:p w:rsidR="00D445E0" w:rsidRPr="00863A47" w:rsidRDefault="00D445E0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vMerge/>
            <w:vAlign w:val="center"/>
          </w:tcPr>
          <w:p w:rsidR="00D445E0" w:rsidRPr="00863A47" w:rsidRDefault="00D445E0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D445E0" w:rsidRPr="00863A47" w:rsidRDefault="00D445E0" w:rsidP="00D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45E0" w:rsidRPr="00863A47" w:rsidRDefault="00D445E0" w:rsidP="00D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1" w:type="dxa"/>
          </w:tcPr>
          <w:p w:rsidR="00D445E0" w:rsidRPr="00863A47" w:rsidRDefault="00D445E0" w:rsidP="00D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B44438" w:rsidRPr="00863A47" w:rsidTr="00D36220">
        <w:trPr>
          <w:trHeight w:val="240"/>
        </w:trPr>
        <w:tc>
          <w:tcPr>
            <w:tcW w:w="14785" w:type="dxa"/>
            <w:gridSpan w:val="6"/>
          </w:tcPr>
          <w:p w:rsidR="009836F4" w:rsidRPr="00863A47" w:rsidRDefault="00B44438" w:rsidP="0098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Спортивно-оздоровительная деятельность (59 ч)</w:t>
            </w:r>
          </w:p>
        </w:tc>
      </w:tr>
      <w:tr w:rsidR="009836F4" w:rsidRPr="00863A47" w:rsidTr="00D36220">
        <w:trPr>
          <w:trHeight w:val="240"/>
        </w:trPr>
        <w:tc>
          <w:tcPr>
            <w:tcW w:w="14785" w:type="dxa"/>
            <w:gridSpan w:val="6"/>
          </w:tcPr>
          <w:p w:rsidR="009836F4" w:rsidRPr="00863A47" w:rsidRDefault="009836F4" w:rsidP="0098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(10 часов)</w:t>
            </w: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 лёгкой атлетикой. Олимпийские игры.</w:t>
            </w:r>
            <w:r w:rsidRPr="00863A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Ходьба </w:t>
            </w:r>
            <w:r w:rsidRPr="00863A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 носках, на пятках. Обычный бег. Бег </w:t>
            </w:r>
            <w:proofErr w:type="spellStart"/>
            <w:r w:rsidRPr="00863A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ускорением</w:t>
            </w:r>
            <w:proofErr w:type="spellEnd"/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Подвижная игра «Два мороза».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Бег в среднем темпе.</w:t>
            </w:r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Подвижная игра «Вызов номера». Понятие </w:t>
            </w:r>
            <w:r w:rsidRPr="00863A47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короткая дистанция</w:t>
            </w:r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10 м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Бег с максимальной скоростью. Бег с ускорением. Бег 30 м. Ходьба с высоким подниманием бедра. </w:t>
            </w:r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Подвижная игра «Вызов номера».  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D445E0" w:rsidRPr="00863A47" w:rsidRDefault="00D445E0" w:rsidP="0086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основные движения ходьбы, бега, прыжков; бегать </w:t>
            </w:r>
            <w:r w:rsidR="00863A47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до 10 м с 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863A47" w:rsidRPr="00863A47">
              <w:rPr>
                <w:rFonts w:ascii="Times New Roman" w:hAnsi="Times New Roman" w:cs="Times New Roman"/>
                <w:sz w:val="24"/>
                <w:szCs w:val="24"/>
              </w:rPr>
              <w:t>имальной скоростью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Бег с изменением направления, ритма и темпа. Бег в заданном коридоре. Подвижная игра «Воробьи и вороны». Эстаф</w:t>
            </w:r>
            <w:r w:rsidR="00E25822">
              <w:rPr>
                <w:rFonts w:ascii="Times New Roman" w:hAnsi="Times New Roman" w:cs="Times New Roman"/>
                <w:sz w:val="24"/>
                <w:szCs w:val="24"/>
              </w:rPr>
              <w:t xml:space="preserve">еты.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10 м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на одной ноге, на двух на месте. Прыжки с продвижением вперёд. Прыжок в длину с места.</w:t>
            </w:r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Подвижная игра «Два мороза».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</w:t>
            </w:r>
          </w:p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 3-5 шагов. Прыжки на одной ноге, на двух на месте. Прыжки с продвижением вперёд. Прыжок в длину с места.</w:t>
            </w:r>
            <w:r w:rsidRPr="00863A4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Подвижная игра «Два мороза».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 правильно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Прыжок в длину с места, с разбега, с отталкиванием одной и приземлением на две. Подвижная игра «Воробьи и вороны».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 правильно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вверх двумя руками. Метание малого мяча из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направления метания. Подвижная игра «К своим флажкам». </w:t>
            </w:r>
          </w:p>
        </w:tc>
        <w:tc>
          <w:tcPr>
            <w:tcW w:w="4582" w:type="dxa"/>
          </w:tcPr>
          <w:p w:rsidR="00D445E0" w:rsidRPr="00863A47" w:rsidRDefault="00D445E0" w:rsidP="0098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метаний малого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вперёд одной рукой от груди  на заданное расстояние. Подвижная игра «К своим </w:t>
            </w:r>
            <w:r w:rsidR="00BF4BF1">
              <w:rPr>
                <w:rFonts w:ascii="Times New Roman" w:hAnsi="Times New Roman" w:cs="Times New Roman"/>
                <w:sz w:val="24"/>
                <w:szCs w:val="24"/>
              </w:rPr>
              <w:t xml:space="preserve">флажкам».  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D445E0">
        <w:tc>
          <w:tcPr>
            <w:tcW w:w="585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634" w:type="dxa"/>
          </w:tcPr>
          <w:p w:rsidR="00D445E0" w:rsidRPr="00863A47" w:rsidRDefault="00D445E0" w:rsidP="00C5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Метание мя</w:t>
            </w:r>
            <w:r w:rsidR="00BF4BF1">
              <w:rPr>
                <w:rFonts w:ascii="Times New Roman" w:hAnsi="Times New Roman" w:cs="Times New Roman"/>
                <w:sz w:val="24"/>
                <w:szCs w:val="24"/>
              </w:rPr>
              <w:t xml:space="preserve">ча двумя руками из-за головы. 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Контроль: метание мяча в горизонтальную цель</w:t>
            </w:r>
          </w:p>
        </w:tc>
        <w:tc>
          <w:tcPr>
            <w:tcW w:w="458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 движения ходьбы, бега, прыжков;</w:t>
            </w:r>
          </w:p>
        </w:tc>
        <w:tc>
          <w:tcPr>
            <w:tcW w:w="942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445E0" w:rsidRPr="00863A47" w:rsidRDefault="00D445E0" w:rsidP="00C5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78D" w:rsidRPr="00863A47" w:rsidRDefault="0036578D">
      <w:pPr>
        <w:rPr>
          <w:rFonts w:ascii="Times New Roman" w:hAnsi="Times New Roman" w:cs="Times New Roman"/>
          <w:sz w:val="24"/>
          <w:szCs w:val="24"/>
        </w:rPr>
      </w:pPr>
    </w:p>
    <w:p w:rsidR="00A40DF7" w:rsidRPr="00863A47" w:rsidRDefault="00A40DF7">
      <w:pPr>
        <w:rPr>
          <w:rFonts w:ascii="Times New Roman" w:hAnsi="Times New Roman" w:cs="Times New Roman"/>
          <w:sz w:val="24"/>
          <w:szCs w:val="24"/>
        </w:rPr>
      </w:pPr>
    </w:p>
    <w:p w:rsidR="00703802" w:rsidRPr="00863A47" w:rsidRDefault="00703802">
      <w:pPr>
        <w:rPr>
          <w:rFonts w:ascii="Times New Roman" w:hAnsi="Times New Roman" w:cs="Times New Roman"/>
          <w:sz w:val="24"/>
          <w:szCs w:val="24"/>
        </w:rPr>
      </w:pPr>
    </w:p>
    <w:p w:rsidR="00274D23" w:rsidRPr="00863A47" w:rsidRDefault="00274D23">
      <w:pPr>
        <w:rPr>
          <w:rFonts w:ascii="Times New Roman" w:hAnsi="Times New Roman" w:cs="Times New Roman"/>
          <w:sz w:val="24"/>
          <w:szCs w:val="24"/>
        </w:rPr>
      </w:pPr>
    </w:p>
    <w:p w:rsidR="00274D23" w:rsidRPr="00863A47" w:rsidRDefault="00274D23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D445E0" w:rsidRPr="00863A47" w:rsidRDefault="00D445E0">
      <w:pPr>
        <w:rPr>
          <w:rFonts w:ascii="Times New Roman" w:hAnsi="Times New Roman" w:cs="Times New Roman"/>
          <w:sz w:val="24"/>
          <w:szCs w:val="24"/>
        </w:rPr>
      </w:pPr>
    </w:p>
    <w:p w:rsidR="00274D23" w:rsidRPr="00863A47" w:rsidRDefault="00274D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11"/>
        <w:gridCol w:w="7620"/>
        <w:gridCol w:w="3187"/>
        <w:gridCol w:w="942"/>
        <w:gridCol w:w="940"/>
      </w:tblGrid>
      <w:tr w:rsidR="00245AB2" w:rsidRPr="00863A47" w:rsidTr="00863A47">
        <w:trPr>
          <w:trHeight w:val="300"/>
        </w:trPr>
        <w:tc>
          <w:tcPr>
            <w:tcW w:w="585" w:type="dxa"/>
            <w:vMerge w:val="restart"/>
          </w:tcPr>
          <w:p w:rsidR="00C56BAE" w:rsidRPr="00863A47" w:rsidRDefault="00C56BAE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56BAE" w:rsidRPr="00863A47" w:rsidRDefault="00C56BA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1" w:type="dxa"/>
            <w:vMerge w:val="restart"/>
            <w:vAlign w:val="center"/>
          </w:tcPr>
          <w:p w:rsidR="00C56BAE" w:rsidRPr="00863A47" w:rsidRDefault="00C56BA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0" w:type="dxa"/>
            <w:vMerge w:val="restart"/>
            <w:vAlign w:val="center"/>
          </w:tcPr>
          <w:p w:rsidR="00C56BAE" w:rsidRPr="00863A47" w:rsidRDefault="00C56BA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C56BAE" w:rsidRPr="00863A47" w:rsidRDefault="00C56BA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C56BAE" w:rsidRPr="00863A47" w:rsidRDefault="00C56BA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6D5F6E" w:rsidRPr="00863A47" w:rsidTr="00863A47">
        <w:trPr>
          <w:trHeight w:val="240"/>
        </w:trPr>
        <w:tc>
          <w:tcPr>
            <w:tcW w:w="585" w:type="dxa"/>
            <w:vMerge/>
          </w:tcPr>
          <w:p w:rsidR="006D5F6E" w:rsidRPr="00863A47" w:rsidRDefault="006D5F6E" w:rsidP="0082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6D5F6E" w:rsidRPr="00863A47" w:rsidRDefault="006D5F6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vMerge/>
            <w:vAlign w:val="center"/>
          </w:tcPr>
          <w:p w:rsidR="006D5F6E" w:rsidRPr="00863A47" w:rsidRDefault="006D5F6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6D5F6E" w:rsidRPr="00863A47" w:rsidRDefault="006D5F6E" w:rsidP="0082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D5F6E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863A47" w:rsidRPr="00863A47" w:rsidTr="00E25822">
        <w:trPr>
          <w:trHeight w:val="240"/>
        </w:trPr>
        <w:tc>
          <w:tcPr>
            <w:tcW w:w="14785" w:type="dxa"/>
            <w:gridSpan w:val="6"/>
          </w:tcPr>
          <w:p w:rsidR="00863A47" w:rsidRPr="00863A47" w:rsidRDefault="00863A47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(5 часов)</w:t>
            </w:r>
          </w:p>
        </w:tc>
      </w:tr>
      <w:tr w:rsidR="00245AB2" w:rsidRPr="00863A47" w:rsidTr="00863A47">
        <w:tc>
          <w:tcPr>
            <w:tcW w:w="585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E94" w:rsidRPr="00863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245AB2" w:rsidRPr="00863A47" w:rsidRDefault="00213D4D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7620" w:type="dxa"/>
          </w:tcPr>
          <w:p w:rsidR="00245AB2" w:rsidRPr="00863A47" w:rsidRDefault="006C0E94" w:rsidP="006C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подвижных игр. Правила общения во время подвижной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своим флажкам», «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Два мороза».  </w:t>
            </w:r>
          </w:p>
        </w:tc>
        <w:tc>
          <w:tcPr>
            <w:tcW w:w="3187" w:type="dxa"/>
          </w:tcPr>
          <w:p w:rsidR="00213D4D" w:rsidRPr="00863A47" w:rsidRDefault="00213D4D" w:rsidP="002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245AB2" w:rsidRPr="00863A47" w:rsidRDefault="00213D4D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</w:p>
        </w:tc>
        <w:tc>
          <w:tcPr>
            <w:tcW w:w="942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45AB2" w:rsidRPr="00863A47" w:rsidTr="00863A47">
        <w:tc>
          <w:tcPr>
            <w:tcW w:w="585" w:type="dxa"/>
          </w:tcPr>
          <w:p w:rsidR="00245AB2" w:rsidRPr="00863A47" w:rsidRDefault="00AD012E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E94" w:rsidRPr="00863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245AB2" w:rsidRPr="00863A47" w:rsidRDefault="006C0E94" w:rsidP="00245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863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«Замри», </w:t>
            </w:r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«К своим фл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ажкам», «Два мороза». Эстафеты.</w:t>
            </w:r>
          </w:p>
        </w:tc>
        <w:tc>
          <w:tcPr>
            <w:tcW w:w="3187" w:type="dxa"/>
          </w:tcPr>
          <w:p w:rsidR="00213D4D" w:rsidRPr="00863A47" w:rsidRDefault="00213D4D" w:rsidP="002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245AB2" w:rsidRPr="00863A47" w:rsidRDefault="00213D4D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</w:p>
        </w:tc>
        <w:tc>
          <w:tcPr>
            <w:tcW w:w="942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B2" w:rsidRPr="00863A47" w:rsidTr="00863A47">
        <w:tc>
          <w:tcPr>
            <w:tcW w:w="585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245AB2" w:rsidRPr="00863A47" w:rsidRDefault="006C0E94" w:rsidP="006C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 «Охотники и утки», «Быстро в домики».</w:t>
            </w:r>
          </w:p>
        </w:tc>
        <w:tc>
          <w:tcPr>
            <w:tcW w:w="3187" w:type="dxa"/>
          </w:tcPr>
          <w:p w:rsidR="00213D4D" w:rsidRPr="00863A47" w:rsidRDefault="00213D4D" w:rsidP="002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245AB2" w:rsidRPr="00863A47" w:rsidRDefault="00213D4D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</w:p>
        </w:tc>
        <w:tc>
          <w:tcPr>
            <w:tcW w:w="942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B2" w:rsidRPr="00863A47" w:rsidTr="00863A47">
        <w:tc>
          <w:tcPr>
            <w:tcW w:w="585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245AB2" w:rsidRPr="00863A47" w:rsidRDefault="006C0E94" w:rsidP="00245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863A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«Давай </w:t>
            </w:r>
            <w:proofErr w:type="spellStart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подружимся»</w:t>
            </w:r>
            <w:proofErr w:type="gramStart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своим фла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жкам», «Гонка мячей».</w:t>
            </w:r>
          </w:p>
        </w:tc>
        <w:tc>
          <w:tcPr>
            <w:tcW w:w="3187" w:type="dxa"/>
          </w:tcPr>
          <w:p w:rsidR="00213D4D" w:rsidRPr="00863A47" w:rsidRDefault="00213D4D" w:rsidP="002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245AB2" w:rsidRPr="00863A47" w:rsidRDefault="00213D4D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</w:p>
        </w:tc>
        <w:tc>
          <w:tcPr>
            <w:tcW w:w="942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B2" w:rsidRPr="00863A47" w:rsidTr="00863A47">
        <w:tc>
          <w:tcPr>
            <w:tcW w:w="585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245AB2" w:rsidRPr="00863A47" w:rsidRDefault="006C0E94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620" w:type="dxa"/>
          </w:tcPr>
          <w:p w:rsidR="00245AB2" w:rsidRPr="00863A47" w:rsidRDefault="006C0E94" w:rsidP="00245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подвижных игр. Правила общения во время подвижной игры: </w:t>
            </w:r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«Салки-</w:t>
            </w:r>
            <w:proofErr w:type="spellStart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догонялки»</w:t>
            </w:r>
            <w:proofErr w:type="gramStart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245AB2" w:rsidRPr="00863A47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 w:rsidR="003B60EA" w:rsidRPr="00863A47">
              <w:rPr>
                <w:rFonts w:ascii="Times New Roman" w:hAnsi="Times New Roman" w:cs="Times New Roman"/>
                <w:sz w:val="24"/>
                <w:szCs w:val="24"/>
              </w:rPr>
              <w:t>ашки</w:t>
            </w:r>
            <w:proofErr w:type="spellEnd"/>
            <w:r w:rsidR="003B60EA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», «Два мороза».  </w:t>
            </w:r>
          </w:p>
        </w:tc>
        <w:tc>
          <w:tcPr>
            <w:tcW w:w="3187" w:type="dxa"/>
          </w:tcPr>
          <w:p w:rsidR="00213D4D" w:rsidRPr="00863A47" w:rsidRDefault="00213D4D" w:rsidP="002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245AB2" w:rsidRPr="00863A47" w:rsidRDefault="00213D4D" w:rsidP="0021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</w:p>
        </w:tc>
        <w:tc>
          <w:tcPr>
            <w:tcW w:w="942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45AB2" w:rsidRPr="00863A47" w:rsidRDefault="00245AB2" w:rsidP="0024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BAE" w:rsidRPr="00863A47" w:rsidRDefault="00C56BAE" w:rsidP="00C56BAE">
      <w:pPr>
        <w:rPr>
          <w:rFonts w:ascii="Times New Roman" w:hAnsi="Times New Roman" w:cs="Times New Roman"/>
          <w:sz w:val="24"/>
          <w:szCs w:val="24"/>
        </w:rPr>
      </w:pPr>
    </w:p>
    <w:p w:rsidR="00C56BAE" w:rsidRPr="00863A47" w:rsidRDefault="00C56BAE">
      <w:pPr>
        <w:rPr>
          <w:rFonts w:ascii="Times New Roman" w:hAnsi="Times New Roman" w:cs="Times New Roman"/>
          <w:sz w:val="24"/>
          <w:szCs w:val="24"/>
        </w:rPr>
      </w:pPr>
    </w:p>
    <w:p w:rsidR="00245AB2" w:rsidRPr="00863A47" w:rsidRDefault="00245AB2">
      <w:pPr>
        <w:rPr>
          <w:rFonts w:ascii="Times New Roman" w:hAnsi="Times New Roman" w:cs="Times New Roman"/>
          <w:sz w:val="24"/>
          <w:szCs w:val="24"/>
        </w:rPr>
      </w:pPr>
    </w:p>
    <w:p w:rsidR="003B60EA" w:rsidRPr="00863A47" w:rsidRDefault="003B60EA">
      <w:pPr>
        <w:rPr>
          <w:rFonts w:ascii="Times New Roman" w:hAnsi="Times New Roman" w:cs="Times New Roman"/>
          <w:sz w:val="24"/>
          <w:szCs w:val="24"/>
        </w:rPr>
      </w:pPr>
    </w:p>
    <w:p w:rsidR="006C0E94" w:rsidRPr="00863A47" w:rsidRDefault="006C0E94">
      <w:pPr>
        <w:rPr>
          <w:rFonts w:ascii="Times New Roman" w:hAnsi="Times New Roman" w:cs="Times New Roman"/>
          <w:sz w:val="24"/>
          <w:szCs w:val="24"/>
        </w:rPr>
      </w:pPr>
    </w:p>
    <w:p w:rsidR="006C0E94" w:rsidRPr="00863A47" w:rsidRDefault="006C0E94">
      <w:pPr>
        <w:rPr>
          <w:rFonts w:ascii="Times New Roman" w:hAnsi="Times New Roman" w:cs="Times New Roman"/>
          <w:sz w:val="24"/>
          <w:szCs w:val="24"/>
        </w:rPr>
      </w:pPr>
    </w:p>
    <w:p w:rsidR="006C0E94" w:rsidRPr="00863A47" w:rsidRDefault="006C0E94">
      <w:pPr>
        <w:rPr>
          <w:rFonts w:ascii="Times New Roman" w:hAnsi="Times New Roman" w:cs="Times New Roman"/>
          <w:sz w:val="24"/>
          <w:szCs w:val="24"/>
        </w:rPr>
      </w:pPr>
    </w:p>
    <w:p w:rsidR="006C0E94" w:rsidRPr="00863A47" w:rsidRDefault="006C0E94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12"/>
        <w:gridCol w:w="7619"/>
        <w:gridCol w:w="3187"/>
        <w:gridCol w:w="942"/>
        <w:gridCol w:w="940"/>
      </w:tblGrid>
      <w:tr w:rsidR="00193EE8" w:rsidRPr="00863A47" w:rsidTr="009836F4">
        <w:trPr>
          <w:trHeight w:val="300"/>
        </w:trPr>
        <w:tc>
          <w:tcPr>
            <w:tcW w:w="585" w:type="dxa"/>
            <w:vMerge w:val="restart"/>
          </w:tcPr>
          <w:p w:rsidR="00193EE8" w:rsidRPr="00863A47" w:rsidRDefault="00193EE8" w:rsidP="00D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EE8" w:rsidRPr="00863A47" w:rsidRDefault="00193EE8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dxa"/>
            <w:vMerge w:val="restart"/>
            <w:vAlign w:val="center"/>
          </w:tcPr>
          <w:p w:rsidR="00193EE8" w:rsidRPr="00863A47" w:rsidRDefault="00193EE8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19" w:type="dxa"/>
            <w:vMerge w:val="restart"/>
            <w:vAlign w:val="center"/>
          </w:tcPr>
          <w:p w:rsidR="00193EE8" w:rsidRPr="00863A47" w:rsidRDefault="00193EE8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193EE8" w:rsidRPr="00863A47" w:rsidRDefault="00193EE8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193EE8" w:rsidRPr="00863A47" w:rsidRDefault="00193EE8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6D5F6E" w:rsidRPr="00863A47" w:rsidTr="009836F4">
        <w:trPr>
          <w:trHeight w:val="240"/>
        </w:trPr>
        <w:tc>
          <w:tcPr>
            <w:tcW w:w="585" w:type="dxa"/>
            <w:vMerge/>
          </w:tcPr>
          <w:p w:rsidR="006D5F6E" w:rsidRPr="00863A47" w:rsidRDefault="006D5F6E" w:rsidP="00D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6D5F6E" w:rsidRPr="00863A47" w:rsidRDefault="006D5F6E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vMerge/>
            <w:vAlign w:val="center"/>
          </w:tcPr>
          <w:p w:rsidR="006D5F6E" w:rsidRPr="00863A47" w:rsidRDefault="006D5F6E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6D5F6E" w:rsidRPr="00863A47" w:rsidRDefault="006D5F6E" w:rsidP="00D44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D5F6E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9836F4" w:rsidRPr="00863A47" w:rsidTr="00D36220">
        <w:trPr>
          <w:trHeight w:val="240"/>
        </w:trPr>
        <w:tc>
          <w:tcPr>
            <w:tcW w:w="14785" w:type="dxa"/>
            <w:gridSpan w:val="6"/>
          </w:tcPr>
          <w:p w:rsidR="009836F4" w:rsidRPr="00863A47" w:rsidRDefault="009836F4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(16 часов)</w:t>
            </w: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звеньям, по заранее установленным местам. Размыкание на вытянутые в стороны руки. Стойка на носках, на одной ноге на гимнастической скамейке.</w:t>
            </w:r>
          </w:p>
        </w:tc>
        <w:tc>
          <w:tcPr>
            <w:tcW w:w="3187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безопасности при занятиях гимнастикой;</w:t>
            </w:r>
          </w:p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звеньям, по заранее установленным местам. Размыкание на вытянутые в стороны руки. Стойка на носках, на одной ноге на гимнастической скамейке.</w:t>
            </w:r>
          </w:p>
        </w:tc>
        <w:tc>
          <w:tcPr>
            <w:tcW w:w="3187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безопасности при занятиях гимнастикой;</w:t>
            </w:r>
          </w:p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в колонне по одному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колону по одному,  в шеренгу, в круг.  </w:t>
            </w:r>
            <w:proofErr w:type="gramEnd"/>
          </w:p>
        </w:tc>
        <w:tc>
          <w:tcPr>
            <w:tcW w:w="3187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безопасности при занятиях гимнастикой;</w:t>
            </w:r>
          </w:p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в колонне по одному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колону по одному,  в шеренгу, в круг.  </w:t>
            </w:r>
            <w:proofErr w:type="gramEnd"/>
          </w:p>
        </w:tc>
        <w:tc>
          <w:tcPr>
            <w:tcW w:w="3187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правила техники безопасности при занятиях гимнастикой;</w:t>
            </w:r>
          </w:p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туловища в разные стороны.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 шеренгу, в колонну по одному, выполнение команд «Шагом марш!», «Стой!»  Размыкание на вытянутые в стороны руки</w:t>
            </w:r>
          </w:p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строевые упражнения и команды</w:t>
            </w: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и повороты туловища в разные стороны.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 шеренгу, в колонну по одному, выполнение команд «Шагом марш!», «Стой!»  Размыкание на вытянутые в стороны руки</w:t>
            </w:r>
          </w:p>
          <w:p w:rsidR="00863A47" w:rsidRPr="00863A47" w:rsidRDefault="00863A47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строевые упражнения и команды</w:t>
            </w: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и повороты туловища в разные стороны.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 шеренгу, в колонну по одному, выполнение команд «Шагом марш!», «Стой!»  Размыкание на вытянутые в стороны руки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строевые упражнения и команды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туловища в разные стороны.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строевые упражнения и команды</w:t>
            </w: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1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туловища в разные стороны.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 шеренгу, в колонну по одному, выполнение команд «Шагом марш!», «Стой!»  Размыкание на вытянутые в стороны руки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строевые упражнения и команды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E8" w:rsidRPr="00863A47" w:rsidTr="009836F4">
        <w:tc>
          <w:tcPr>
            <w:tcW w:w="585" w:type="dxa"/>
          </w:tcPr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193EE8" w:rsidRPr="00863A47" w:rsidRDefault="00193EE8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193EE8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93EE8" w:rsidRPr="00863A47" w:rsidRDefault="00193EE8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9836F4">
        <w:tc>
          <w:tcPr>
            <w:tcW w:w="585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D445E0" w:rsidRPr="00863A47" w:rsidRDefault="00D445E0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9836F4">
        <w:tc>
          <w:tcPr>
            <w:tcW w:w="585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D445E0" w:rsidRPr="00863A47" w:rsidRDefault="00D445E0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9836F4">
        <w:tc>
          <w:tcPr>
            <w:tcW w:w="585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D445E0" w:rsidRPr="00863A47" w:rsidRDefault="00D445E0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  <w:p w:rsidR="00863A47" w:rsidRPr="00863A47" w:rsidRDefault="00863A47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9836F4">
        <w:tc>
          <w:tcPr>
            <w:tcW w:w="585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1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D445E0" w:rsidRPr="00863A47" w:rsidRDefault="00D445E0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</w:p>
        </w:tc>
        <w:tc>
          <w:tcPr>
            <w:tcW w:w="94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9836F4">
        <w:tc>
          <w:tcPr>
            <w:tcW w:w="585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D445E0" w:rsidRPr="00863A47" w:rsidRDefault="00D445E0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</w:p>
        </w:tc>
        <w:tc>
          <w:tcPr>
            <w:tcW w:w="94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E0" w:rsidRPr="00863A47" w:rsidTr="009836F4">
        <w:tc>
          <w:tcPr>
            <w:tcW w:w="585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619" w:type="dxa"/>
          </w:tcPr>
          <w:p w:rsidR="00D445E0" w:rsidRPr="00863A47" w:rsidRDefault="00D445E0" w:rsidP="00D4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друга). 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по гимнастической скамейке.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</w:t>
            </w:r>
          </w:p>
        </w:tc>
        <w:tc>
          <w:tcPr>
            <w:tcW w:w="3187" w:type="dxa"/>
          </w:tcPr>
          <w:p w:rsidR="00D445E0" w:rsidRPr="00863A47" w:rsidRDefault="008C69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5E0" w:rsidRPr="00863A47">
              <w:rPr>
                <w:rFonts w:ascii="Times New Roman" w:hAnsi="Times New Roman" w:cs="Times New Roman"/>
                <w:sz w:val="24"/>
                <w:szCs w:val="24"/>
              </w:rPr>
              <w:t>онимать технику выполнения упражнений;</w:t>
            </w:r>
          </w:p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упражнения по лазанию и </w:t>
            </w: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</w:p>
        </w:tc>
        <w:tc>
          <w:tcPr>
            <w:tcW w:w="942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D445E0" w:rsidRPr="00863A47" w:rsidRDefault="00D445E0" w:rsidP="00D4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824FD6" w:rsidRPr="00863A47" w:rsidRDefault="00824FD6">
      <w:pPr>
        <w:rPr>
          <w:rFonts w:ascii="Times New Roman" w:hAnsi="Times New Roman" w:cs="Times New Roman"/>
          <w:sz w:val="24"/>
          <w:szCs w:val="24"/>
        </w:rPr>
      </w:pPr>
    </w:p>
    <w:p w:rsidR="00245AB2" w:rsidRPr="00863A47" w:rsidRDefault="00245AB2">
      <w:pPr>
        <w:rPr>
          <w:rFonts w:ascii="Times New Roman" w:hAnsi="Times New Roman" w:cs="Times New Roman"/>
          <w:sz w:val="24"/>
          <w:szCs w:val="24"/>
        </w:rPr>
      </w:pPr>
    </w:p>
    <w:p w:rsidR="009741C2" w:rsidRPr="00863A47" w:rsidRDefault="009741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12"/>
        <w:gridCol w:w="7618"/>
        <w:gridCol w:w="3188"/>
        <w:gridCol w:w="942"/>
        <w:gridCol w:w="940"/>
      </w:tblGrid>
      <w:tr w:rsidR="00AA7986" w:rsidRPr="00863A47" w:rsidTr="009836F4">
        <w:trPr>
          <w:trHeight w:val="300"/>
        </w:trPr>
        <w:tc>
          <w:tcPr>
            <w:tcW w:w="585" w:type="dxa"/>
            <w:vMerge w:val="restart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dxa"/>
            <w:vMerge w:val="restart"/>
            <w:vAlign w:val="center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18" w:type="dxa"/>
            <w:vMerge w:val="restart"/>
            <w:vAlign w:val="center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8" w:type="dxa"/>
            <w:vMerge w:val="restart"/>
            <w:vAlign w:val="center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6D5F6E" w:rsidRPr="00863A47" w:rsidTr="009836F4">
        <w:trPr>
          <w:trHeight w:val="240"/>
        </w:trPr>
        <w:tc>
          <w:tcPr>
            <w:tcW w:w="585" w:type="dxa"/>
            <w:vMerge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8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D5F6E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9836F4" w:rsidRPr="00863A47" w:rsidTr="00D36220">
        <w:trPr>
          <w:trHeight w:val="240"/>
        </w:trPr>
        <w:tc>
          <w:tcPr>
            <w:tcW w:w="14785" w:type="dxa"/>
            <w:gridSpan w:val="6"/>
          </w:tcPr>
          <w:p w:rsidR="009836F4" w:rsidRPr="00863A47" w:rsidRDefault="009836F4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баскетбола (5 часов)</w:t>
            </w: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618" w:type="dxa"/>
          </w:tcPr>
          <w:p w:rsidR="00AA7986" w:rsidRPr="00863A47" w:rsidRDefault="00AA7986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игры:  Игра «Бросай – поймай».</w:t>
            </w:r>
          </w:p>
        </w:tc>
        <w:tc>
          <w:tcPr>
            <w:tcW w:w="3188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618" w:type="dxa"/>
          </w:tcPr>
          <w:p w:rsidR="00AA7986" w:rsidRPr="00863A47" w:rsidRDefault="00AA7986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863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«Мяч в обруч». Эстафеты.</w:t>
            </w:r>
          </w:p>
        </w:tc>
        <w:tc>
          <w:tcPr>
            <w:tcW w:w="3188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1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618" w:type="dxa"/>
          </w:tcPr>
          <w:p w:rsidR="00AA7986" w:rsidRPr="00863A47" w:rsidRDefault="00AA7986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подвижных игр. Правила общения во время подвижной игры «Выстрел в небо».</w:t>
            </w:r>
          </w:p>
        </w:tc>
        <w:tc>
          <w:tcPr>
            <w:tcW w:w="3188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618" w:type="dxa"/>
          </w:tcPr>
          <w:p w:rsidR="00AA7986" w:rsidRPr="00863A47" w:rsidRDefault="00AA7986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863A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«Мяч в обруч». Эстафеты.</w:t>
            </w:r>
          </w:p>
        </w:tc>
        <w:tc>
          <w:tcPr>
            <w:tcW w:w="3188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баскетбола</w:t>
            </w:r>
          </w:p>
        </w:tc>
        <w:tc>
          <w:tcPr>
            <w:tcW w:w="7618" w:type="dxa"/>
          </w:tcPr>
          <w:p w:rsidR="00AA7986" w:rsidRPr="00863A47" w:rsidRDefault="00AA7986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игры: «Выстрел в небо</w:t>
            </w: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»..  </w:t>
            </w:r>
            <w:proofErr w:type="gramEnd"/>
          </w:p>
        </w:tc>
        <w:tc>
          <w:tcPr>
            <w:tcW w:w="3188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C2" w:rsidRPr="00863A47" w:rsidRDefault="009741C2">
      <w:pPr>
        <w:rPr>
          <w:rFonts w:ascii="Times New Roman" w:hAnsi="Times New Roman" w:cs="Times New Roman"/>
          <w:sz w:val="24"/>
          <w:szCs w:val="24"/>
        </w:rPr>
      </w:pPr>
    </w:p>
    <w:p w:rsidR="009741C2" w:rsidRPr="00863A47" w:rsidRDefault="009741C2">
      <w:pPr>
        <w:rPr>
          <w:rFonts w:ascii="Times New Roman" w:hAnsi="Times New Roman" w:cs="Times New Roman"/>
          <w:sz w:val="24"/>
          <w:szCs w:val="24"/>
        </w:rPr>
      </w:pPr>
    </w:p>
    <w:p w:rsidR="003B60EA" w:rsidRPr="00863A47" w:rsidRDefault="003B60EA">
      <w:pPr>
        <w:rPr>
          <w:rFonts w:ascii="Times New Roman" w:hAnsi="Times New Roman" w:cs="Times New Roman"/>
          <w:sz w:val="24"/>
          <w:szCs w:val="24"/>
        </w:rPr>
      </w:pPr>
    </w:p>
    <w:p w:rsidR="003B60EA" w:rsidRPr="00863A47" w:rsidRDefault="003B60EA">
      <w:pPr>
        <w:rPr>
          <w:rFonts w:ascii="Times New Roman" w:hAnsi="Times New Roman" w:cs="Times New Roman"/>
          <w:sz w:val="24"/>
          <w:szCs w:val="24"/>
        </w:rPr>
      </w:pPr>
    </w:p>
    <w:p w:rsidR="003B60EA" w:rsidRPr="00863A47" w:rsidRDefault="003B60EA">
      <w:pPr>
        <w:rPr>
          <w:rFonts w:ascii="Times New Roman" w:hAnsi="Times New Roman" w:cs="Times New Roman"/>
          <w:sz w:val="24"/>
          <w:szCs w:val="24"/>
        </w:rPr>
      </w:pPr>
    </w:p>
    <w:p w:rsidR="0068706B" w:rsidRPr="00863A47" w:rsidRDefault="0068706B">
      <w:pPr>
        <w:rPr>
          <w:rFonts w:ascii="Times New Roman" w:hAnsi="Times New Roman" w:cs="Times New Roman"/>
          <w:sz w:val="24"/>
          <w:szCs w:val="24"/>
        </w:rPr>
      </w:pPr>
    </w:p>
    <w:p w:rsidR="0068706B" w:rsidRPr="00863A47" w:rsidRDefault="0068706B">
      <w:pPr>
        <w:rPr>
          <w:rFonts w:ascii="Times New Roman" w:hAnsi="Times New Roman" w:cs="Times New Roman"/>
          <w:sz w:val="24"/>
          <w:szCs w:val="24"/>
        </w:rPr>
      </w:pPr>
    </w:p>
    <w:p w:rsidR="0068706B" w:rsidRPr="00863A47" w:rsidRDefault="0068706B">
      <w:pPr>
        <w:rPr>
          <w:rFonts w:ascii="Times New Roman" w:hAnsi="Times New Roman" w:cs="Times New Roman"/>
          <w:sz w:val="24"/>
          <w:szCs w:val="24"/>
        </w:rPr>
      </w:pPr>
    </w:p>
    <w:p w:rsidR="0068706B" w:rsidRPr="00863A47" w:rsidRDefault="006870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367"/>
        <w:gridCol w:w="7278"/>
        <w:gridCol w:w="3673"/>
        <w:gridCol w:w="942"/>
        <w:gridCol w:w="940"/>
      </w:tblGrid>
      <w:tr w:rsidR="00AA7986" w:rsidRPr="00863A47" w:rsidTr="009836F4">
        <w:trPr>
          <w:trHeight w:val="300"/>
        </w:trPr>
        <w:tc>
          <w:tcPr>
            <w:tcW w:w="585" w:type="dxa"/>
            <w:vMerge w:val="restart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67" w:type="dxa"/>
            <w:vMerge w:val="restart"/>
            <w:vAlign w:val="center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78" w:type="dxa"/>
            <w:vMerge w:val="restart"/>
            <w:vAlign w:val="center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673" w:type="dxa"/>
            <w:vMerge w:val="restart"/>
            <w:vAlign w:val="center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AA7986" w:rsidRPr="00863A47" w:rsidRDefault="00AA7986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6D5F6E" w:rsidRPr="00863A47" w:rsidTr="009836F4">
        <w:trPr>
          <w:trHeight w:val="240"/>
        </w:trPr>
        <w:tc>
          <w:tcPr>
            <w:tcW w:w="585" w:type="dxa"/>
            <w:vMerge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8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D5F6E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9836F4" w:rsidRPr="00863A47" w:rsidTr="00D36220">
        <w:trPr>
          <w:trHeight w:val="240"/>
        </w:trPr>
        <w:tc>
          <w:tcPr>
            <w:tcW w:w="14785" w:type="dxa"/>
            <w:gridSpan w:val="6"/>
          </w:tcPr>
          <w:p w:rsidR="009836F4" w:rsidRPr="00863A47" w:rsidRDefault="009836F4" w:rsidP="0098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(12 часов)</w:t>
            </w: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364AEC" w:rsidRPr="00863A47" w:rsidRDefault="00364AEC" w:rsidP="0036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лыжной подготовкой, выбор снаряжения для занятий, способы переноски лыж, стойки на лыжах. </w:t>
            </w:r>
          </w:p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Формировать  навыки передвижения на лыжах (надевание и снимание лыж, переноска лыж под рукой, укладка лыж на снег, передвижение на лыжах, передвижение в колонне).</w:t>
            </w:r>
          </w:p>
        </w:tc>
        <w:tc>
          <w:tcPr>
            <w:tcW w:w="3673" w:type="dxa"/>
          </w:tcPr>
          <w:p w:rsidR="003F2682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Подбирать одежду для занятий лыжной подготовкой;</w:t>
            </w:r>
          </w:p>
          <w:p w:rsidR="00AA7986" w:rsidRPr="00863A47" w:rsidRDefault="003F268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правила техники без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опасности при лыжной подготовке.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364AEC" w:rsidRPr="00863A47" w:rsidRDefault="00364AEC" w:rsidP="0036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лыжной подготовкой, выбор снаряжения для занятий, способы переноски лыж, стойки на лыжах. </w:t>
            </w:r>
          </w:p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Формировать  навыки передвижения на лыжах (надевание и снимание лыж, переноска лыж под рукой, укладка лыж на снег, передвижение на лыжах, передвижение в колонне).</w:t>
            </w:r>
          </w:p>
        </w:tc>
        <w:tc>
          <w:tcPr>
            <w:tcW w:w="3673" w:type="dxa"/>
          </w:tcPr>
          <w:p w:rsidR="003F2682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Подбирать одежду для занятий лыжной подготовкой;</w:t>
            </w:r>
          </w:p>
          <w:p w:rsidR="00AA7986" w:rsidRPr="00863A47" w:rsidRDefault="003F268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правила техники без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опасности при лыжной подготовке.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364AEC" w:rsidRPr="00863A47" w:rsidRDefault="00364AEC" w:rsidP="0036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лыжной подготовкой, выбор снаряжения для занятий, способы переноски лыж, стойки на лыжах. </w:t>
            </w:r>
          </w:p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Формировать  навыки передвижения на лыжах (надевание и снимание лыж, переноска лыж под рукой, укладка лыж на снег, передвижение на лыжах, передвижение в колонне).</w:t>
            </w:r>
          </w:p>
        </w:tc>
        <w:tc>
          <w:tcPr>
            <w:tcW w:w="3673" w:type="dxa"/>
          </w:tcPr>
          <w:p w:rsidR="003F2682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Подбирать одежду для занятий лыжной подготовкой;</w:t>
            </w:r>
          </w:p>
          <w:p w:rsidR="00AA7986" w:rsidRPr="00863A47" w:rsidRDefault="003F2682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правила техники без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опасности при лыжной подготовке.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8C69E0">
        <w:trPr>
          <w:trHeight w:val="915"/>
        </w:trPr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ступающим шагом без палок. Разучить технику передвижения на лыжах (высокая и низкая стойка, ступающий и скользящий шаг)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ступающим шагом без палок. Разучить технику передвижения на лыжах (высокая и низкая стойка, ступающий и скользящий шаг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ступающим шагом без палок. Разучить технику передвижения на лыжах (высокая и низкая стойка, ступающий и скользящий шаг)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скользящим шагом. Учить одноопорному скольжению без палок с размашистым движением рук.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скользящим шагом. Учить одноопорному скольжению без палок с размашистым движением рук.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скользящим шагом. Учить одноопорному скольжению без палок с размашистым движением рук.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скользящим шагом. Учить одноопорному скольжению без палок с размашистым движением рук.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скользящим шагом. Учить одноопорному скольжению без палок с размашистым движением рук.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86" w:rsidRPr="00863A47" w:rsidTr="009836F4">
        <w:tc>
          <w:tcPr>
            <w:tcW w:w="585" w:type="dxa"/>
          </w:tcPr>
          <w:p w:rsidR="00AA7986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</w:tcPr>
          <w:p w:rsidR="00AA7986" w:rsidRPr="00863A47" w:rsidRDefault="00AA7986" w:rsidP="00AA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A7986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 (повороты переступанием, скользящий ход) Передвижение по ровной местности скользящим шагом. Учить одноопорному скольжению без палок с размашистым движением рук.</w:t>
            </w:r>
          </w:p>
        </w:tc>
        <w:tc>
          <w:tcPr>
            <w:tcW w:w="3673" w:type="dxa"/>
          </w:tcPr>
          <w:p w:rsidR="003F2682" w:rsidRPr="00863A47" w:rsidRDefault="008C69E0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682" w:rsidRPr="00863A47">
              <w:rPr>
                <w:rFonts w:ascii="Times New Roman" w:hAnsi="Times New Roman" w:cs="Times New Roman"/>
                <w:sz w:val="24"/>
                <w:szCs w:val="24"/>
              </w:rPr>
              <w:t>ыполнять основные приёмы переноски лыж, построения и перестроения на лыжах;</w:t>
            </w:r>
          </w:p>
          <w:p w:rsidR="00AA7986" w:rsidRPr="00863A47" w:rsidRDefault="003F2682" w:rsidP="003F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выполнять скользящий ход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A7986" w:rsidRPr="00863A47" w:rsidRDefault="00AA7986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6B" w:rsidRPr="00863A47" w:rsidRDefault="0068706B">
      <w:pPr>
        <w:rPr>
          <w:rFonts w:ascii="Times New Roman" w:hAnsi="Times New Roman" w:cs="Times New Roman"/>
          <w:sz w:val="24"/>
          <w:szCs w:val="24"/>
        </w:rPr>
      </w:pPr>
    </w:p>
    <w:p w:rsidR="0068706B" w:rsidRPr="00863A47" w:rsidRDefault="0068706B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863A47" w:rsidRPr="00863A47" w:rsidRDefault="00863A47">
      <w:pPr>
        <w:rPr>
          <w:rFonts w:ascii="Times New Roman" w:hAnsi="Times New Roman" w:cs="Times New Roman"/>
          <w:sz w:val="24"/>
          <w:szCs w:val="24"/>
        </w:rPr>
      </w:pPr>
    </w:p>
    <w:p w:rsidR="00863A47" w:rsidRPr="00863A47" w:rsidRDefault="00863A47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12"/>
        <w:gridCol w:w="7619"/>
        <w:gridCol w:w="3187"/>
        <w:gridCol w:w="942"/>
        <w:gridCol w:w="940"/>
      </w:tblGrid>
      <w:tr w:rsidR="00364AEC" w:rsidRPr="00863A47" w:rsidTr="009836F4">
        <w:trPr>
          <w:trHeight w:val="300"/>
        </w:trPr>
        <w:tc>
          <w:tcPr>
            <w:tcW w:w="585" w:type="dxa"/>
            <w:vMerge w:val="restart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dxa"/>
            <w:vMerge w:val="restart"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19" w:type="dxa"/>
            <w:vMerge w:val="restart"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3187" w:type="dxa"/>
            <w:vMerge w:val="restart"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82" w:type="dxa"/>
            <w:gridSpan w:val="2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6D5F6E" w:rsidRPr="00863A47" w:rsidTr="009836F4">
        <w:trPr>
          <w:trHeight w:val="240"/>
        </w:trPr>
        <w:tc>
          <w:tcPr>
            <w:tcW w:w="585" w:type="dxa"/>
            <w:vMerge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40" w:type="dxa"/>
          </w:tcPr>
          <w:p w:rsidR="006D5F6E" w:rsidRPr="00863A47" w:rsidRDefault="006D5F6E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D5F6E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9836F4" w:rsidRPr="00863A47" w:rsidTr="00D36220">
        <w:trPr>
          <w:trHeight w:val="240"/>
        </w:trPr>
        <w:tc>
          <w:tcPr>
            <w:tcW w:w="14785" w:type="dxa"/>
            <w:gridSpan w:val="6"/>
          </w:tcPr>
          <w:p w:rsidR="009836F4" w:rsidRPr="00863A47" w:rsidRDefault="009836F4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 основе волейбола (5 часов)</w:t>
            </w:r>
          </w:p>
        </w:tc>
      </w:tr>
      <w:tr w:rsidR="00364AEC" w:rsidRPr="00863A47" w:rsidTr="009836F4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619" w:type="dxa"/>
          </w:tcPr>
          <w:p w:rsidR="00364AEC" w:rsidRPr="00863A47" w:rsidRDefault="00364AEC" w:rsidP="003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подвижных игр. Правила общения во время подвижной игры:  Игра </w:t>
            </w:r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«мяч над  веревкой»</w:t>
            </w:r>
            <w:r w:rsidR="008C69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9836F4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619" w:type="dxa"/>
          </w:tcPr>
          <w:p w:rsidR="00364AEC" w:rsidRPr="00863A47" w:rsidRDefault="00364AEC" w:rsidP="003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863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«мяч над  веревкой» 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187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9836F4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619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подвижных игр. Правила общения во время подвижной игры Игра </w:t>
            </w:r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«мяч над  веревкой»</w:t>
            </w:r>
            <w:r w:rsidR="008C69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9836F4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619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подвижных игр. Правила общения во время подвижной игры</w:t>
            </w:r>
            <w:r w:rsidRPr="00863A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«подвижная </w:t>
            </w:r>
            <w:proofErr w:type="spellStart"/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цель</w:t>
            </w:r>
            <w:proofErr w:type="gramStart"/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стафеты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9836F4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Подвижные  игры основе волейбола</w:t>
            </w:r>
          </w:p>
        </w:tc>
        <w:tc>
          <w:tcPr>
            <w:tcW w:w="7619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подвижных игр. Правила общения во время подвижной игры Игра </w:t>
            </w:r>
            <w:r w:rsidRPr="00863A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«подвижная цель»</w:t>
            </w:r>
            <w:r w:rsidR="008C69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игры;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со сверстниками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001" w:rsidRPr="00863A47" w:rsidRDefault="00514001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644EF8" w:rsidRPr="00863A47" w:rsidRDefault="00644EF8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9836F4" w:rsidRPr="00863A47" w:rsidRDefault="009836F4">
      <w:pPr>
        <w:rPr>
          <w:rFonts w:ascii="Times New Roman" w:hAnsi="Times New Roman" w:cs="Times New Roman"/>
          <w:sz w:val="24"/>
          <w:szCs w:val="24"/>
        </w:rPr>
      </w:pPr>
    </w:p>
    <w:p w:rsidR="00644EF8" w:rsidRPr="00863A47" w:rsidRDefault="00644E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111"/>
        <w:gridCol w:w="6067"/>
        <w:gridCol w:w="5149"/>
        <w:gridCol w:w="942"/>
        <w:gridCol w:w="931"/>
      </w:tblGrid>
      <w:tr w:rsidR="00364AEC" w:rsidRPr="00863A47" w:rsidTr="00146DC2">
        <w:trPr>
          <w:trHeight w:val="300"/>
        </w:trPr>
        <w:tc>
          <w:tcPr>
            <w:tcW w:w="585" w:type="dxa"/>
            <w:vMerge w:val="restart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1" w:type="dxa"/>
            <w:vMerge w:val="restart"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67" w:type="dxa"/>
            <w:vMerge w:val="restart"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5149" w:type="dxa"/>
            <w:vMerge w:val="restart"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  <w:tc>
          <w:tcPr>
            <w:tcW w:w="1873" w:type="dxa"/>
            <w:gridSpan w:val="2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364AEC" w:rsidRPr="00863A47" w:rsidTr="00146DC2">
        <w:trPr>
          <w:trHeight w:val="240"/>
        </w:trPr>
        <w:tc>
          <w:tcPr>
            <w:tcW w:w="585" w:type="dxa"/>
            <w:vMerge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  <w:vMerge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vMerge/>
            <w:vAlign w:val="center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931" w:type="dxa"/>
          </w:tcPr>
          <w:p w:rsidR="00364AEC" w:rsidRPr="00863A47" w:rsidRDefault="00364AEC" w:rsidP="00EC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D36220" w:rsidRPr="00863A47" w:rsidTr="00D36220">
        <w:trPr>
          <w:trHeight w:val="240"/>
        </w:trPr>
        <w:tc>
          <w:tcPr>
            <w:tcW w:w="14785" w:type="dxa"/>
            <w:gridSpan w:val="6"/>
          </w:tcPr>
          <w:p w:rsidR="00D36220" w:rsidRPr="00863A47" w:rsidRDefault="00D36220" w:rsidP="00EC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(6 часов)</w:t>
            </w:r>
          </w:p>
        </w:tc>
      </w:tr>
      <w:tr w:rsidR="00364AEC" w:rsidRPr="00863A47" w:rsidTr="00146DC2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067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Бег с максимальной скоростью. Бег с ускорением. Бег 30 м. Ходьба с высоким подниманием бедра. </w:t>
            </w:r>
          </w:p>
        </w:tc>
        <w:tc>
          <w:tcPr>
            <w:tcW w:w="5149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10 м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146DC2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067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Бег с изменением направления, ритма и темпа. Бег в заданном коридоре. Подвижная игра «Воробьи и воро</w:t>
            </w:r>
            <w:r w:rsidR="00146DC2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ны». </w:t>
            </w:r>
          </w:p>
        </w:tc>
        <w:tc>
          <w:tcPr>
            <w:tcW w:w="5149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выполнения бега,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ходьбы, бега, прыжков; бегать с максимальной скоростью на дистанцию до 10 м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146DC2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067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на одной ноге, на двух на месте. Прыжки с продвижением вперёд. Прыжок в длину с места.</w:t>
            </w:r>
          </w:p>
        </w:tc>
        <w:tc>
          <w:tcPr>
            <w:tcW w:w="5149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146DC2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067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Прыжок в длину с места, с разбега, с отталкиванием</w:t>
            </w:r>
            <w:r w:rsidR="00146DC2"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 одной и приземлением на две. </w:t>
            </w:r>
          </w:p>
        </w:tc>
        <w:tc>
          <w:tcPr>
            <w:tcW w:w="5149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прыжков правильно выполнять основные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146DC2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067" w:type="dxa"/>
          </w:tcPr>
          <w:p w:rsidR="00364AEC" w:rsidRPr="00863A47" w:rsidRDefault="00364AEC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вверх двумя руками. </w:t>
            </w:r>
            <w:r w:rsidR="00146DC2" w:rsidRPr="00863A4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2*2 с 3 – 4 метров</w:t>
            </w: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49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</w:t>
            </w:r>
          </w:p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EC" w:rsidRPr="00863A47" w:rsidTr="00146DC2">
        <w:tc>
          <w:tcPr>
            <w:tcW w:w="585" w:type="dxa"/>
          </w:tcPr>
          <w:p w:rsidR="00364AEC" w:rsidRPr="00863A47" w:rsidRDefault="006D5F6E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067" w:type="dxa"/>
          </w:tcPr>
          <w:p w:rsidR="00364AEC" w:rsidRPr="00863A47" w:rsidRDefault="00146DC2" w:rsidP="00EC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2*2 с 3 – 4 метров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метаний малого мяча; правильно выполнять основные</w:t>
            </w:r>
            <w:r w:rsidR="008C69E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ходьбы, бега, прыжков.</w:t>
            </w:r>
          </w:p>
        </w:tc>
        <w:tc>
          <w:tcPr>
            <w:tcW w:w="942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64AEC" w:rsidRPr="00863A47" w:rsidRDefault="00364AEC" w:rsidP="00EC0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47" w:rsidRPr="00863A47" w:rsidTr="00E25822">
        <w:tc>
          <w:tcPr>
            <w:tcW w:w="14785" w:type="dxa"/>
            <w:gridSpan w:val="6"/>
          </w:tcPr>
          <w:p w:rsidR="00863A47" w:rsidRPr="00863A47" w:rsidRDefault="00863A47" w:rsidP="0086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7">
              <w:rPr>
                <w:rFonts w:ascii="Times New Roman" w:hAnsi="Times New Roman" w:cs="Times New Roman"/>
                <w:b/>
                <w:sz w:val="24"/>
                <w:szCs w:val="24"/>
              </w:rPr>
              <w:t>Итого 66 часов</w:t>
            </w:r>
          </w:p>
        </w:tc>
      </w:tr>
    </w:tbl>
    <w:p w:rsidR="00644EF8" w:rsidRPr="00863A47" w:rsidRDefault="00644EF8">
      <w:pPr>
        <w:rPr>
          <w:rFonts w:ascii="Times New Roman" w:hAnsi="Times New Roman" w:cs="Times New Roman"/>
          <w:b/>
          <w:sz w:val="24"/>
          <w:szCs w:val="24"/>
        </w:rPr>
      </w:pPr>
    </w:p>
    <w:p w:rsidR="009741C2" w:rsidRPr="00863A47" w:rsidRDefault="009741C2">
      <w:pPr>
        <w:rPr>
          <w:rFonts w:ascii="Times New Roman" w:hAnsi="Times New Roman" w:cs="Times New Roman"/>
          <w:sz w:val="24"/>
          <w:szCs w:val="24"/>
        </w:rPr>
      </w:pPr>
    </w:p>
    <w:p w:rsidR="00644EF8" w:rsidRPr="00863A47" w:rsidRDefault="00644EF8">
      <w:pPr>
        <w:rPr>
          <w:rFonts w:ascii="Times New Roman" w:hAnsi="Times New Roman" w:cs="Times New Roman"/>
          <w:sz w:val="24"/>
          <w:szCs w:val="24"/>
        </w:rPr>
      </w:pPr>
    </w:p>
    <w:p w:rsidR="00644EF8" w:rsidRPr="00863A47" w:rsidRDefault="00644EF8">
      <w:pPr>
        <w:rPr>
          <w:rFonts w:ascii="Times New Roman" w:hAnsi="Times New Roman" w:cs="Times New Roman"/>
          <w:sz w:val="24"/>
          <w:szCs w:val="24"/>
        </w:rPr>
      </w:pPr>
    </w:p>
    <w:sectPr w:rsidR="00644EF8" w:rsidRPr="00863A47" w:rsidSect="009741C2">
      <w:headerReference w:type="default" r:id="rId8"/>
      <w:pgSz w:w="16838" w:h="11906" w:orient="landscape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22" w:rsidRDefault="00E25822" w:rsidP="00514001">
      <w:pPr>
        <w:spacing w:after="0" w:line="240" w:lineRule="auto"/>
      </w:pPr>
      <w:r>
        <w:separator/>
      </w:r>
    </w:p>
  </w:endnote>
  <w:endnote w:type="continuationSeparator" w:id="0">
    <w:p w:rsidR="00E25822" w:rsidRDefault="00E25822" w:rsidP="0051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22" w:rsidRDefault="00E25822" w:rsidP="00514001">
      <w:pPr>
        <w:spacing w:after="0" w:line="240" w:lineRule="auto"/>
      </w:pPr>
      <w:r>
        <w:separator/>
      </w:r>
    </w:p>
  </w:footnote>
  <w:footnote w:type="continuationSeparator" w:id="0">
    <w:p w:rsidR="00E25822" w:rsidRDefault="00E25822" w:rsidP="0051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22" w:rsidRDefault="00E25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164"/>
    <w:rsid w:val="000305C7"/>
    <w:rsid w:val="00064CD3"/>
    <w:rsid w:val="00074598"/>
    <w:rsid w:val="00146DC2"/>
    <w:rsid w:val="00153CE4"/>
    <w:rsid w:val="00193EE8"/>
    <w:rsid w:val="00213D4D"/>
    <w:rsid w:val="00245AB2"/>
    <w:rsid w:val="00274D23"/>
    <w:rsid w:val="002F1738"/>
    <w:rsid w:val="00364AEC"/>
    <w:rsid w:val="0036578D"/>
    <w:rsid w:val="003B60EA"/>
    <w:rsid w:val="003F2682"/>
    <w:rsid w:val="00514001"/>
    <w:rsid w:val="005226C7"/>
    <w:rsid w:val="00552532"/>
    <w:rsid w:val="005D2164"/>
    <w:rsid w:val="00644EF8"/>
    <w:rsid w:val="0068706B"/>
    <w:rsid w:val="006C0E94"/>
    <w:rsid w:val="006D5F6E"/>
    <w:rsid w:val="00703802"/>
    <w:rsid w:val="00784BC9"/>
    <w:rsid w:val="007D0974"/>
    <w:rsid w:val="00824FD6"/>
    <w:rsid w:val="00863A47"/>
    <w:rsid w:val="008C69E0"/>
    <w:rsid w:val="008E0B37"/>
    <w:rsid w:val="008E2036"/>
    <w:rsid w:val="009741C2"/>
    <w:rsid w:val="009836F4"/>
    <w:rsid w:val="00A14A0C"/>
    <w:rsid w:val="00A40DF7"/>
    <w:rsid w:val="00AA7986"/>
    <w:rsid w:val="00AD012E"/>
    <w:rsid w:val="00B44438"/>
    <w:rsid w:val="00BF3FCC"/>
    <w:rsid w:val="00BF4BF1"/>
    <w:rsid w:val="00C56BAE"/>
    <w:rsid w:val="00CC49CA"/>
    <w:rsid w:val="00D12BBD"/>
    <w:rsid w:val="00D30360"/>
    <w:rsid w:val="00D36220"/>
    <w:rsid w:val="00D445E0"/>
    <w:rsid w:val="00D60281"/>
    <w:rsid w:val="00E25822"/>
    <w:rsid w:val="00E76202"/>
    <w:rsid w:val="00EC0A72"/>
    <w:rsid w:val="00F111A2"/>
    <w:rsid w:val="00F377B0"/>
    <w:rsid w:val="00FA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001"/>
  </w:style>
  <w:style w:type="paragraph" w:styleId="a6">
    <w:name w:val="footer"/>
    <w:basedOn w:val="a"/>
    <w:link w:val="a7"/>
    <w:uiPriority w:val="99"/>
    <w:unhideWhenUsed/>
    <w:rsid w:val="0051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001"/>
  </w:style>
  <w:style w:type="paragraph" w:styleId="a6">
    <w:name w:val="footer"/>
    <w:basedOn w:val="a"/>
    <w:link w:val="a7"/>
    <w:uiPriority w:val="99"/>
    <w:unhideWhenUsed/>
    <w:rsid w:val="0051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C4D6-9A2A-4AFD-8E25-34FC72DE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27</cp:revision>
  <cp:lastPrinted>2014-09-23T02:55:00Z</cp:lastPrinted>
  <dcterms:created xsi:type="dcterms:W3CDTF">2014-09-20T14:03:00Z</dcterms:created>
  <dcterms:modified xsi:type="dcterms:W3CDTF">2014-10-18T03:49:00Z</dcterms:modified>
</cp:coreProperties>
</file>