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617" w:rsidRPr="00640151" w:rsidRDefault="000B7617" w:rsidP="000B7617">
      <w:pPr>
        <w:jc w:val="center"/>
        <w:rPr>
          <w:rFonts w:ascii="Times New Roman" w:hAnsi="Times New Roman"/>
          <w:b/>
          <w:sz w:val="20"/>
          <w:szCs w:val="20"/>
        </w:rPr>
      </w:pPr>
      <w:r w:rsidRPr="00640151">
        <w:rPr>
          <w:rFonts w:ascii="Times New Roman" w:hAnsi="Times New Roman"/>
          <w:b/>
          <w:sz w:val="20"/>
          <w:szCs w:val="20"/>
        </w:rPr>
        <w:t>1.Пояснительная записка</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Программа начального общего образования учебного предмета «Физическая культура» разработана в соответствии с требованиями федерального государственного образовательного стандарта начального общего образования (2009). Она рассчитана на четыре года обучения, что определяет содержание образования и организацию образовательного процесса учебного предмета «Физическая культура» на ступени начального общего образования.</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Программа направлена на формирование физической культуры, общей культуры обучающихся, на их духовно-нравственное, социальное, личностное и интеллектуальное развитие, а также на личностное развитие и формирование учебной самостоятельности школьников (умения учиться).</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b/>
          <w:bCs/>
          <w:i/>
          <w:iCs/>
          <w:sz w:val="20"/>
          <w:szCs w:val="20"/>
        </w:rPr>
        <w:t xml:space="preserve">Особенностью программы </w:t>
      </w:r>
      <w:r w:rsidRPr="00640151">
        <w:rPr>
          <w:rFonts w:ascii="Times New Roman" w:hAnsi="Times New Roman"/>
          <w:sz w:val="20"/>
          <w:szCs w:val="20"/>
        </w:rPr>
        <w:t xml:space="preserve">учебного предмета «Физическая культура», согласно установленным Стандартом образовательных направлений (личностные, </w:t>
      </w:r>
      <w:proofErr w:type="spellStart"/>
      <w:r w:rsidRPr="00640151">
        <w:rPr>
          <w:rFonts w:ascii="Times New Roman" w:hAnsi="Times New Roman"/>
          <w:sz w:val="20"/>
          <w:szCs w:val="20"/>
        </w:rPr>
        <w:t>метапредметные</w:t>
      </w:r>
      <w:proofErr w:type="spellEnd"/>
      <w:r w:rsidRPr="00640151">
        <w:rPr>
          <w:rFonts w:ascii="Times New Roman" w:hAnsi="Times New Roman"/>
          <w:sz w:val="20"/>
          <w:szCs w:val="20"/>
        </w:rPr>
        <w:t xml:space="preserve"> и предметные), является выделение основных образовательных направлений для каждой ступени обучения.</w:t>
      </w:r>
    </w:p>
    <w:p w:rsidR="000B7617" w:rsidRPr="00640151" w:rsidRDefault="000B7617" w:rsidP="000B7617">
      <w:pPr>
        <w:spacing w:after="0" w:line="240" w:lineRule="auto"/>
        <w:ind w:firstLine="708"/>
        <w:jc w:val="both"/>
        <w:rPr>
          <w:rFonts w:ascii="Times New Roman" w:hAnsi="Times New Roman"/>
          <w:sz w:val="20"/>
          <w:szCs w:val="20"/>
          <w:lang w:eastAsia="en-US"/>
        </w:rPr>
      </w:pPr>
      <w:r w:rsidRPr="00640151">
        <w:rPr>
          <w:rFonts w:ascii="Times New Roman" w:hAnsi="Times New Roman"/>
          <w:sz w:val="20"/>
          <w:szCs w:val="20"/>
        </w:rPr>
        <w:t>Рабочая программа составлена на основании примерной программы по окружающему миру и учебно-методическому комплексу «Начальная школа 21 век». Автор учебников – Виноградова Н.Ф.</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 xml:space="preserve">Основными направлениями начального общего образования являются:  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  воспитание основ умений учиться — способности к самоорганизации с целью постановки и решения учебно-познавательных и учебно-практических задач;  индивидуальный прогресс в основных сферах развития индивидуальной личности — мотивационно-смысловой, познавательной, эмоциональной, волевой, а также в области </w:t>
      </w:r>
      <w:proofErr w:type="spellStart"/>
      <w:r w:rsidRPr="00640151">
        <w:rPr>
          <w:rFonts w:ascii="Times New Roman" w:hAnsi="Times New Roman"/>
          <w:sz w:val="20"/>
          <w:szCs w:val="20"/>
        </w:rPr>
        <w:t>саморегуляции</w:t>
      </w:r>
      <w:proofErr w:type="spellEnd"/>
      <w:r w:rsidRPr="00640151">
        <w:rPr>
          <w:rFonts w:ascii="Times New Roman" w:hAnsi="Times New Roman"/>
          <w:sz w:val="20"/>
          <w:szCs w:val="20"/>
        </w:rPr>
        <w:t xml:space="preserve"> своего организма (телесных, интеллектуальных и психофизических особенностей) для повышения качества жизни.</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Программа и учебники для обучающихс</w:t>
      </w:r>
      <w:r w:rsidR="00500F4D">
        <w:rPr>
          <w:rFonts w:ascii="Times New Roman" w:hAnsi="Times New Roman"/>
          <w:sz w:val="20"/>
          <w:szCs w:val="20"/>
        </w:rPr>
        <w:t xml:space="preserve">я </w:t>
      </w:r>
      <w:r w:rsidRPr="00640151">
        <w:rPr>
          <w:rFonts w:ascii="Times New Roman" w:hAnsi="Times New Roman"/>
          <w:sz w:val="20"/>
          <w:szCs w:val="20"/>
        </w:rPr>
        <w:t xml:space="preserve"> подготовлены в соответствии с материалами стандарта и концепцией физического воспитания, что позволяет реализовать все заложенные в них требования.</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В процессе освоения учебного материала данной области достигается формирование целостного представления о единстве биологического, психического и социального в человеке, законах и закономерностях развития и совершенствования его в окружающем мире, социокультурном пространстве, адаптации в образовательной среде.</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Программа ориентирована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Учебный предмет «Физическая культура» призван сформировать у обучающихся устойчивые мотивы и потребности в бережном отношении к своему здоровью и физической подготовленности, в целостном развитии физических и психических качеств, творческом использовании средств физической культуры в организации здорового образа жизни. В процессе освоения учебного материала данной области обеспечивается формирование целостного представления о единстве биологического, психического и социального в человеке, законах и закономерностях развития и совершенствования его психофизической природы.</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b/>
          <w:bCs/>
          <w:i/>
          <w:iCs/>
          <w:sz w:val="20"/>
          <w:szCs w:val="20"/>
        </w:rPr>
        <w:t xml:space="preserve">Общая цель обучения </w:t>
      </w:r>
      <w:r w:rsidRPr="00640151">
        <w:rPr>
          <w:rFonts w:ascii="Times New Roman" w:hAnsi="Times New Roman"/>
          <w:sz w:val="20"/>
          <w:szCs w:val="20"/>
        </w:rPr>
        <w:t>учебному предмету «Физическая культура» в начальной школе — 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Курс учебного предмета «Физическая культура» в начальной школе реализует познавательную и социокультурную цели.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1. Познавательная цель </w:t>
      </w:r>
      <w:r w:rsidRPr="00640151">
        <w:rPr>
          <w:rFonts w:ascii="Times New Roman" w:hAnsi="Times New Roman"/>
          <w:sz w:val="20"/>
          <w:szCs w:val="20"/>
        </w:rPr>
        <w:t>предполагает формирование у обучающихся представлений о физической культуре как составляющей целостной научной картины мира, ознакомление учащихся с основными положениями науки о физической культуре.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2. Социокультурная цель </w:t>
      </w:r>
      <w:r w:rsidRPr="00640151">
        <w:rPr>
          <w:rFonts w:ascii="Times New Roman" w:hAnsi="Times New Roman"/>
          <w:sz w:val="20"/>
          <w:szCs w:val="20"/>
        </w:rPr>
        <w:t>подразумевает формирование компетенции детей в области выполнения основных двигательных действий, как показателя физической культуры человека.</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 xml:space="preserve">В соответствии с целью учебного предмета «Физическая культура» формулируются </w:t>
      </w:r>
      <w:r w:rsidRPr="00640151">
        <w:rPr>
          <w:rFonts w:ascii="Times New Roman" w:hAnsi="Times New Roman"/>
          <w:b/>
          <w:bCs/>
          <w:i/>
          <w:iCs/>
          <w:sz w:val="20"/>
          <w:szCs w:val="20"/>
        </w:rPr>
        <w:t>задачи учебного предмета</w:t>
      </w:r>
      <w:r w:rsidRPr="00640151">
        <w:rPr>
          <w:rFonts w:ascii="Times New Roman" w:hAnsi="Times New Roman"/>
          <w:i/>
          <w:iCs/>
          <w:sz w:val="20"/>
          <w:szCs w:val="20"/>
        </w:rPr>
        <w:t>:</w:t>
      </w:r>
      <w:r w:rsidRPr="00640151">
        <w:rPr>
          <w:rFonts w:ascii="Times New Roman" w:hAnsi="Times New Roman"/>
          <w:sz w:val="20"/>
          <w:szCs w:val="20"/>
        </w:rPr>
        <w:t xml:space="preserve"> формирование знаний о физкультурной деятельности, отражающих ее культурно-исторические, психолого-педагогические и медико-биологические основы;  совершенствование навыков в базовых двигательных действиях, их вариативного использования в игровой деятельности и самостоятельных учебных занятиях;  расширение двигательного опыта посредством усложнения ранее освоенных движений и овладения новыми, с повышенной координационной сложностью; формирование навыков и умений в выполнении физических упражнений различной педагогической направленности, связанных с профилактикой здоровья, коррекцией телосложения, правильной осанкой и культурой движения;  расширение функциональных возможностей разных систем организма, повышение его адаптивных свойств за счет направленного развития основных физических качеств и способностей;  формирование практических умений, необходимых в организации самостоятельных занятий физическими упражнениями в их оздоровительных и рекреативных формах, групповому взаимодействию, посредством подвижных игр и элементов соревнования.</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Сформулированные цель и задачи базируются на требованиях «Обязательного минимума образования по физической культуре» и отражают основные направления педагогического процесса по формированию физической культуры личности: теоретической, практической и физической подготовкой школьников.</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lastRenderedPageBreak/>
        <w:t>Программа по учебному предмету «Физическая культура» разработана с учётом факторов, оказывающих существенное влияние на состоян</w:t>
      </w:r>
      <w:r w:rsidR="00500F4D">
        <w:rPr>
          <w:rFonts w:ascii="Times New Roman" w:hAnsi="Times New Roman"/>
          <w:sz w:val="20"/>
          <w:szCs w:val="20"/>
        </w:rPr>
        <w:t>ие здоровья учащихся</w:t>
      </w:r>
      <w:r w:rsidRPr="00640151">
        <w:rPr>
          <w:rFonts w:ascii="Times New Roman" w:hAnsi="Times New Roman"/>
          <w:sz w:val="20"/>
          <w:szCs w:val="20"/>
        </w:rPr>
        <w:t>.</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В процессе занятий по образовательной программе учебного предмета «Физическая культура» будет реализовано: формирование знаний о физкультурной деятельности, отражающих ее культурно-исторические, психолого-педагогические и медико-биологические основы; совершенствование навыков в базовых двигательных действиях, их вариативного использования в игровой деятельности и самостоятельных занятиях; расширение двигательного опыта посредством усложнения ранее освоенных движений и овладения новыми, с повышенной координационной сложностью;  формирование навыков и умений в выполнении физических упражнений различной педагогической направленности, связанных с профилактикой нарушений здоровья, коррекцией телосложения, правильной осанкой и культурой движения; расширение функциональных возможностей систем организма, повышение его адаптивных свойств за счет направленного развития основных физических качеств и способностей;  формирование практических умений, необходимых в организации самостоятельных занятий физическими упражнениями в их оздоровительных и рекреативных формах, групповому взаимодействию, посредством подвижных игр и элементов соревнования.</w:t>
      </w:r>
    </w:p>
    <w:p w:rsidR="000B7617" w:rsidRPr="00640151" w:rsidRDefault="000B7617" w:rsidP="000B7617">
      <w:pPr>
        <w:spacing w:after="0" w:line="240" w:lineRule="auto"/>
        <w:jc w:val="both"/>
        <w:rPr>
          <w:rFonts w:ascii="Times New Roman" w:hAnsi="Times New Roman"/>
          <w:sz w:val="20"/>
          <w:szCs w:val="20"/>
          <w:lang w:eastAsia="en-US"/>
        </w:rPr>
      </w:pPr>
    </w:p>
    <w:p w:rsidR="000B7617" w:rsidRPr="00640151" w:rsidRDefault="000B7617" w:rsidP="000B7617">
      <w:pPr>
        <w:jc w:val="center"/>
        <w:rPr>
          <w:rFonts w:ascii="Times New Roman" w:hAnsi="Times New Roman"/>
          <w:b/>
          <w:sz w:val="20"/>
          <w:szCs w:val="20"/>
        </w:rPr>
      </w:pPr>
      <w:r w:rsidRPr="00640151">
        <w:rPr>
          <w:rFonts w:ascii="Times New Roman" w:hAnsi="Times New Roman"/>
          <w:b/>
          <w:sz w:val="20"/>
          <w:szCs w:val="20"/>
        </w:rPr>
        <w:t>2.Общая характеристика учебного предмета</w:t>
      </w:r>
    </w:p>
    <w:p w:rsidR="000B7617" w:rsidRPr="00640151" w:rsidRDefault="00640151"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b/>
          <w:sz w:val="20"/>
          <w:szCs w:val="20"/>
        </w:rPr>
        <w:t>Ш</w:t>
      </w:r>
      <w:r w:rsidR="000B7617" w:rsidRPr="00640151">
        <w:rPr>
          <w:rFonts w:ascii="Times New Roman" w:hAnsi="Times New Roman"/>
          <w:sz w:val="20"/>
          <w:szCs w:val="20"/>
        </w:rPr>
        <w:t>кольно</w:t>
      </w:r>
      <w:r w:rsidRPr="00640151">
        <w:rPr>
          <w:rFonts w:ascii="Times New Roman" w:hAnsi="Times New Roman"/>
          <w:sz w:val="20"/>
          <w:szCs w:val="20"/>
        </w:rPr>
        <w:t>е</w:t>
      </w:r>
      <w:r w:rsidR="000B7617" w:rsidRPr="00640151">
        <w:rPr>
          <w:rFonts w:ascii="Times New Roman" w:hAnsi="Times New Roman"/>
          <w:sz w:val="20"/>
          <w:szCs w:val="20"/>
        </w:rPr>
        <w:t xml:space="preserve"> образовани</w:t>
      </w:r>
      <w:r w:rsidRPr="00640151">
        <w:rPr>
          <w:rFonts w:ascii="Times New Roman" w:hAnsi="Times New Roman"/>
          <w:sz w:val="20"/>
          <w:szCs w:val="20"/>
        </w:rPr>
        <w:t>е по физической культуре - это</w:t>
      </w:r>
      <w:r w:rsidR="000B7617" w:rsidRPr="00640151">
        <w:rPr>
          <w:rFonts w:ascii="Times New Roman" w:hAnsi="Times New Roman"/>
          <w:sz w:val="20"/>
          <w:szCs w:val="20"/>
        </w:rPr>
        <w:t xml:space="preserve"> формирование физически разносторонней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начальной школе данная цель конкретизируется: учебный процесс направлен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 xml:space="preserve">Образовательная программа по учебному предмету «Физическая культура» ориентирована на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 Также будет реализован принцип вариативности, который лежит в основе планирования учебного материала в соответствии с возрастно-половыми особенностями учащихся, материально-технической оснащенностью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Принципиальное значение придается обучению младших школьников навыкам и умениям организации и проведения самостоятельных занятий физическими упражнениями. В процессе использования учащимися приобретенных знаний, двигательных умений и навыков усиливается оздоровительный эффект физкультурно-оздоровительных мероприятий в режиме учебного дня.</w:t>
      </w:r>
    </w:p>
    <w:p w:rsidR="000B7617" w:rsidRPr="00640151" w:rsidRDefault="000B7617" w:rsidP="000B7617">
      <w:pPr>
        <w:spacing w:after="0" w:line="240" w:lineRule="auto"/>
        <w:ind w:firstLine="708"/>
        <w:jc w:val="center"/>
        <w:rPr>
          <w:rFonts w:ascii="Times New Roman" w:hAnsi="Times New Roman"/>
          <w:b/>
          <w:sz w:val="20"/>
          <w:szCs w:val="20"/>
          <w:lang w:eastAsia="en-US"/>
        </w:rPr>
      </w:pPr>
    </w:p>
    <w:p w:rsidR="000B7617" w:rsidRPr="00640151" w:rsidRDefault="000B7617" w:rsidP="000B7617">
      <w:pPr>
        <w:spacing w:after="0" w:line="240" w:lineRule="auto"/>
        <w:ind w:firstLine="708"/>
        <w:jc w:val="center"/>
        <w:rPr>
          <w:rFonts w:ascii="Times New Roman" w:hAnsi="Times New Roman"/>
          <w:b/>
          <w:sz w:val="20"/>
          <w:szCs w:val="20"/>
        </w:rPr>
      </w:pPr>
      <w:r w:rsidRPr="00640151">
        <w:rPr>
          <w:rFonts w:ascii="Times New Roman" w:hAnsi="Times New Roman"/>
          <w:b/>
          <w:sz w:val="20"/>
          <w:szCs w:val="20"/>
        </w:rPr>
        <w:t>3.Место учебного предмета в учебном плане</w:t>
      </w:r>
    </w:p>
    <w:p w:rsidR="000B7617" w:rsidRPr="00640151" w:rsidRDefault="000B7617" w:rsidP="000B7617">
      <w:pPr>
        <w:spacing w:after="0" w:line="240" w:lineRule="auto"/>
        <w:ind w:firstLine="708"/>
        <w:jc w:val="center"/>
        <w:rPr>
          <w:rFonts w:ascii="Times New Roman" w:hAnsi="Times New Roman"/>
          <w:b/>
          <w:sz w:val="20"/>
          <w:szCs w:val="20"/>
        </w:rPr>
      </w:pPr>
    </w:p>
    <w:p w:rsidR="000B7617" w:rsidRPr="00640151" w:rsidRDefault="000B7617" w:rsidP="00500F4D">
      <w:pPr>
        <w:spacing w:after="0" w:line="240" w:lineRule="auto"/>
        <w:ind w:firstLine="708"/>
        <w:jc w:val="both"/>
        <w:rPr>
          <w:rFonts w:ascii="Times New Roman" w:hAnsi="Times New Roman"/>
          <w:b/>
          <w:sz w:val="20"/>
          <w:szCs w:val="20"/>
        </w:rPr>
      </w:pPr>
      <w:r w:rsidRPr="00640151">
        <w:rPr>
          <w:rFonts w:ascii="Times New Roman" w:hAnsi="Times New Roman"/>
          <w:sz w:val="20"/>
          <w:szCs w:val="20"/>
        </w:rPr>
        <w:t>Согласно учебному плану школы на изучение предмета «Физическая культура»</w:t>
      </w:r>
      <w:r w:rsidR="00500F4D">
        <w:rPr>
          <w:rFonts w:ascii="Times New Roman" w:hAnsi="Times New Roman"/>
          <w:sz w:val="20"/>
          <w:szCs w:val="20"/>
        </w:rPr>
        <w:t xml:space="preserve"> выделяется 2</w:t>
      </w:r>
      <w:r w:rsidRPr="00640151">
        <w:rPr>
          <w:rFonts w:ascii="Times New Roman" w:hAnsi="Times New Roman"/>
          <w:sz w:val="20"/>
          <w:szCs w:val="20"/>
        </w:rPr>
        <w:t xml:space="preserve"> часа в неделю, 3</w:t>
      </w:r>
      <w:r w:rsidR="00500F4D">
        <w:rPr>
          <w:rFonts w:ascii="Times New Roman" w:hAnsi="Times New Roman"/>
          <w:sz w:val="20"/>
          <w:szCs w:val="20"/>
        </w:rPr>
        <w:t>4</w:t>
      </w:r>
      <w:r w:rsidRPr="00640151">
        <w:rPr>
          <w:rFonts w:ascii="Times New Roman" w:hAnsi="Times New Roman"/>
          <w:sz w:val="20"/>
          <w:szCs w:val="20"/>
        </w:rPr>
        <w:t xml:space="preserve"> учебные недели</w:t>
      </w:r>
      <w:r w:rsidR="00500F4D">
        <w:rPr>
          <w:rFonts w:ascii="Times New Roman" w:hAnsi="Times New Roman"/>
          <w:sz w:val="20"/>
          <w:szCs w:val="20"/>
        </w:rPr>
        <w:t xml:space="preserve"> 68 часов в год.</w:t>
      </w:r>
    </w:p>
    <w:p w:rsidR="000B7617" w:rsidRPr="00640151" w:rsidRDefault="000B7617" w:rsidP="000B7617">
      <w:pPr>
        <w:spacing w:after="0" w:line="240" w:lineRule="auto"/>
        <w:ind w:firstLine="708"/>
        <w:jc w:val="center"/>
        <w:rPr>
          <w:rFonts w:ascii="Times New Roman" w:hAnsi="Times New Roman"/>
          <w:b/>
          <w:sz w:val="20"/>
          <w:szCs w:val="20"/>
        </w:rPr>
      </w:pPr>
      <w:r w:rsidRPr="00640151">
        <w:rPr>
          <w:rFonts w:ascii="Times New Roman" w:hAnsi="Times New Roman"/>
          <w:b/>
          <w:sz w:val="20"/>
          <w:szCs w:val="20"/>
        </w:rPr>
        <w:t>4.Ценностные ориентиры содержания учебного предмета</w:t>
      </w:r>
    </w:p>
    <w:p w:rsidR="000B7617" w:rsidRPr="00640151" w:rsidRDefault="000B7617" w:rsidP="000B7617">
      <w:pPr>
        <w:spacing w:after="0" w:line="240" w:lineRule="auto"/>
        <w:ind w:firstLine="708"/>
        <w:rPr>
          <w:rFonts w:ascii="Times New Roman" w:hAnsi="Times New Roman"/>
          <w:sz w:val="20"/>
          <w:szCs w:val="20"/>
        </w:rPr>
      </w:pP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Программа по учебному предмету «Физическая культура» в начальной школе отвечает генеральным целям физкультурного образования — ориентации на развитие личности обучающихся средствами и методами физической культуры, на усвоение универсальных жизненно важных двигательных действий, на познание окружающего мира.</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 xml:space="preserve">Материал программы направлен на реализацию приоритетных задач образования — формирование всестороннего гармоничного развития личности при образовательной, оздоровительной и воспитательной направленности; на реализацию творческих способностей обучающихся, их физическое совершенствование, а также развитие основных двигательных (физических) жизненно важных качеств — гибкости, ловкости, быстроты движений, мышечной силы и выносливости. Учебный материал позволяет сформировать у школьников научно обоснованное отношение к окружающему миру, с опорой на предметные, </w:t>
      </w:r>
      <w:proofErr w:type="spellStart"/>
      <w:r w:rsidRPr="00640151">
        <w:rPr>
          <w:rFonts w:ascii="Times New Roman" w:hAnsi="Times New Roman"/>
          <w:sz w:val="20"/>
          <w:szCs w:val="20"/>
        </w:rPr>
        <w:t>метапредметные</w:t>
      </w:r>
      <w:proofErr w:type="spellEnd"/>
      <w:r w:rsidRPr="00640151">
        <w:rPr>
          <w:rFonts w:ascii="Times New Roman" w:hAnsi="Times New Roman"/>
          <w:sz w:val="20"/>
          <w:szCs w:val="20"/>
        </w:rPr>
        <w:t xml:space="preserve"> результаты и личностные требования.</w:t>
      </w:r>
    </w:p>
    <w:p w:rsidR="000B7617" w:rsidRPr="00640151" w:rsidRDefault="000B7617" w:rsidP="000B7617">
      <w:pPr>
        <w:autoSpaceDE w:val="0"/>
        <w:autoSpaceDN w:val="0"/>
        <w:adjustRightInd w:val="0"/>
        <w:spacing w:after="0" w:line="240" w:lineRule="auto"/>
        <w:ind w:firstLine="708"/>
        <w:rPr>
          <w:rFonts w:ascii="Times New Roman" w:hAnsi="Times New Roman"/>
          <w:b/>
          <w:bCs/>
          <w:sz w:val="20"/>
          <w:szCs w:val="20"/>
        </w:rPr>
      </w:pPr>
      <w:r w:rsidRPr="00640151">
        <w:rPr>
          <w:rFonts w:ascii="Times New Roman" w:hAnsi="Times New Roman"/>
          <w:b/>
          <w:bCs/>
          <w:sz w:val="20"/>
          <w:szCs w:val="20"/>
        </w:rPr>
        <w:t>Принципы, лежащие в основе построения программы: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1) </w:t>
      </w:r>
      <w:r w:rsidRPr="00640151">
        <w:rPr>
          <w:rFonts w:ascii="Times New Roman" w:hAnsi="Times New Roman"/>
          <w:i/>
          <w:iCs/>
          <w:sz w:val="20"/>
          <w:szCs w:val="20"/>
        </w:rPr>
        <w:t>личностно-ориентированные</w:t>
      </w:r>
      <w:r w:rsidRPr="00640151">
        <w:rPr>
          <w:rFonts w:ascii="Times New Roman" w:hAnsi="Times New Roman"/>
          <w:sz w:val="20"/>
          <w:szCs w:val="20"/>
        </w:rPr>
        <w:t>: двигательного развития, творчества, психологической комфортности;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2) </w:t>
      </w:r>
      <w:r w:rsidRPr="00640151">
        <w:rPr>
          <w:rFonts w:ascii="Times New Roman" w:hAnsi="Times New Roman"/>
          <w:i/>
          <w:iCs/>
          <w:sz w:val="20"/>
          <w:szCs w:val="20"/>
        </w:rPr>
        <w:t>культурно-ориентированные</w:t>
      </w:r>
      <w:r w:rsidRPr="00640151">
        <w:rPr>
          <w:rFonts w:ascii="Times New Roman" w:hAnsi="Times New Roman"/>
          <w:sz w:val="20"/>
          <w:szCs w:val="20"/>
        </w:rPr>
        <w:t>: целостного представления о физической культуре, систематичности, непрерывности, «овладения основами физической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3) </w:t>
      </w:r>
      <w:proofErr w:type="spellStart"/>
      <w:r w:rsidRPr="00640151">
        <w:rPr>
          <w:rFonts w:ascii="Times New Roman" w:hAnsi="Times New Roman"/>
          <w:i/>
          <w:iCs/>
          <w:sz w:val="20"/>
          <w:szCs w:val="20"/>
        </w:rPr>
        <w:t>деятельностно-ориентированные</w:t>
      </w:r>
      <w:proofErr w:type="spellEnd"/>
      <w:r w:rsidRPr="00640151">
        <w:rPr>
          <w:rFonts w:ascii="Times New Roman" w:hAnsi="Times New Roman"/>
          <w:sz w:val="20"/>
          <w:szCs w:val="20"/>
        </w:rPr>
        <w:t>: двигательной деятельности, перехода от совместной учебно-познавательной деятельности к самостоятельной физкультурной деятельности младшего школьника.</w:t>
      </w:r>
    </w:p>
    <w:p w:rsidR="000B7617" w:rsidRPr="00640151" w:rsidRDefault="000B7617" w:rsidP="00640151">
      <w:pPr>
        <w:spacing w:after="0" w:line="240" w:lineRule="auto"/>
        <w:rPr>
          <w:rFonts w:ascii="Times New Roman" w:hAnsi="Times New Roman"/>
          <w:sz w:val="20"/>
          <w:szCs w:val="20"/>
        </w:rPr>
      </w:pPr>
    </w:p>
    <w:p w:rsidR="00277296" w:rsidRDefault="00277296" w:rsidP="000B7617">
      <w:pPr>
        <w:spacing w:after="0" w:line="240" w:lineRule="auto"/>
        <w:ind w:firstLine="708"/>
        <w:jc w:val="center"/>
        <w:rPr>
          <w:rFonts w:ascii="Times New Roman" w:hAnsi="Times New Roman"/>
          <w:b/>
          <w:sz w:val="20"/>
          <w:szCs w:val="20"/>
        </w:rPr>
      </w:pPr>
    </w:p>
    <w:p w:rsidR="00277296" w:rsidRDefault="00277296" w:rsidP="000B7617">
      <w:pPr>
        <w:spacing w:after="0" w:line="240" w:lineRule="auto"/>
        <w:ind w:firstLine="708"/>
        <w:jc w:val="center"/>
        <w:rPr>
          <w:rFonts w:ascii="Times New Roman" w:hAnsi="Times New Roman"/>
          <w:b/>
          <w:sz w:val="20"/>
          <w:szCs w:val="20"/>
        </w:rPr>
      </w:pPr>
    </w:p>
    <w:p w:rsidR="00277296" w:rsidRDefault="00277296" w:rsidP="000B7617">
      <w:pPr>
        <w:spacing w:after="0" w:line="240" w:lineRule="auto"/>
        <w:ind w:firstLine="708"/>
        <w:jc w:val="center"/>
        <w:rPr>
          <w:rFonts w:ascii="Times New Roman" w:hAnsi="Times New Roman"/>
          <w:b/>
          <w:sz w:val="20"/>
          <w:szCs w:val="20"/>
        </w:rPr>
      </w:pPr>
    </w:p>
    <w:p w:rsidR="00500F4D" w:rsidRDefault="00500F4D" w:rsidP="000B7617">
      <w:pPr>
        <w:spacing w:after="0" w:line="240" w:lineRule="auto"/>
        <w:ind w:firstLine="708"/>
        <w:jc w:val="center"/>
        <w:rPr>
          <w:rFonts w:ascii="Times New Roman" w:hAnsi="Times New Roman"/>
          <w:b/>
          <w:sz w:val="20"/>
          <w:szCs w:val="20"/>
        </w:rPr>
      </w:pPr>
    </w:p>
    <w:p w:rsidR="00500F4D" w:rsidRDefault="00500F4D" w:rsidP="000B7617">
      <w:pPr>
        <w:spacing w:after="0" w:line="240" w:lineRule="auto"/>
        <w:ind w:firstLine="708"/>
        <w:jc w:val="center"/>
        <w:rPr>
          <w:rFonts w:ascii="Times New Roman" w:hAnsi="Times New Roman"/>
          <w:b/>
          <w:sz w:val="20"/>
          <w:szCs w:val="20"/>
        </w:rPr>
      </w:pPr>
    </w:p>
    <w:p w:rsidR="00277296" w:rsidRDefault="00277296" w:rsidP="000B7617">
      <w:pPr>
        <w:spacing w:after="0" w:line="240" w:lineRule="auto"/>
        <w:ind w:firstLine="708"/>
        <w:jc w:val="center"/>
        <w:rPr>
          <w:rFonts w:ascii="Times New Roman" w:hAnsi="Times New Roman"/>
          <w:b/>
          <w:sz w:val="20"/>
          <w:szCs w:val="20"/>
        </w:rPr>
      </w:pPr>
    </w:p>
    <w:p w:rsidR="000B7617" w:rsidRPr="00640151" w:rsidRDefault="000B7617" w:rsidP="000B7617">
      <w:pPr>
        <w:spacing w:after="0" w:line="240" w:lineRule="auto"/>
        <w:ind w:firstLine="708"/>
        <w:jc w:val="center"/>
        <w:rPr>
          <w:rFonts w:ascii="Times New Roman" w:hAnsi="Times New Roman"/>
          <w:b/>
          <w:sz w:val="20"/>
          <w:szCs w:val="20"/>
        </w:rPr>
      </w:pPr>
      <w:r w:rsidRPr="00640151">
        <w:rPr>
          <w:rFonts w:ascii="Times New Roman" w:hAnsi="Times New Roman"/>
          <w:b/>
          <w:sz w:val="20"/>
          <w:szCs w:val="20"/>
        </w:rPr>
        <w:t>5.</w:t>
      </w:r>
      <w:r w:rsidR="00277296">
        <w:rPr>
          <w:rFonts w:ascii="Times New Roman" w:hAnsi="Times New Roman"/>
          <w:b/>
          <w:sz w:val="20"/>
          <w:szCs w:val="20"/>
        </w:rPr>
        <w:t xml:space="preserve"> </w:t>
      </w:r>
      <w:r w:rsidRPr="00640151">
        <w:rPr>
          <w:rFonts w:ascii="Times New Roman" w:hAnsi="Times New Roman"/>
          <w:b/>
          <w:sz w:val="20"/>
          <w:szCs w:val="20"/>
        </w:rPr>
        <w:t>Результаты изучения учебного предмета</w:t>
      </w:r>
    </w:p>
    <w:p w:rsidR="000B7617" w:rsidRPr="00640151" w:rsidRDefault="000B7617" w:rsidP="000B7617">
      <w:pPr>
        <w:spacing w:after="0" w:line="240" w:lineRule="auto"/>
        <w:ind w:firstLine="708"/>
        <w:rPr>
          <w:rFonts w:ascii="Times New Roman" w:hAnsi="Times New Roman"/>
          <w:sz w:val="20"/>
          <w:szCs w:val="20"/>
        </w:rPr>
      </w:pPr>
    </w:p>
    <w:p w:rsidR="000B7617" w:rsidRPr="00640151" w:rsidRDefault="000B7617" w:rsidP="000B7617">
      <w:pPr>
        <w:spacing w:after="0" w:line="240" w:lineRule="auto"/>
        <w:ind w:firstLine="708"/>
        <w:jc w:val="both"/>
        <w:rPr>
          <w:rFonts w:ascii="Times New Roman" w:hAnsi="Times New Roman"/>
          <w:sz w:val="20"/>
          <w:szCs w:val="20"/>
        </w:rPr>
      </w:pPr>
      <w:r w:rsidRPr="00640151">
        <w:rPr>
          <w:rFonts w:ascii="Times New Roman" w:hAnsi="Times New Roman"/>
          <w:sz w:val="20"/>
          <w:szCs w:val="20"/>
        </w:rPr>
        <w:t xml:space="preserve">Изучение </w:t>
      </w:r>
      <w:r w:rsidRPr="00640151">
        <w:rPr>
          <w:rFonts w:ascii="Times New Roman" w:hAnsi="Times New Roman"/>
          <w:b/>
          <w:i/>
          <w:sz w:val="20"/>
          <w:szCs w:val="20"/>
        </w:rPr>
        <w:t>Физической культуры</w:t>
      </w:r>
      <w:r w:rsidRPr="00640151">
        <w:rPr>
          <w:rFonts w:ascii="Times New Roman" w:hAnsi="Times New Roman"/>
          <w:sz w:val="20"/>
          <w:szCs w:val="20"/>
        </w:rPr>
        <w:t xml:space="preserve"> позволяет достичь </w:t>
      </w:r>
      <w:r w:rsidRPr="00640151">
        <w:rPr>
          <w:rFonts w:ascii="Times New Roman" w:hAnsi="Times New Roman"/>
          <w:b/>
          <w:i/>
          <w:sz w:val="20"/>
          <w:szCs w:val="20"/>
        </w:rPr>
        <w:t>личностных</w:t>
      </w:r>
      <w:r w:rsidRPr="00640151">
        <w:rPr>
          <w:rFonts w:ascii="Times New Roman" w:hAnsi="Times New Roman"/>
          <w:sz w:val="20"/>
          <w:szCs w:val="20"/>
        </w:rPr>
        <w:t xml:space="preserve">, </w:t>
      </w:r>
      <w:r w:rsidRPr="00640151">
        <w:rPr>
          <w:rFonts w:ascii="Times New Roman" w:hAnsi="Times New Roman"/>
          <w:b/>
          <w:i/>
          <w:sz w:val="20"/>
          <w:szCs w:val="20"/>
        </w:rPr>
        <w:t>предметных</w:t>
      </w:r>
      <w:r w:rsidRPr="00640151">
        <w:rPr>
          <w:rFonts w:ascii="Times New Roman" w:hAnsi="Times New Roman"/>
          <w:sz w:val="20"/>
          <w:szCs w:val="20"/>
        </w:rPr>
        <w:t xml:space="preserve"> и </w:t>
      </w:r>
      <w:proofErr w:type="spellStart"/>
      <w:r w:rsidRPr="00640151">
        <w:rPr>
          <w:rFonts w:ascii="Times New Roman" w:hAnsi="Times New Roman"/>
          <w:b/>
          <w:i/>
          <w:sz w:val="20"/>
          <w:szCs w:val="20"/>
        </w:rPr>
        <w:t>метапредметных</w:t>
      </w:r>
      <w:proofErr w:type="spellEnd"/>
      <w:r w:rsidRPr="00640151">
        <w:rPr>
          <w:rFonts w:ascii="Times New Roman" w:hAnsi="Times New Roman"/>
          <w:b/>
          <w:i/>
          <w:sz w:val="20"/>
          <w:szCs w:val="20"/>
        </w:rPr>
        <w:t xml:space="preserve"> результатов</w:t>
      </w:r>
      <w:r w:rsidRPr="00640151">
        <w:rPr>
          <w:rFonts w:ascii="Times New Roman" w:hAnsi="Times New Roman"/>
          <w:sz w:val="20"/>
          <w:szCs w:val="20"/>
        </w:rPr>
        <w:t xml:space="preserve"> обучения, т. е. реализовать социальные и образовательные цели образования младших школьников. </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b/>
          <w:bCs/>
          <w:sz w:val="20"/>
          <w:szCs w:val="20"/>
        </w:rPr>
        <w:t xml:space="preserve">Личностные, </w:t>
      </w:r>
      <w:proofErr w:type="spellStart"/>
      <w:r w:rsidRPr="00640151">
        <w:rPr>
          <w:rFonts w:ascii="Times New Roman" w:hAnsi="Times New Roman"/>
          <w:b/>
          <w:bCs/>
          <w:sz w:val="20"/>
          <w:szCs w:val="20"/>
        </w:rPr>
        <w:t>метапредметные</w:t>
      </w:r>
      <w:proofErr w:type="spellEnd"/>
      <w:r w:rsidRPr="00640151">
        <w:rPr>
          <w:rFonts w:ascii="Times New Roman" w:hAnsi="Times New Roman"/>
          <w:b/>
          <w:bCs/>
          <w:sz w:val="20"/>
          <w:szCs w:val="20"/>
        </w:rPr>
        <w:t xml:space="preserve"> и предметные результаты </w:t>
      </w:r>
      <w:r w:rsidRPr="00640151">
        <w:rPr>
          <w:rFonts w:ascii="Times New Roman" w:hAnsi="Times New Roman"/>
          <w:sz w:val="20"/>
          <w:szCs w:val="20"/>
        </w:rPr>
        <w:t>освоения учебного предмета «Физическая культура»:</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b/>
          <w:bCs/>
          <w:sz w:val="20"/>
          <w:szCs w:val="20"/>
        </w:rPr>
        <w:t xml:space="preserve">Универсальными компетенциями учащихся </w:t>
      </w:r>
      <w:r w:rsidRPr="00640151">
        <w:rPr>
          <w:rFonts w:ascii="Times New Roman" w:hAnsi="Times New Roman"/>
          <w:sz w:val="20"/>
          <w:szCs w:val="20"/>
        </w:rPr>
        <w:t>на этапе начального общего образования по физической культуре являются: умения организовывать собственную деятельность, выбирать и использовать средства для достижения её цели;  умения активно включаться в коллективную деятельность, взаимодействовать со сверстниками в достижении общих целей; умения доносить информацию в доступной, эмоционально-яркой форме в процессе общения и взаимодействия со сверстниками и взрослыми людьми.</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b/>
          <w:bCs/>
          <w:sz w:val="20"/>
          <w:szCs w:val="20"/>
        </w:rPr>
        <w:t xml:space="preserve">Личностными результатами освоения учащимися </w:t>
      </w:r>
      <w:r w:rsidRPr="00640151">
        <w:rPr>
          <w:rFonts w:ascii="Times New Roman" w:hAnsi="Times New Roman"/>
          <w:sz w:val="20"/>
          <w:szCs w:val="20"/>
        </w:rPr>
        <w:t>содержания программы по физической культуре являются следующие умения: активно включаться в общение и взаимодействие со сверстниками на принципах уважения и доброжелательности, взаимопомощи и сопереживания;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  оказывать бескорыстную помощь своим сверстникам, находить с ними общий язык и общие интересы.</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proofErr w:type="spellStart"/>
      <w:r w:rsidRPr="00640151">
        <w:rPr>
          <w:rFonts w:ascii="Times New Roman" w:hAnsi="Times New Roman"/>
          <w:b/>
          <w:bCs/>
          <w:sz w:val="20"/>
          <w:szCs w:val="20"/>
        </w:rPr>
        <w:t>Метапредметными</w:t>
      </w:r>
      <w:proofErr w:type="spellEnd"/>
      <w:r w:rsidRPr="00640151">
        <w:rPr>
          <w:rFonts w:ascii="Times New Roman" w:hAnsi="Times New Roman"/>
          <w:b/>
          <w:bCs/>
          <w:sz w:val="20"/>
          <w:szCs w:val="20"/>
        </w:rPr>
        <w:t xml:space="preserve"> результатами </w:t>
      </w:r>
      <w:r w:rsidRPr="00640151">
        <w:rPr>
          <w:rFonts w:ascii="Times New Roman" w:hAnsi="Times New Roman"/>
          <w:sz w:val="20"/>
          <w:szCs w:val="20"/>
        </w:rPr>
        <w:t>освоения учащимися содержания программы по физической культуре являются следующие умения:  характеризовать явления, действия и поступки, давать им объективную оценку на основе освоенных знаний и имеющегося опыта;  находить ошибки при выполнении учебных заданий, отбирать способы их исправления;  общаться и взаимодействовать со сверстниками на принципах взаимоуважения и взаимопомощи, дружбы и толерантности;обеспечивать защиту и сохранность природы во время активного отдыха и занятий физической культурой;  организовывать самостоятельную физкультурную деятельность с учётом требований её безопасности, сохранности инвентаря и оборудования, организации места занятий;  планировать собственную деятельность, распределять нагрузку и отдых в процессе ее выполнения;  анализировать и объективно оценивать результаты собственного труда, находить возможности и способы их улучшения;  обосновывать эстетические признаки в двигательных действиях человека;  оценивать красоту телосложения и осанки, сравнивать их с эталонными образцами; управлять эмоциями при общении со сверстниками и взрослыми, сохранять хладнокровие, сдержанность, рассудительность; технически правильно выполнять спортивно-оздоровительные и физкультурно-оздоровительные двигательные действия, использовать их в игровой и соревновательной деятельности.</w:t>
      </w:r>
    </w:p>
    <w:p w:rsidR="000B7617" w:rsidRPr="00640151" w:rsidRDefault="000B7617" w:rsidP="00640151">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b/>
          <w:bCs/>
          <w:sz w:val="20"/>
          <w:szCs w:val="20"/>
        </w:rPr>
        <w:t xml:space="preserve">Предметными результатами освоения </w:t>
      </w:r>
      <w:r w:rsidRPr="00640151">
        <w:rPr>
          <w:rFonts w:ascii="Times New Roman" w:hAnsi="Times New Roman"/>
          <w:sz w:val="20"/>
          <w:szCs w:val="20"/>
        </w:rPr>
        <w:t>учащимися содержания программы по физической культуре являются следующие умения: планировать занятия физическими упражнениями в режиме дня, организовывать отдых и досуг с использованием средств физической культуры;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 представлять физическую культуру как средство укрепления здоровья, физического развития и физической подготовки человека; измерять индивидуальные показатели физического развития (длину и массу тела), развития основных физических качеств;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 организовывать и проводить со сверстниками подвижные игры и элементы соревнований, осуществлять их объективное судейство;  бережно обращаться с инвентарём и оборудованием, соблюдать требования техники безопасности к местам проведения;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 характеризовать физическую нагрузку по показателю частоты пульса, регулировать её напряжённость во время занятий по развитию физических качеств; взаимодействовать со сверстниками по правилам проведения подвижных игр и соревнований; в доступной форме объяснять правила (технику) выполнения двигательных действий, анализировать и находить ошибки, эффективно их исправлять; подавать строевые команды, вести подсчёт при выполнении общеразвивающих упражнений;находить отличительные особенности в выполнении двигательного действия разными учениками, выделять отличительные признаки и элементы; выполнять акробатические и гимнастические комбинации на необходимом техническом уровне, характеризовать признаки техничного исполнения; выполнять технические действия из базовых видов спорта, применять их в игровой и соревновательной деятельности; применять жизненно важные двигательные навыки и умения различными способами, в различных изменяющихся, вариативных условиях.</w:t>
      </w:r>
    </w:p>
    <w:p w:rsidR="000B7617" w:rsidRPr="00640151" w:rsidRDefault="000B7617" w:rsidP="000B7617">
      <w:pPr>
        <w:jc w:val="center"/>
        <w:rPr>
          <w:rFonts w:ascii="Times New Roman" w:hAnsi="Times New Roman"/>
          <w:b/>
          <w:sz w:val="20"/>
          <w:szCs w:val="20"/>
        </w:rPr>
      </w:pPr>
      <w:r w:rsidRPr="00640151">
        <w:rPr>
          <w:rFonts w:ascii="Times New Roman" w:hAnsi="Times New Roman"/>
          <w:b/>
          <w:sz w:val="20"/>
          <w:szCs w:val="20"/>
        </w:rPr>
        <w:t>6.Содержание начального общего образования по учебному предмету</w:t>
      </w:r>
    </w:p>
    <w:p w:rsidR="000B7617" w:rsidRPr="00640151" w:rsidRDefault="000B7617" w:rsidP="000B7617">
      <w:pPr>
        <w:autoSpaceDE w:val="0"/>
        <w:autoSpaceDN w:val="0"/>
        <w:adjustRightInd w:val="0"/>
        <w:spacing w:after="0" w:line="240" w:lineRule="auto"/>
        <w:rPr>
          <w:rFonts w:ascii="Times New Roman" w:hAnsi="Times New Roman"/>
          <w:b/>
          <w:bCs/>
          <w:sz w:val="20"/>
          <w:szCs w:val="20"/>
        </w:rPr>
      </w:pPr>
      <w:r w:rsidRPr="00640151">
        <w:rPr>
          <w:rFonts w:ascii="Times New Roman" w:hAnsi="Times New Roman"/>
          <w:b/>
          <w:bCs/>
          <w:sz w:val="20"/>
          <w:szCs w:val="20"/>
        </w:rPr>
        <w:t>1. Дыхательная гимнастика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Ритмичное глубокое дыхание (</w:t>
      </w:r>
      <w:proofErr w:type="spellStart"/>
      <w:r w:rsidRPr="00640151">
        <w:rPr>
          <w:rFonts w:ascii="Times New Roman" w:hAnsi="Times New Roman"/>
          <w:sz w:val="20"/>
          <w:szCs w:val="20"/>
        </w:rPr>
        <w:t>гипервентеляция</w:t>
      </w:r>
      <w:proofErr w:type="spellEnd"/>
      <w:r w:rsidRPr="00640151">
        <w:rPr>
          <w:rFonts w:ascii="Times New Roman" w:hAnsi="Times New Roman"/>
          <w:sz w:val="20"/>
          <w:szCs w:val="20"/>
        </w:rPr>
        <w:t xml:space="preserve"> легких). Очистительное дыхание. Основная стойка. Сделать глубокий вдох через нос, задержать дыхание на 2–3 секунды. Выполнить выдох «порциями», всего на полный цикл выдоха затратить 3–4 «порции». Дыхание через одну ноздрю (левой и правой). Цель упражнения — исправить неправильные привычки в дыхании. Техника: Сесть в удобную позу со скрещенными ногами, спину и голову держать прямо. Закрыть правую ноздрю большим пальцем и медленно вдыхать через левую ноздрю. Выдыхать через ту же ноздрю. Повторить упражнение 10-15 раз. Затем закрыть левую ноздрю безымянным пальцем и мизинцем правой руки и выполнить 10–15 дыхательных циклов.</w:t>
      </w:r>
    </w:p>
    <w:p w:rsidR="000B7617" w:rsidRPr="00640151" w:rsidRDefault="000B7617" w:rsidP="000B7617">
      <w:pPr>
        <w:autoSpaceDE w:val="0"/>
        <w:autoSpaceDN w:val="0"/>
        <w:adjustRightInd w:val="0"/>
        <w:spacing w:after="0" w:line="240" w:lineRule="auto"/>
        <w:rPr>
          <w:rFonts w:ascii="Times New Roman" w:hAnsi="Times New Roman"/>
          <w:b/>
          <w:bCs/>
          <w:sz w:val="20"/>
          <w:szCs w:val="20"/>
        </w:rPr>
      </w:pPr>
      <w:r w:rsidRPr="00640151">
        <w:rPr>
          <w:rFonts w:ascii="Times New Roman" w:hAnsi="Times New Roman"/>
          <w:b/>
          <w:bCs/>
          <w:sz w:val="20"/>
          <w:szCs w:val="20"/>
        </w:rPr>
        <w:t>2. Упражнения на внимание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Для формирования навыков концентрации внимания отобраны упражнения на гимнастической скамейке (ходьба с различной амплитудой движений, ускорениями; ходьба с махами ног и поворотами на носках; стойка на носках, толчком двумя прыжок вперед; равновесие на одной ноге; упор присев; соскоки); жонглирование руками и ногами волейбольными и теннисными мячами; многократные передачи и ловля баскетбольного мяча различными способами в парах; передачи и ловля волейбольного, теннисного мяча: от пола (с отскока), катящегося (стоя на месте и в движении), высоко летящего, с шагом; броски баскетбольного мяча в корзину разными способами; метание малых мячей в цель с места и в движении.</w:t>
      </w:r>
    </w:p>
    <w:p w:rsidR="000B7617" w:rsidRPr="00640151" w:rsidRDefault="000B7617" w:rsidP="000B7617">
      <w:pPr>
        <w:autoSpaceDE w:val="0"/>
        <w:autoSpaceDN w:val="0"/>
        <w:adjustRightInd w:val="0"/>
        <w:spacing w:after="0" w:line="240" w:lineRule="auto"/>
        <w:jc w:val="both"/>
        <w:rPr>
          <w:rFonts w:ascii="Times New Roman" w:hAnsi="Times New Roman"/>
          <w:b/>
          <w:bCs/>
          <w:i/>
          <w:iCs/>
          <w:sz w:val="20"/>
          <w:szCs w:val="20"/>
        </w:rPr>
      </w:pPr>
      <w:r w:rsidRPr="00640151">
        <w:rPr>
          <w:rFonts w:ascii="Times New Roman" w:hAnsi="Times New Roman"/>
          <w:b/>
          <w:bCs/>
          <w:i/>
          <w:iCs/>
          <w:sz w:val="20"/>
          <w:szCs w:val="20"/>
        </w:rPr>
        <w:t>Игры на внимание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«Волшебное слово»</w:t>
      </w:r>
      <w:r w:rsidRPr="00640151">
        <w:rPr>
          <w:rFonts w:ascii="Times New Roman" w:hAnsi="Times New Roman"/>
          <w:sz w:val="20"/>
          <w:szCs w:val="20"/>
        </w:rPr>
        <w:t>. Дети повторяют движения за ведущим, но только в том случае, если тот говорит: «Пожалуйста!».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Будь внимателен. </w:t>
      </w:r>
      <w:r w:rsidRPr="00640151">
        <w:rPr>
          <w:rFonts w:ascii="Times New Roman" w:hAnsi="Times New Roman"/>
          <w:sz w:val="20"/>
          <w:szCs w:val="20"/>
        </w:rPr>
        <w:t>Дети выполняют гимнастические упражнения по словесной команде, например: по команде «Зайчики» — прыжки на месте; «Птицы» — взмахи руками; «Лягушки» — присесть и скакать вприсядку и т.д. Команды должны быть разнообразными и подаваться с разными интервалами.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Запрещенное движение. </w:t>
      </w:r>
      <w:r w:rsidRPr="00640151">
        <w:rPr>
          <w:rFonts w:ascii="Times New Roman" w:hAnsi="Times New Roman"/>
          <w:sz w:val="20"/>
          <w:szCs w:val="20"/>
        </w:rPr>
        <w:t>Дети вместе с учителем становятся в круг. Учитель объясняет, что он будет показывать разные движения, а ученики должны выполнять их вслед за ним. При этом одно движение запрещено: его нельзя повторять (например, движение «руки за голову»). Учитель начинает делать разные движения, ученики повторяют их. Неожиданно учитель выполняет запрещенное движение. Ученик, повторивший его, делает шаг вперед, а затем продолжает играть. Запрещенные движения следует менять после четырех-пяти повторений.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Запрещенное слово. </w:t>
      </w:r>
      <w:r w:rsidRPr="00640151">
        <w:rPr>
          <w:rFonts w:ascii="Times New Roman" w:hAnsi="Times New Roman"/>
          <w:sz w:val="20"/>
          <w:szCs w:val="20"/>
        </w:rPr>
        <w:t>Выбираем запрещенное слово – это может быть название какого-либо цвета (желтый) или качества (маленький). Водящий в произвольной последовательности бросает детям мяч, одновременно задавая вопросы: «Море синее, а солнце?», «Какого цвета роза? А ромашка?», «Слон большой, а мышка?» Дети должны давать точный ответ, не забывая вместо запрещенных слов говорить «абракадабра».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«Летает — не летает»</w:t>
      </w:r>
      <w:r w:rsidRPr="00640151">
        <w:rPr>
          <w:rFonts w:ascii="Times New Roman" w:hAnsi="Times New Roman"/>
          <w:sz w:val="20"/>
          <w:szCs w:val="20"/>
        </w:rPr>
        <w:t>. Дети садятся или становятся полукругом. Ведущий называет предметы и показывает движения. Если предмет летает, дети поднимают руки. Если не летает, руки у детей опущены. Ведущий может сознательно ошибаться и поднимать руки, называя нелетающий предмет. Ребятам необходимо своевременно удерживаться от неправильного повторения.</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3. Упражнения для профилактики и коррекции нарушений осанки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B7617" w:rsidRPr="00640151" w:rsidRDefault="000B7617" w:rsidP="000B7617">
      <w:pPr>
        <w:autoSpaceDE w:val="0"/>
        <w:autoSpaceDN w:val="0"/>
        <w:adjustRightInd w:val="0"/>
        <w:spacing w:after="0" w:line="240" w:lineRule="auto"/>
        <w:jc w:val="both"/>
        <w:rPr>
          <w:rFonts w:ascii="Times New Roman" w:hAnsi="Times New Roman"/>
          <w:b/>
          <w:bCs/>
          <w:i/>
          <w:iCs/>
          <w:sz w:val="20"/>
          <w:szCs w:val="20"/>
        </w:rPr>
      </w:pPr>
      <w:r w:rsidRPr="00640151">
        <w:rPr>
          <w:rFonts w:ascii="Times New Roman" w:hAnsi="Times New Roman"/>
          <w:b/>
          <w:bCs/>
          <w:i/>
          <w:iCs/>
          <w:sz w:val="20"/>
          <w:szCs w:val="20"/>
        </w:rPr>
        <w:t xml:space="preserve">Выполнение упражнений в статическом режиме из системы </w:t>
      </w:r>
      <w:proofErr w:type="spellStart"/>
      <w:r w:rsidRPr="00640151">
        <w:rPr>
          <w:rFonts w:ascii="Times New Roman" w:hAnsi="Times New Roman"/>
          <w:b/>
          <w:bCs/>
          <w:i/>
          <w:iCs/>
          <w:sz w:val="20"/>
          <w:szCs w:val="20"/>
        </w:rPr>
        <w:t>хатха-йога</w:t>
      </w:r>
      <w:proofErr w:type="spellEnd"/>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Поза лука. </w:t>
      </w:r>
      <w:r w:rsidRPr="00640151">
        <w:rPr>
          <w:rFonts w:ascii="Times New Roman" w:hAnsi="Times New Roman"/>
          <w:sz w:val="20"/>
          <w:szCs w:val="20"/>
        </w:rPr>
        <w:t>Лягте на живот, ноги держите вместе. Согните ноги в коленях и ухватитесь за лодыжки. Руки держите выпрямленными. Постарайтесь ноги и стопы держать вместе. Теперь медленно поднимайте голени, отрывая их от бёдер. Постарайтесь прогнуться назад так, чтобы лишь живот касался пола. Смотрите вверх. Держать позу около 10 секунд. Медленно опуститесь в исходное положение. Поза полезна для всего тела, особенно для позвоночника и живота, прекрасно устраняет дефекты осанки.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Стойка на одной ноге. </w:t>
      </w:r>
      <w:r w:rsidRPr="00640151">
        <w:rPr>
          <w:rFonts w:ascii="Times New Roman" w:hAnsi="Times New Roman"/>
          <w:sz w:val="20"/>
          <w:szCs w:val="20"/>
        </w:rPr>
        <w:t>Встать на правую ногу, положив лодыжку левой стопы у основания правого бедра. Поднять руки вверх над головой, разведите руки в стороны, как ветви дерева. Локти не сгибать. Медленно выходите из позы и повторите упражнение на другой ноге. Эффект упражнения —формируется навык правильной осанки, развиваются мышцы рук и плечевого пояса, мышцы спины, улучшается чувство равновесия.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Поза кресла. </w:t>
      </w:r>
      <w:r w:rsidRPr="00640151">
        <w:rPr>
          <w:rFonts w:ascii="Times New Roman" w:hAnsi="Times New Roman"/>
          <w:sz w:val="20"/>
          <w:szCs w:val="20"/>
        </w:rPr>
        <w:t>Встать прямо, расставив ноги примерно на 40 сантиметров. Руки вверх. Согнуть ноги в коленях и немного присесть. Находиться в приседе 20–30 секунд. Это прекрасное упражнение для тренировки мышц ног и спины. Укрепляются мышцы всего тела, приобретается навык поддержания красивой осанки.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Растяжение спины. </w:t>
      </w:r>
      <w:r w:rsidRPr="00640151">
        <w:rPr>
          <w:rFonts w:ascii="Times New Roman" w:hAnsi="Times New Roman"/>
          <w:sz w:val="20"/>
          <w:szCs w:val="20"/>
        </w:rPr>
        <w:t>Встать в основную стойку. Соединить ладони за спиной. Поднять ладони вверх до верхней части спины, на уровне лопаток. Ноги расставить шире плеч. Нагнуть туловище вперед к колену правой ноги. Оставаться в этой позе 20–30 секунд при нормальном дыхании, затем вернуться в основную стойку, убрав руки со спины. Если не удается сложить кисти рук за спиной, можно захватить запястье и затем совершать указанные движения. Эффект упражнения — укрепляются мышцы ног и спины, увеличивается подвижность в плечевом поясе.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Ласточка. </w:t>
      </w:r>
      <w:r w:rsidRPr="00640151">
        <w:rPr>
          <w:rFonts w:ascii="Times New Roman" w:hAnsi="Times New Roman"/>
          <w:sz w:val="20"/>
          <w:szCs w:val="20"/>
        </w:rPr>
        <w:t>Из основной стойки наклониться вперед. Поднять правую ногу параллельно пола, руки вытянуть вперед. Руки, туловище и левая нога составляют прямую линию. Удерживать позу 20–30 секунд, вернуться в исходное положение. Повторить упражнение с подниманием левой ноги.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Эффект упражнения — активно тренируются мышцы спины, задней поверхности бедра, плечевого пояса.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Выпад в сторону</w:t>
      </w:r>
      <w:r w:rsidRPr="00640151">
        <w:rPr>
          <w:rFonts w:ascii="Times New Roman" w:hAnsi="Times New Roman"/>
          <w:sz w:val="20"/>
          <w:szCs w:val="20"/>
        </w:rPr>
        <w:t>. Из основной стойки развести руки в стороны. Сделать выпад вбок правой ногой. Туловище держать прямо. Угол в коленном суставе правой ноги составляет примерно 60о, левая нога —прямая. Держать позу 20–30 секунд. Дыхание свободное. Вернуться в исходное положение и выполнить упражнение с выпадом левой ногой. Эффект упражнения: Тонизирует и укрепляет мышцы спины, плеч. Способствует профилактике нарушений осанки. Увеличивается подвижность в тазобедренных и коленных суставах, укрепляются мышцы ног.</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Поза наклона вперёд сидя</w:t>
      </w:r>
      <w:r w:rsidRPr="00640151">
        <w:rPr>
          <w:rFonts w:ascii="Times New Roman" w:hAnsi="Times New Roman"/>
          <w:sz w:val="20"/>
          <w:szCs w:val="20"/>
        </w:rPr>
        <w:t>. Лечь на спину, ноги вместе. Медленно наклониться вперёд, стараясь коснуться руками стоп, расслабить мышцы. Удержать позу около 20 секунд. Выходя из позы, сядьте прямо, а затем, опустите спину на пол. Руки положите вдоль туловища ладонями вверх. Ноги слегка разведите врозь. Расслабьтесь. Эта поза укрепляет на мышцы спины, заднюю часть ног, мышцы, расположенные в области живота.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Поза кобры. </w:t>
      </w:r>
      <w:r w:rsidRPr="00640151">
        <w:rPr>
          <w:rFonts w:ascii="Times New Roman" w:hAnsi="Times New Roman"/>
          <w:sz w:val="20"/>
          <w:szCs w:val="20"/>
        </w:rPr>
        <w:t>Техника: лягте на живот, ноги держите вместе. Положите кисти рук на пол на уровне плеч ладонями вниз. Медленно поднимайте вверх и прогибайте как можно дальше назад голову и грудную клетку, не отрывая нижнюю часть живота от пола. Взгляд направьте вверх. Сохранять позу около 20 секунд, дышать нормально. После этого медленно опустите на пол вначале грудь, а затем голову. Упражнение укрепляет мышцы спины, устраняются смещения в позвоночнике.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Треугольник. </w:t>
      </w:r>
      <w:r w:rsidRPr="00640151">
        <w:rPr>
          <w:rFonts w:ascii="Times New Roman" w:hAnsi="Times New Roman"/>
          <w:sz w:val="20"/>
          <w:szCs w:val="20"/>
        </w:rPr>
        <w:t>Техника: Из основной стойки прыжком расставить стопы шире плеч. Руки поднять в стороны на уровне плеч, ладони вниз. Повернуть правую и левую с топу вправо, левая нога вытянута. Наклонить туловище вправо, коснуться правой ладонью правой лодыжки, можно положить ладонь на пол. Вытянуть левую руку вверх. Сохранять позу 30-40 секунд, дыхание глубокое, ровное. Возвратиться в исходную позицию.</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Выполнить упражнение в другую сторону. Упражнение увеличивает подвижность в тазобедренных суставах и позвоночном столбе, расширяет грудную клетку.</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Выпад вперед руки вверх. </w:t>
      </w:r>
      <w:r w:rsidRPr="00640151">
        <w:rPr>
          <w:rFonts w:ascii="Times New Roman" w:hAnsi="Times New Roman"/>
          <w:sz w:val="20"/>
          <w:szCs w:val="20"/>
        </w:rPr>
        <w:t>Из основной стойки поднять руки вверх, сложив ладони вместе. Сделать глубокий выпад вперед правой ногой, голову поднять и смотреть на сложенные руки. Угол в коленном суставе правой ноги составляет примерно 90о, левая нога — прямая. Держать позу 20–30 секунд. Дыхание свободное. Вернуться в исходное положение и выполнить упражнение с выпадом левой ногой. Эффект упражнения: Тонизирует и укрепляет мышцы спины, ног, плеч.</w:t>
      </w:r>
    </w:p>
    <w:p w:rsidR="000B7617" w:rsidRPr="00640151" w:rsidRDefault="000B7617" w:rsidP="000B7617">
      <w:pPr>
        <w:autoSpaceDE w:val="0"/>
        <w:autoSpaceDN w:val="0"/>
        <w:adjustRightInd w:val="0"/>
        <w:spacing w:after="0" w:line="240" w:lineRule="auto"/>
        <w:jc w:val="both"/>
        <w:rPr>
          <w:rFonts w:ascii="Times New Roman" w:hAnsi="Times New Roman"/>
          <w:b/>
          <w:bCs/>
          <w:i/>
          <w:iCs/>
          <w:sz w:val="20"/>
          <w:szCs w:val="20"/>
        </w:rPr>
      </w:pPr>
      <w:r w:rsidRPr="00640151">
        <w:rPr>
          <w:rFonts w:ascii="Times New Roman" w:hAnsi="Times New Roman"/>
          <w:b/>
          <w:bCs/>
          <w:i/>
          <w:iCs/>
          <w:sz w:val="20"/>
          <w:szCs w:val="20"/>
        </w:rPr>
        <w:t>Серия упражнений для профилактики нарушений осанки</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Комплекс «Красивая осанка»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«Выпрямить спину». </w:t>
      </w:r>
      <w:r w:rsidRPr="00640151">
        <w:rPr>
          <w:rFonts w:ascii="Times New Roman" w:hAnsi="Times New Roman"/>
          <w:sz w:val="20"/>
          <w:szCs w:val="20"/>
        </w:rPr>
        <w:t>И.п.: сесть на пятки, руки развести в стороны. На счет «раз», сгибая руки в локтях за спиной (правая рука сверху, левая снизу), переплести пальцы. На счет «два-три» удерживать позу. На счет «четыре» принять исходное положение. На счет «пять … восемь» повторить упражнение, поменяв руки (левая сверху, правая внизу).</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«Напрягаем руки». </w:t>
      </w:r>
      <w:r w:rsidRPr="00640151">
        <w:rPr>
          <w:rFonts w:ascii="Times New Roman" w:hAnsi="Times New Roman"/>
          <w:sz w:val="20"/>
          <w:szCs w:val="20"/>
        </w:rPr>
        <w:t>И.п.: сесть по-турецки, руки отвести за спину, пальцы переплести. На счет «раз» глубоко наклониться вперед, поднимая руки назад и вверх. На счет «два-три» удерживать позу. На счет «четыре» принять исходное положение. Повторить 2–4 раза.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«Расправим плечи». </w:t>
      </w:r>
      <w:r w:rsidRPr="00640151">
        <w:rPr>
          <w:rFonts w:ascii="Times New Roman" w:hAnsi="Times New Roman"/>
          <w:sz w:val="20"/>
          <w:szCs w:val="20"/>
        </w:rPr>
        <w:t>И.п.: сесть по-турецки, руки держать за головой. На счет «один…четыре» выполнить пружинящие отведения локтей назад. На счет «пять», отводя локти назад, глубоко наклониться вперед. На счет «шесть-семь» удерживать позу. На счет «восемь» принять исходное положение. Повторить 2–4 раза.</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4. Упражнения для профилактики и коррекции плоскостопия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Эти упражнения выполняются в подготовительной или заключительной части оздоровительного урока физической культуры. Учитель самостоятельно выбирает те упражнения, которые необходимы на данном этапе обучения. При возможности можно выполнить весь представленный комплекс упражнений. Ходьба «по одной линейке» с приставлением пятки к носку (1 мин). Ходьба и бег на носках (1–2 мин).</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Ходьба крадучись (бесшумная ходьба) с постановкой ноги с носка на всю ступню (40–50 с). </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Ходьба на наружном своде стопы (1–1,5 мин).</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Ходьба на носках с высоким подниманием бедра (в среднем темпе до</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1–1,5 мин).</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Ходьба на носках, руки на поясе (до 1 мин).</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Ходьба на пятках, переступая через кубики на полу (30 с).</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Ходьба по гимнастической палке прямо и боком (до 1 мин).</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Ходьба по канату боком приставным шагом (0,5 мин).</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Ходьба с перекатом с пятки на носок (до 1 мин).</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5. Общая физическая подготовка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Развитие гибкости: </w:t>
      </w:r>
      <w:r w:rsidRPr="00640151">
        <w:rPr>
          <w:rFonts w:ascii="Times New Roman" w:hAnsi="Times New Roman"/>
          <w:sz w:val="20"/>
          <w:szCs w:val="20"/>
        </w:rPr>
        <w:t xml:space="preserve">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w:t>
      </w:r>
      <w:proofErr w:type="spellStart"/>
      <w:r w:rsidRPr="00640151">
        <w:rPr>
          <w:rFonts w:ascii="Times New Roman" w:hAnsi="Times New Roman"/>
          <w:sz w:val="20"/>
          <w:szCs w:val="20"/>
        </w:rPr>
        <w:t>седах</w:t>
      </w:r>
      <w:proofErr w:type="spellEnd"/>
      <w:r w:rsidRPr="00640151">
        <w:rPr>
          <w:rFonts w:ascii="Times New Roman" w:hAnsi="Times New Roman"/>
          <w:sz w:val="20"/>
          <w:szCs w:val="20"/>
        </w:rPr>
        <w:t xml:space="preserve">; выпады и </w:t>
      </w:r>
      <w:proofErr w:type="spellStart"/>
      <w:r w:rsidRPr="00640151">
        <w:rPr>
          <w:rFonts w:ascii="Times New Roman" w:hAnsi="Times New Roman"/>
          <w:sz w:val="20"/>
          <w:szCs w:val="20"/>
        </w:rPr>
        <w:t>полушпагаты</w:t>
      </w:r>
      <w:proofErr w:type="spellEnd"/>
      <w:r w:rsidRPr="00640151">
        <w:rPr>
          <w:rFonts w:ascii="Times New Roman" w:hAnsi="Times New Roman"/>
          <w:sz w:val="20"/>
          <w:szCs w:val="20"/>
        </w:rPr>
        <w:t xml:space="preserve"> на месте; «</w:t>
      </w:r>
      <w:proofErr w:type="spellStart"/>
      <w:r w:rsidRPr="00640151">
        <w:rPr>
          <w:rFonts w:ascii="Times New Roman" w:hAnsi="Times New Roman"/>
          <w:sz w:val="20"/>
          <w:szCs w:val="20"/>
        </w:rPr>
        <w:t>выкруты</w:t>
      </w:r>
      <w:proofErr w:type="spellEnd"/>
      <w:r w:rsidRPr="00640151">
        <w:rPr>
          <w:rFonts w:ascii="Times New Roman" w:hAnsi="Times New Roman"/>
          <w:sz w:val="20"/>
          <w:szCs w:val="20"/>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640151">
        <w:rPr>
          <w:rFonts w:ascii="Times New Roman" w:hAnsi="Times New Roman"/>
          <w:sz w:val="20"/>
          <w:szCs w:val="20"/>
        </w:rPr>
        <w:t>прогибание</w:t>
      </w:r>
      <w:proofErr w:type="spellEnd"/>
      <w:r w:rsidRPr="00640151">
        <w:rPr>
          <w:rFonts w:ascii="Times New Roman" w:hAnsi="Times New Roman"/>
          <w:sz w:val="20"/>
          <w:szCs w:val="20"/>
        </w:rPr>
        <w:t xml:space="preserve"> туловища; индивидуальные комплексы по развитию гибкости.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Развитие координации: </w:t>
      </w:r>
      <w:r w:rsidRPr="00640151">
        <w:rPr>
          <w:rFonts w:ascii="Times New Roman" w:hAnsi="Times New Roman"/>
          <w:sz w:val="20"/>
          <w:szCs w:val="20"/>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rsidRPr="00640151">
        <w:rPr>
          <w:rFonts w:ascii="Times New Roman" w:hAnsi="Times New Roman"/>
          <w:sz w:val="20"/>
          <w:szCs w:val="20"/>
        </w:rPr>
        <w:t>перелезание</w:t>
      </w:r>
      <w:proofErr w:type="spellEnd"/>
      <w:r w:rsidRPr="00640151">
        <w:rPr>
          <w:rFonts w:ascii="Times New Roman" w:hAnsi="Times New Roman"/>
          <w:sz w:val="20"/>
          <w:szCs w:val="20"/>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равновесия; упражнения на переключение внимания и контроля с одних звеньев тела на другие; упражнения на расслабление отдельных мышечных групп.</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Развитие силовых способностей: </w:t>
      </w:r>
      <w:r w:rsidRPr="00640151">
        <w:rPr>
          <w:rFonts w:ascii="Times New Roman" w:hAnsi="Times New Roman"/>
          <w:sz w:val="20"/>
          <w:szCs w:val="20"/>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640151">
        <w:rPr>
          <w:rFonts w:ascii="Times New Roman" w:hAnsi="Times New Roman"/>
          <w:sz w:val="20"/>
          <w:szCs w:val="20"/>
        </w:rPr>
        <w:t>перелезание</w:t>
      </w:r>
      <w:proofErr w:type="spellEnd"/>
      <w:r w:rsidRPr="00640151">
        <w:rPr>
          <w:rFonts w:ascii="Times New Roman" w:hAnsi="Times New Roman"/>
          <w:sz w:val="20"/>
          <w:szCs w:val="20"/>
        </w:rPr>
        <w:t xml:space="preserve">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6. Подвижные игры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Подвижные игры являются чрезвычайно эффективным средством улучшения здоровья учащихся младшего школьного возраста. Правильное проведенная подвижная игра улучшает самочувствие, создает положительный эмоциональный фон всего оздоровительного занятия, формирует у детей мотивацию к систематическим занятиям физическими упражнениями. Приводим описание некоторых подвижных игр, которые можно использовать на оздоровительных занятиях с детьми младшего школьного возраста.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 «Зайчик». </w:t>
      </w:r>
      <w:r w:rsidRPr="00640151">
        <w:rPr>
          <w:rFonts w:ascii="Times New Roman" w:hAnsi="Times New Roman"/>
          <w:sz w:val="20"/>
          <w:szCs w:val="20"/>
        </w:rPr>
        <w:t>Выбирают зайчика и обступают его хороводом. Зайчик всё время пляшет, поглядывая, как бы выпрыгнуть из круга. А хоровод ходит по кругу, напевая: «Заинька, попляши, серенький, поскачи. Кружком, бочком повернись, кружком, бочком повернись! Есть зайцу куда выпрыгнуть, есть серому куда выскочить!» Задача зайца: обмануть бдительность детей и выскочить из круга.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«Кошки-мышки». </w:t>
      </w:r>
      <w:r w:rsidRPr="00640151">
        <w:rPr>
          <w:rFonts w:ascii="Times New Roman" w:hAnsi="Times New Roman"/>
          <w:sz w:val="20"/>
          <w:szCs w:val="20"/>
        </w:rPr>
        <w:t>Из детей выбирают «кошку» и «мышку». «Кошке» завязывают глаза, «мышке» дают колокольчик, все остальные берутся за руки, образуя круг. «Мышка» бегает внутри круга и не переставая звонит в колокольчик. Задача «кошки» — поймать «мышку».</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«Кто обгонит?» </w:t>
      </w:r>
      <w:r w:rsidRPr="00640151">
        <w:rPr>
          <w:rFonts w:ascii="Times New Roman" w:hAnsi="Times New Roman"/>
          <w:sz w:val="20"/>
          <w:szCs w:val="20"/>
        </w:rPr>
        <w:t>Все играющие делятся на четыре-пять команд и выстраиваются на одной линии шеренгами, держась за руки. По сигналу все команды прыгают на одной ноге до обозначенной линии. Выигрывает команда, достигшая границы первой.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«Лошадки». </w:t>
      </w:r>
      <w:r w:rsidRPr="00640151">
        <w:rPr>
          <w:rFonts w:ascii="Times New Roman" w:hAnsi="Times New Roman"/>
          <w:sz w:val="20"/>
          <w:szCs w:val="20"/>
        </w:rPr>
        <w:t>Играющие разбегаются по всей площадке и по сигналу учителя «Лошадки!» бегут, высоко поднимая колени. По сигналу «Кучер!» — обычная ходьба. Ходьба и бег чередуются. Учитель может повторить один и тот же сигнал два-три раза подряд.</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«Невод». </w:t>
      </w:r>
      <w:r w:rsidRPr="00640151">
        <w:rPr>
          <w:rFonts w:ascii="Times New Roman" w:hAnsi="Times New Roman"/>
          <w:sz w:val="20"/>
          <w:szCs w:val="20"/>
        </w:rPr>
        <w:t>Два игрока берутся за руки и ловят остальных. Догнав кого-нибудь, они должны соединить руки так, чтобы пойманный оказался в кругу. Теперь они втроем ловят остальных. Каждый пойманный становится частью «невода». Игра продолжается до тех пор, пока «неводом» не будут пойманы все «рыбки», то есть другие участники.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Перемена мест. </w:t>
      </w:r>
      <w:r w:rsidRPr="00640151">
        <w:rPr>
          <w:rFonts w:ascii="Times New Roman" w:hAnsi="Times New Roman"/>
          <w:sz w:val="20"/>
          <w:szCs w:val="20"/>
        </w:rPr>
        <w:t>На площадке в произвольном порядке начерчены кружки на расстоянии 3–5 м один от другого. Каждый участник игры стоит в своем кружке, а водящий ходит среди них. По сигналу играющие меняются кружками, а водящий старается занять свободный кружок. Оставшийся без кружка становится водящим.</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Салки-ноги от земли. </w:t>
      </w:r>
      <w:r w:rsidRPr="00640151">
        <w:rPr>
          <w:rFonts w:ascii="Times New Roman" w:hAnsi="Times New Roman"/>
          <w:sz w:val="20"/>
          <w:szCs w:val="20"/>
        </w:rPr>
        <w:t>Все играющие свободно бегают по площадке, а водящий догоняет. Спасаясь от преследования, игроки могут занять любое положение, при котором ступни ног не касаются земли (повиснуть на канате, сесть на скамейку, стать на колени, принять упор на бревне и т. д.). Игроков, которые приняли одно из этих положений, салить нельзя. Тот, кого «салка» догонит, становится водящим. Он поднимает руку, говорит: «Я салка!» – и игра продолжается.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«Третий лишний». </w:t>
      </w:r>
      <w:r w:rsidRPr="00640151">
        <w:rPr>
          <w:rFonts w:ascii="Times New Roman" w:hAnsi="Times New Roman"/>
          <w:sz w:val="20"/>
          <w:szCs w:val="20"/>
        </w:rPr>
        <w:t>Играющие становятся попарно в затылок друг другу, образуя круг, лицом к центру. За кругом остаются двое игроков: один убегает, другой догоняет. Убегающий, спасаясь от преследования, становится впереди какой-либо пары. Игрок, стоящий в паре последним, убегает, и догоняющий устремляется за ним. Если водящий осалил убегающего, то убегающий становится водящим.</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7. Легкая атлетика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Беговые упражнения: </w:t>
      </w:r>
      <w:r w:rsidRPr="00640151">
        <w:rPr>
          <w:rFonts w:ascii="Times New Roman" w:hAnsi="Times New Roman"/>
          <w:sz w:val="20"/>
          <w:szCs w:val="20"/>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Прыжковые упражнения: </w:t>
      </w:r>
      <w:r w:rsidRPr="00640151">
        <w:rPr>
          <w:rFonts w:ascii="Times New Roman" w:hAnsi="Times New Roman"/>
          <w:sz w:val="20"/>
          <w:szCs w:val="20"/>
        </w:rPr>
        <w:t>на одной ноге и двух ногах на месте и с продвижением; в длину и высоту; спрыгивание и запрыгивание.</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8. Гимнастика с основами акробатики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Организующие команды и приёмы. </w:t>
      </w:r>
      <w:r w:rsidRPr="00640151">
        <w:rPr>
          <w:rFonts w:ascii="Times New Roman" w:hAnsi="Times New Roman"/>
          <w:sz w:val="20"/>
          <w:szCs w:val="20"/>
        </w:rPr>
        <w:t>Строевые действия в шеренге и колонне; выполнение строевых команд.</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Акробатические упражнения. </w:t>
      </w:r>
      <w:r w:rsidRPr="00640151">
        <w:rPr>
          <w:rFonts w:ascii="Times New Roman" w:hAnsi="Times New Roman"/>
          <w:sz w:val="20"/>
          <w:szCs w:val="20"/>
        </w:rPr>
        <w:t>Упоры; седы; упражнения в группировке; перекаты; стойка на лопатках; кувырки вперёд и назад; гимнастический мост.</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Акробатические комбинации. </w:t>
      </w:r>
      <w:r w:rsidRPr="00640151">
        <w:rPr>
          <w:rFonts w:ascii="Times New Roman" w:hAnsi="Times New Roman"/>
          <w:sz w:val="20"/>
          <w:szCs w:val="20"/>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Упражнения на низкой гимнастической перекладине: </w:t>
      </w:r>
      <w:r w:rsidRPr="00640151">
        <w:rPr>
          <w:rFonts w:ascii="Times New Roman" w:hAnsi="Times New Roman"/>
          <w:sz w:val="20"/>
          <w:szCs w:val="20"/>
        </w:rPr>
        <w:t xml:space="preserve">висы, </w:t>
      </w:r>
      <w:proofErr w:type="spellStart"/>
      <w:r w:rsidRPr="00640151">
        <w:rPr>
          <w:rFonts w:ascii="Times New Roman" w:hAnsi="Times New Roman"/>
          <w:sz w:val="20"/>
          <w:szCs w:val="20"/>
        </w:rPr>
        <w:t>перемахи</w:t>
      </w:r>
      <w:proofErr w:type="spellEnd"/>
      <w:r w:rsidRPr="00640151">
        <w:rPr>
          <w:rFonts w:ascii="Times New Roman" w:hAnsi="Times New Roman"/>
          <w:sz w:val="20"/>
          <w:szCs w:val="20"/>
        </w:rPr>
        <w:t>.</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Гимнастическая комбинация. </w:t>
      </w:r>
      <w:r w:rsidRPr="00640151">
        <w:rPr>
          <w:rFonts w:ascii="Times New Roman" w:hAnsi="Times New Roman"/>
          <w:sz w:val="20"/>
          <w:szCs w:val="20"/>
        </w:rPr>
        <w:t xml:space="preserve">Например, из виса стоя присев толчком двумя ногами </w:t>
      </w:r>
      <w:proofErr w:type="spellStart"/>
      <w:r w:rsidRPr="00640151">
        <w:rPr>
          <w:rFonts w:ascii="Times New Roman" w:hAnsi="Times New Roman"/>
          <w:sz w:val="20"/>
          <w:szCs w:val="20"/>
        </w:rPr>
        <w:t>перемах</w:t>
      </w:r>
      <w:proofErr w:type="spellEnd"/>
      <w:r w:rsidRPr="00640151">
        <w:rPr>
          <w:rFonts w:ascii="Times New Roman" w:hAnsi="Times New Roman"/>
          <w:sz w:val="20"/>
          <w:szCs w:val="20"/>
        </w:rPr>
        <w:t>, согнув ноги, в вис сзади согнувшись, опускание назад в вис стоя и обратное движение через вис сзади согнувшись со сходом вперёд ноги.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Опорный прыжок </w:t>
      </w:r>
      <w:r w:rsidRPr="00640151">
        <w:rPr>
          <w:rFonts w:ascii="Times New Roman" w:hAnsi="Times New Roman"/>
          <w:sz w:val="20"/>
          <w:szCs w:val="20"/>
        </w:rPr>
        <w:t>с разбега через гимнастического козла.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Гимнастические упражнения прикладного характера. </w:t>
      </w:r>
      <w:r w:rsidRPr="00640151">
        <w:rPr>
          <w:rFonts w:ascii="Times New Roman" w:hAnsi="Times New Roman"/>
          <w:sz w:val="20"/>
          <w:szCs w:val="20"/>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640151">
        <w:rPr>
          <w:rFonts w:ascii="Times New Roman" w:hAnsi="Times New Roman"/>
          <w:sz w:val="20"/>
          <w:szCs w:val="20"/>
        </w:rPr>
        <w:t>перелезания</w:t>
      </w:r>
      <w:proofErr w:type="spellEnd"/>
      <w:r w:rsidRPr="00640151">
        <w:rPr>
          <w:rFonts w:ascii="Times New Roman" w:hAnsi="Times New Roman"/>
          <w:sz w:val="20"/>
          <w:szCs w:val="20"/>
        </w:rPr>
        <w:t xml:space="preserve">, </w:t>
      </w:r>
      <w:proofErr w:type="spellStart"/>
      <w:r w:rsidRPr="00640151">
        <w:rPr>
          <w:rFonts w:ascii="Times New Roman" w:hAnsi="Times New Roman"/>
          <w:sz w:val="20"/>
          <w:szCs w:val="20"/>
        </w:rPr>
        <w:t>переползания</w:t>
      </w:r>
      <w:proofErr w:type="spellEnd"/>
      <w:r w:rsidRPr="00640151">
        <w:rPr>
          <w:rFonts w:ascii="Times New Roman" w:hAnsi="Times New Roman"/>
          <w:sz w:val="20"/>
          <w:szCs w:val="20"/>
        </w:rPr>
        <w:t>, передвижение по наклонной гимнастической скамейке.</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9. Лыжная подготовка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Передвижение на лыжах; повороты; спуски; подъёмы; торможение. Знакомство с экипировкой, техникой движений на лыжах по равнине, горки – пологие, крутые, низкие</w:t>
      </w:r>
    </w:p>
    <w:p w:rsidR="00277296" w:rsidRDefault="00277296" w:rsidP="000B7617">
      <w:pPr>
        <w:autoSpaceDE w:val="0"/>
        <w:autoSpaceDN w:val="0"/>
        <w:adjustRightInd w:val="0"/>
        <w:spacing w:after="0" w:line="240" w:lineRule="auto"/>
        <w:jc w:val="both"/>
        <w:rPr>
          <w:rFonts w:ascii="Times New Roman" w:hAnsi="Times New Roman"/>
          <w:b/>
          <w:bCs/>
          <w:sz w:val="20"/>
          <w:szCs w:val="20"/>
        </w:rPr>
      </w:pP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10. Плавание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Подводящие упражнения: </w:t>
      </w:r>
      <w:r w:rsidRPr="00640151">
        <w:rPr>
          <w:rFonts w:ascii="Times New Roman" w:hAnsi="Times New Roman"/>
          <w:sz w:val="20"/>
          <w:szCs w:val="20"/>
        </w:rPr>
        <w:t>вхождение в воду; передвижение по дну бассейна; упражнения на всплывание; лежание и скольжение; упражнения на согласование работы рук и ног.</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11. Упражнения для профилактики простуды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Упражнения для мышц шеи. </w:t>
      </w:r>
      <w:r w:rsidRPr="00640151">
        <w:rPr>
          <w:rFonts w:ascii="Times New Roman" w:hAnsi="Times New Roman"/>
          <w:sz w:val="20"/>
          <w:szCs w:val="20"/>
        </w:rPr>
        <w:t>Упражнение состоит из трех движений: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1) стоя, расслабьте шею, затем резко поворачивайте голову влево и вправо. Повторите 5–25 раз;</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2) стоя, наклоняйте голову резко вперед и назад. Повторите 5–25 раз;</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3) стоя, наклоняйте голову вправо и влево (по 5 раз). Дышите нормально. При наклонах старайтесь удерживать плечи неподвижно (через некоторое время вы сможете класть ухо на плечо). Это упражнение укрепляет мышцы шеи, а также облегчает состояние при тонзиллите, фарингите, делает голос более звучным, а также помогает устранить дефекты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речи.</w:t>
      </w:r>
    </w:p>
    <w:p w:rsidR="000B7617" w:rsidRPr="00640151" w:rsidRDefault="000B7617" w:rsidP="000B7617">
      <w:pPr>
        <w:autoSpaceDE w:val="0"/>
        <w:autoSpaceDN w:val="0"/>
        <w:adjustRightInd w:val="0"/>
        <w:spacing w:after="0" w:line="240" w:lineRule="auto"/>
        <w:jc w:val="both"/>
        <w:rPr>
          <w:rFonts w:ascii="Times New Roman" w:hAnsi="Times New Roman"/>
          <w:b/>
          <w:bCs/>
          <w:i/>
          <w:iCs/>
          <w:sz w:val="20"/>
          <w:szCs w:val="20"/>
        </w:rPr>
      </w:pPr>
      <w:r w:rsidRPr="00640151">
        <w:rPr>
          <w:rFonts w:ascii="Times New Roman" w:hAnsi="Times New Roman"/>
          <w:b/>
          <w:bCs/>
          <w:i/>
          <w:iCs/>
          <w:sz w:val="20"/>
          <w:szCs w:val="20"/>
        </w:rPr>
        <w:t>Дыхательные упражнения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1) Ритмичное глубокое дыхание.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2) Очистительное дыхание. Основная стойка. Сделать глубокий вдох через нос, задержать дыхание на 2–3 секунды. Выполнить выдох «порциями», всего на полный цикл выдоха затратить 3-4 «порции».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3) Дыхание через одну ноздрю (левой и правой). Цель упражнения — исправить неправильные привычки в дыхании. Техника: Сесть в удобную позу со скрещенными ногами, спину и голову держать прямо. Закрыть правую ноздрю большим пальцем и медленно вдыхать через левую ноздрю. Выдыхать через ту же ноздрю. Повторить упражнение 10–15 раз. Затем закрыть левую ноздрю безымянным пальцем и мизинцем правой руки и выполнить 10–15 дыхательных циклов.</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 xml:space="preserve">12. Упражнения для </w:t>
      </w:r>
      <w:proofErr w:type="spellStart"/>
      <w:r w:rsidRPr="00640151">
        <w:rPr>
          <w:rFonts w:ascii="Times New Roman" w:hAnsi="Times New Roman"/>
          <w:b/>
          <w:bCs/>
          <w:sz w:val="20"/>
          <w:szCs w:val="20"/>
        </w:rPr>
        <w:t>психорегуляции</w:t>
      </w:r>
      <w:proofErr w:type="spellEnd"/>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Поза для расслабления мышц лежа</w:t>
      </w:r>
      <w:r w:rsidRPr="00640151">
        <w:rPr>
          <w:rFonts w:ascii="Times New Roman" w:hAnsi="Times New Roman"/>
          <w:sz w:val="20"/>
          <w:szCs w:val="20"/>
        </w:rPr>
        <w:t>. Лягте на спину, раздвинув стопы ног примерно на 40 см. Голова затылком касается пола. Руки положите ладонями вверх и отодвиньте их от туловища. Закройте глаза и расслабьтесь. Дышать ритмично. Впоследствии дыхание станет легким и медленным. Сосредоточиться на глубоких и легких выдохах. Оставаться в этом положении 3-5 минут. Эта поза полезна для расслабления мышц всего тела.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Стойка на одной ноге. </w:t>
      </w:r>
      <w:r w:rsidRPr="00640151">
        <w:rPr>
          <w:rFonts w:ascii="Times New Roman" w:hAnsi="Times New Roman"/>
          <w:sz w:val="20"/>
          <w:szCs w:val="20"/>
        </w:rPr>
        <w:t>Станьте на левую ногу, положив лодыжку правой с топы у основания левого бедра. Руки поднять вверх и соединить ладони. Выполнить 20–30 секунд. Вернуться в исходное положение и повторить упражнение на другой ноге. Упражнения развивает чувство равновесия, укрепляет мышцы ног и туловища, формирует чувство уверенности в своих силах.</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 xml:space="preserve">Игры для </w:t>
      </w:r>
      <w:proofErr w:type="spellStart"/>
      <w:r w:rsidRPr="00640151">
        <w:rPr>
          <w:rFonts w:ascii="Times New Roman" w:hAnsi="Times New Roman"/>
          <w:i/>
          <w:iCs/>
          <w:sz w:val="20"/>
          <w:szCs w:val="20"/>
        </w:rPr>
        <w:t>психорегуляции</w:t>
      </w:r>
      <w:proofErr w:type="spellEnd"/>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«Восковая скульптура». Дети свободно </w:t>
      </w:r>
      <w:r w:rsidRPr="00640151">
        <w:rPr>
          <w:rFonts w:ascii="Times New Roman" w:hAnsi="Times New Roman"/>
          <w:sz w:val="20"/>
          <w:szCs w:val="20"/>
        </w:rPr>
        <w:t>бегают по площадке, выполняют произвольные движения головой, туловищем, ногами. По команде водящего-«скульптора» каждый участник должен замереть в той позе, в какой его остановил «скульптор». Тот, кто пошевелился, выбывает из игры.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«Идем за синей птицей». </w:t>
      </w:r>
      <w:r w:rsidRPr="00640151">
        <w:rPr>
          <w:rFonts w:ascii="Times New Roman" w:hAnsi="Times New Roman"/>
          <w:sz w:val="20"/>
          <w:szCs w:val="20"/>
        </w:rPr>
        <w:t>Дети идут по залу, взявшись за руки и многократно напевая: «Мы длинной вереницей идем за Синей птицей, идем за Синей птицей, идем за Синей птицей». Игра формирует чувство спокойствия, воспитывает навыки коллективных действий. Время выполнения – до 4 минут.</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 «Факиры». </w:t>
      </w:r>
      <w:r w:rsidRPr="00640151">
        <w:rPr>
          <w:rFonts w:ascii="Times New Roman" w:hAnsi="Times New Roman"/>
          <w:sz w:val="20"/>
          <w:szCs w:val="20"/>
        </w:rPr>
        <w:t xml:space="preserve">Дети сидят на коврике, скрестив ноги по-турецки, руки на коленях, спина и шея расслаблены, глаза закрыты. Звучит спокойная музыка, «факиры» отдыхают. Время выполнения 3–4 минуты </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«Фея сна». </w:t>
      </w:r>
      <w:r w:rsidRPr="00640151">
        <w:rPr>
          <w:rFonts w:ascii="Times New Roman" w:hAnsi="Times New Roman"/>
          <w:sz w:val="20"/>
          <w:szCs w:val="20"/>
        </w:rPr>
        <w:t>Дети сидят или стоят по кругу. К ним поочередно подходит водящий-«Фея сна», касается плеча «волшебной палочкой», и они «засыпают»: закрывают глаза, расслабляют все мышцы. Время выполнения – до 5 минут.</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«Танец зверюшек». </w:t>
      </w:r>
      <w:r w:rsidRPr="00640151">
        <w:rPr>
          <w:rFonts w:ascii="Times New Roman" w:hAnsi="Times New Roman"/>
          <w:sz w:val="20"/>
          <w:szCs w:val="20"/>
        </w:rPr>
        <w:t>Каждый ученик выбирает себе образ маленького зверька, который ему по душе. Зверек произвольно танцует: радуется хорошему настроению, ощущению силы и легкости в теле. Время выполнения 3–5 минут. Упражнение формирует чувство спокойствия, тренирует воображение.</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13. Упражнения для формирования усидчивости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Выполнение статических поз системы </w:t>
      </w:r>
      <w:proofErr w:type="spellStart"/>
      <w:r w:rsidRPr="00640151">
        <w:rPr>
          <w:rFonts w:ascii="Times New Roman" w:hAnsi="Times New Roman"/>
          <w:sz w:val="20"/>
          <w:szCs w:val="20"/>
        </w:rPr>
        <w:t>хатха-йога</w:t>
      </w:r>
      <w:proofErr w:type="spellEnd"/>
      <w:r w:rsidRPr="00640151">
        <w:rPr>
          <w:rFonts w:ascii="Times New Roman" w:hAnsi="Times New Roman"/>
          <w:sz w:val="20"/>
          <w:szCs w:val="20"/>
        </w:rPr>
        <w:t>: стойка на одной ноге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(Поза «дерева»), поза плуга, поза прогнувшись (поза «Змеи»).</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14. Упражнения для профилактики и коррекции нарушений</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зрения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Перемещение взгляда влево-вправо, вверх-вниз, по кругу. Согревание глаз теплыми ладонями. Растирание мышц плечевого пояса. Массаж биологически активных точек на лице.</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15. Знания по физической культуре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Физическое воспитание в Древнем Египте, Древней Греции, Древнем Риме, в средние века в Европе, в Древнем Китае, Японии, Индии. Физическая культура в России. Возрождение Олимпийских игр. Российские чемпионы. Правильное питание.</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Планируемые результаты обучения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Результаты освоения программного материала по предмету «Физическая культура» в начальной школе оцениваются по трем базовым уровням, исходя из принципа «общее — частное — конкретное», и представлены соответственно </w:t>
      </w:r>
      <w:proofErr w:type="spellStart"/>
      <w:r w:rsidRPr="00640151">
        <w:rPr>
          <w:rFonts w:ascii="Times New Roman" w:hAnsi="Times New Roman"/>
          <w:sz w:val="20"/>
          <w:szCs w:val="20"/>
        </w:rPr>
        <w:t>метапредметными</w:t>
      </w:r>
      <w:proofErr w:type="spellEnd"/>
      <w:r w:rsidRPr="00640151">
        <w:rPr>
          <w:rFonts w:ascii="Times New Roman" w:hAnsi="Times New Roman"/>
          <w:sz w:val="20"/>
          <w:szCs w:val="20"/>
        </w:rPr>
        <w:t>, предметными и личностными результатами.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proofErr w:type="spellStart"/>
      <w:r w:rsidRPr="00640151">
        <w:rPr>
          <w:rFonts w:ascii="Times New Roman" w:hAnsi="Times New Roman"/>
          <w:sz w:val="20"/>
          <w:szCs w:val="20"/>
        </w:rPr>
        <w:t>Метапредметные</w:t>
      </w:r>
      <w:proofErr w:type="spellEnd"/>
      <w:r w:rsidRPr="00640151">
        <w:rPr>
          <w:rFonts w:ascii="Times New Roman" w:hAnsi="Times New Roman"/>
          <w:sz w:val="20"/>
          <w:szCs w:val="20"/>
        </w:rPr>
        <w:t xml:space="preserve"> результаты характеризуют уровень </w:t>
      </w:r>
      <w:proofErr w:type="spellStart"/>
      <w:r w:rsidRPr="00640151">
        <w:rPr>
          <w:rFonts w:ascii="Times New Roman" w:hAnsi="Times New Roman"/>
          <w:sz w:val="20"/>
          <w:szCs w:val="20"/>
        </w:rPr>
        <w:t>сформированности</w:t>
      </w:r>
      <w:proofErr w:type="spellEnd"/>
      <w:r w:rsidRPr="00640151">
        <w:rPr>
          <w:rFonts w:ascii="Times New Roman" w:hAnsi="Times New Roman"/>
          <w:sz w:val="20"/>
          <w:szCs w:val="20"/>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proofErr w:type="spellStart"/>
      <w:r w:rsidRPr="00640151">
        <w:rPr>
          <w:rFonts w:ascii="Times New Roman" w:hAnsi="Times New Roman"/>
          <w:b/>
          <w:bCs/>
          <w:sz w:val="20"/>
          <w:szCs w:val="20"/>
        </w:rPr>
        <w:t>Метапредметные</w:t>
      </w:r>
      <w:proofErr w:type="spellEnd"/>
      <w:r w:rsidRPr="00640151">
        <w:rPr>
          <w:rFonts w:ascii="Times New Roman" w:hAnsi="Times New Roman"/>
          <w:b/>
          <w:bCs/>
          <w:sz w:val="20"/>
          <w:szCs w:val="20"/>
        </w:rPr>
        <w:t xml:space="preserve"> результаты </w:t>
      </w:r>
      <w:r w:rsidRPr="00640151">
        <w:rPr>
          <w:rFonts w:ascii="Times New Roman" w:hAnsi="Times New Roman"/>
          <w:sz w:val="20"/>
          <w:szCs w:val="20"/>
        </w:rPr>
        <w:t>проявляются в различных областях культуры.</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познавательной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понимание физической культуры как средства организации здорового образа жизни.</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нравственной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эстетической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физической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Предметные результаты </w:t>
      </w:r>
      <w:r w:rsidRPr="00640151">
        <w:rPr>
          <w:rFonts w:ascii="Times New Roman" w:hAnsi="Times New Roman"/>
          <w:sz w:val="20"/>
          <w:szCs w:val="20"/>
        </w:rPr>
        <w:t>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Предметные результаты, так же как и </w:t>
      </w:r>
      <w:proofErr w:type="spellStart"/>
      <w:r w:rsidRPr="00640151">
        <w:rPr>
          <w:rFonts w:ascii="Times New Roman" w:hAnsi="Times New Roman"/>
          <w:sz w:val="20"/>
          <w:szCs w:val="20"/>
        </w:rPr>
        <w:t>метапредметные</w:t>
      </w:r>
      <w:proofErr w:type="spellEnd"/>
      <w:r w:rsidRPr="00640151">
        <w:rPr>
          <w:rFonts w:ascii="Times New Roman" w:hAnsi="Times New Roman"/>
          <w:sz w:val="20"/>
          <w:szCs w:val="20"/>
        </w:rPr>
        <w:t>, проявляются в разных областях культуры.</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познавательной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знания по истории и развитию спорта и олимпийского движения, о положительном их влиянии на укрепление мира и дружбы между народами;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знание основных направлений развития физической культуры в обществе, их целей, задач и форм организации;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нравственной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умение оказывать помощь занимающимся при освоении новых двигательных действий, корректно объяснять и объективно оценивать технику их выполнения;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эстетической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физической нагрузки в зависимости от индивидуальных особенностей физической подготовленности;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В области физической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Личностные результаты </w:t>
      </w:r>
      <w:r w:rsidRPr="00640151">
        <w:rPr>
          <w:rFonts w:ascii="Times New Roman" w:hAnsi="Times New Roman"/>
          <w:sz w:val="20"/>
          <w:szCs w:val="20"/>
        </w:rPr>
        <w:t>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культуры для удовлетворения индивидуальных интересов и потребностей, достижения личностно значимых результатов в физическом совершенстве.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Личностные результаты </w:t>
      </w:r>
      <w:r w:rsidRPr="00640151">
        <w:rPr>
          <w:rFonts w:ascii="Times New Roman" w:hAnsi="Times New Roman"/>
          <w:sz w:val="20"/>
          <w:szCs w:val="20"/>
        </w:rPr>
        <w:t>могут проявляться в разных областях культуры.</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познавательной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нравственной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эстетической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красивая (правильная) осанка, умение ее длительно сохранять при разнообразных формах движения и пере движений;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хорошее телосложение, желание поддерживать его в рамках принятых норм и представлений посредством занятий физической культурой;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культура движения, умение передвигаться красиво, легко и непринужденно.</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физической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умение максимально проявлять физические способности (качества) при выполнении тестовых упражнений по физической культуре.</w:t>
      </w:r>
    </w:p>
    <w:p w:rsidR="00640151" w:rsidRPr="00640151" w:rsidRDefault="00640151"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Требовани</w:t>
      </w:r>
      <w:r w:rsidR="00500F4D">
        <w:rPr>
          <w:rFonts w:ascii="Times New Roman" w:hAnsi="Times New Roman"/>
          <w:b/>
          <w:sz w:val="20"/>
          <w:szCs w:val="20"/>
        </w:rPr>
        <w:t>я к уровню подготовки учащихся 4</w:t>
      </w:r>
      <w:r w:rsidRPr="00640151">
        <w:rPr>
          <w:rFonts w:ascii="Times New Roman" w:hAnsi="Times New Roman"/>
          <w:b/>
          <w:sz w:val="20"/>
          <w:szCs w:val="20"/>
        </w:rPr>
        <w:t xml:space="preserve"> класса</w:t>
      </w:r>
    </w:p>
    <w:p w:rsidR="00640151" w:rsidRPr="00640151" w:rsidRDefault="00640151" w:rsidP="00640151">
      <w:pPr>
        <w:spacing w:after="0" w:line="240" w:lineRule="auto"/>
        <w:jc w:val="both"/>
        <w:rPr>
          <w:rFonts w:ascii="Times New Roman" w:hAnsi="Times New Roman"/>
          <w:b/>
          <w:sz w:val="20"/>
          <w:szCs w:val="20"/>
        </w:rPr>
      </w:pPr>
    </w:p>
    <w:p w:rsidR="00640151" w:rsidRPr="00640151" w:rsidRDefault="00640151" w:rsidP="00640151">
      <w:pPr>
        <w:spacing w:after="0" w:line="240" w:lineRule="auto"/>
        <w:rPr>
          <w:rFonts w:ascii="Times New Roman" w:hAnsi="Times New Roman"/>
          <w:b/>
          <w:sz w:val="20"/>
          <w:szCs w:val="20"/>
        </w:rPr>
      </w:pPr>
      <w:r w:rsidRPr="00640151">
        <w:rPr>
          <w:rFonts w:ascii="Times New Roman" w:hAnsi="Times New Roman"/>
          <w:b/>
          <w:sz w:val="20"/>
          <w:szCs w:val="20"/>
        </w:rPr>
        <w:t>Выпускник научится:</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sidRPr="00640151">
        <w:rPr>
          <w:rFonts w:ascii="Times New Roman" w:hAnsi="Times New Roman"/>
          <w:sz w:val="20"/>
          <w:szCs w:val="20"/>
        </w:rPr>
        <w:t>физкультпауз</w:t>
      </w:r>
      <w:proofErr w:type="spellEnd"/>
      <w:r w:rsidRPr="00640151">
        <w:rPr>
          <w:rFonts w:ascii="Times New Roman" w:hAnsi="Times New Roman"/>
          <w:sz w:val="20"/>
          <w:szCs w:val="20"/>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xml:space="preserve">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640151" w:rsidRPr="00640151" w:rsidRDefault="00640151" w:rsidP="00640151">
      <w:pPr>
        <w:spacing w:after="0" w:line="240" w:lineRule="auto"/>
        <w:jc w:val="both"/>
        <w:rPr>
          <w:rFonts w:ascii="Times New Roman" w:hAnsi="Times New Roman"/>
          <w:b/>
          <w:sz w:val="20"/>
          <w:szCs w:val="20"/>
        </w:rPr>
      </w:pPr>
      <w:r w:rsidRPr="00640151">
        <w:rPr>
          <w:rFonts w:ascii="Times New Roman" w:hAnsi="Times New Roman"/>
          <w:b/>
          <w:sz w:val="20"/>
          <w:szCs w:val="20"/>
        </w:rPr>
        <w:t>Выпускник получит возможность научиться:</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-выявлять связь занятий физической культурой с трудовой  деятельностью;</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640151" w:rsidRPr="00640151" w:rsidRDefault="00640151" w:rsidP="00640151">
      <w:pPr>
        <w:spacing w:after="0" w:line="240" w:lineRule="auto"/>
        <w:jc w:val="both"/>
        <w:rPr>
          <w:rFonts w:ascii="Times New Roman" w:hAnsi="Times New Roman"/>
          <w:sz w:val="20"/>
          <w:szCs w:val="20"/>
        </w:rPr>
      </w:pPr>
    </w:p>
    <w:p w:rsidR="00640151" w:rsidRPr="00640151" w:rsidRDefault="00640151" w:rsidP="00640151">
      <w:pPr>
        <w:spacing w:after="0" w:line="240" w:lineRule="auto"/>
        <w:jc w:val="both"/>
        <w:rPr>
          <w:rFonts w:ascii="Times New Roman" w:hAnsi="Times New Roman"/>
          <w:i/>
          <w:sz w:val="20"/>
          <w:szCs w:val="20"/>
        </w:rPr>
      </w:pPr>
      <w:r w:rsidRPr="00640151">
        <w:rPr>
          <w:rFonts w:ascii="Times New Roman" w:hAnsi="Times New Roman"/>
          <w:i/>
          <w:sz w:val="20"/>
          <w:szCs w:val="20"/>
        </w:rPr>
        <w:t>Способы физкультурной деятельности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Выпускник научится</w:t>
      </w:r>
      <w:r w:rsidRPr="00640151">
        <w:rPr>
          <w:rFonts w:ascii="Times New Roman" w:hAnsi="Times New Roman"/>
          <w:sz w:val="20"/>
          <w:szCs w:val="20"/>
        </w:rPr>
        <w:t xml:space="preserve">: </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отбирать и выполнять комплексы упражнений для утренней зарядки и физкультминуток в соответствии с изученными правилами;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640151" w:rsidRPr="00640151" w:rsidRDefault="00640151" w:rsidP="00640151">
      <w:pPr>
        <w:spacing w:after="0" w:line="240" w:lineRule="auto"/>
        <w:jc w:val="both"/>
        <w:rPr>
          <w:rFonts w:ascii="Times New Roman" w:hAnsi="Times New Roman"/>
          <w:b/>
          <w:sz w:val="20"/>
          <w:szCs w:val="20"/>
        </w:rPr>
      </w:pPr>
    </w:p>
    <w:p w:rsidR="00640151" w:rsidRPr="00640151" w:rsidRDefault="00640151" w:rsidP="00640151">
      <w:pPr>
        <w:spacing w:after="0" w:line="240" w:lineRule="auto"/>
        <w:jc w:val="both"/>
        <w:rPr>
          <w:rFonts w:ascii="Times New Roman" w:hAnsi="Times New Roman"/>
          <w:b/>
          <w:sz w:val="20"/>
          <w:szCs w:val="20"/>
        </w:rPr>
      </w:pP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Выпускник получит возможность научиться</w:t>
      </w:r>
      <w:r w:rsidRPr="00640151">
        <w:rPr>
          <w:rFonts w:ascii="Times New Roman" w:hAnsi="Times New Roman"/>
          <w:sz w:val="20"/>
          <w:szCs w:val="20"/>
        </w:rPr>
        <w:t>:</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-целенаправленно отбирать физические упражнения для индивидуальных занятий по развитию физических качеств;</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-выполнять простейшие приёмы оказания доврачебной помощи при травмах и ушибах.</w:t>
      </w:r>
    </w:p>
    <w:p w:rsidR="00640151" w:rsidRPr="00640151" w:rsidRDefault="00640151" w:rsidP="00640151">
      <w:pPr>
        <w:spacing w:after="0" w:line="240" w:lineRule="auto"/>
        <w:jc w:val="both"/>
        <w:rPr>
          <w:rFonts w:ascii="Times New Roman" w:hAnsi="Times New Roman"/>
          <w:sz w:val="20"/>
          <w:szCs w:val="20"/>
        </w:rPr>
      </w:pPr>
    </w:p>
    <w:p w:rsidR="00640151" w:rsidRPr="00640151" w:rsidRDefault="00640151" w:rsidP="00640151">
      <w:pPr>
        <w:spacing w:after="0" w:line="240" w:lineRule="auto"/>
        <w:jc w:val="both"/>
        <w:rPr>
          <w:rFonts w:ascii="Times New Roman" w:hAnsi="Times New Roman"/>
          <w:i/>
          <w:sz w:val="20"/>
          <w:szCs w:val="20"/>
        </w:rPr>
      </w:pPr>
      <w:r w:rsidRPr="00640151">
        <w:rPr>
          <w:rFonts w:ascii="Times New Roman" w:hAnsi="Times New Roman"/>
          <w:i/>
          <w:sz w:val="20"/>
          <w:szCs w:val="20"/>
        </w:rPr>
        <w:t>Физическое совершенствование</w:t>
      </w:r>
    </w:p>
    <w:p w:rsidR="00640151" w:rsidRPr="00640151" w:rsidRDefault="00640151" w:rsidP="00640151">
      <w:pPr>
        <w:spacing w:after="0" w:line="240" w:lineRule="auto"/>
        <w:jc w:val="both"/>
        <w:rPr>
          <w:rFonts w:ascii="Times New Roman" w:hAnsi="Times New Roman"/>
          <w:b/>
          <w:sz w:val="20"/>
          <w:szCs w:val="20"/>
        </w:rPr>
      </w:pPr>
      <w:r w:rsidRPr="00640151">
        <w:rPr>
          <w:rFonts w:ascii="Times New Roman" w:hAnsi="Times New Roman"/>
          <w:b/>
          <w:sz w:val="20"/>
          <w:szCs w:val="20"/>
        </w:rPr>
        <w:t xml:space="preserve">Выпускник научится: </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выполнять тестовые упражнения на оценку динамики индивидуального развития основных физических качеств;</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xml:space="preserve"> -выполнять организующие строевые команды и приёмы;</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выполнять акробатические упражнения (кувырки, стойки, перекаты);</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-выполнять легкоатлетические упражнения (бег, прыжки, метания и броски мяча разного веса и объема);</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выполнять игровые действия и упражнения из подвижных игр разной функциональной направленности.</w:t>
      </w:r>
    </w:p>
    <w:p w:rsidR="00640151" w:rsidRPr="00640151" w:rsidRDefault="00640151" w:rsidP="00640151">
      <w:pPr>
        <w:spacing w:after="0" w:line="240" w:lineRule="auto"/>
        <w:rPr>
          <w:rFonts w:ascii="Times New Roman" w:hAnsi="Times New Roman"/>
          <w:sz w:val="20"/>
          <w:szCs w:val="20"/>
        </w:rPr>
      </w:pP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Выпускник получит возможность научиться</w:t>
      </w:r>
      <w:r w:rsidRPr="00640151">
        <w:rPr>
          <w:rFonts w:ascii="Times New Roman" w:hAnsi="Times New Roman"/>
          <w:sz w:val="20"/>
          <w:szCs w:val="20"/>
        </w:rPr>
        <w:t>:</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-сохранять правильную осанку, оптимальное телосложение;</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-выполнять эстетически красиво гимнастические и акробатические комбинации;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-играть в баскетбол, футбол и волейбол по упрощенным правилам;</w:t>
      </w:r>
    </w:p>
    <w:p w:rsidR="00640151" w:rsidRPr="00640151" w:rsidRDefault="00640151" w:rsidP="00640151">
      <w:pPr>
        <w:shd w:val="clear" w:color="auto" w:fill="FFFFFF"/>
        <w:spacing w:after="0" w:line="240" w:lineRule="auto"/>
        <w:rPr>
          <w:rFonts w:ascii="Times New Roman" w:hAnsi="Times New Roman"/>
          <w:b/>
          <w:color w:val="000000"/>
          <w:spacing w:val="2"/>
          <w:sz w:val="20"/>
          <w:szCs w:val="20"/>
        </w:rPr>
      </w:pPr>
    </w:p>
    <w:p w:rsidR="00640151" w:rsidRPr="00640151" w:rsidRDefault="00640151" w:rsidP="00640151">
      <w:pPr>
        <w:shd w:val="clear" w:color="auto" w:fill="FFFFFF"/>
        <w:spacing w:after="0" w:line="240" w:lineRule="auto"/>
        <w:ind w:left="360"/>
        <w:jc w:val="center"/>
        <w:rPr>
          <w:rFonts w:ascii="Times New Roman" w:hAnsi="Times New Roman"/>
          <w:b/>
          <w:color w:val="000000"/>
          <w:spacing w:val="2"/>
          <w:sz w:val="20"/>
          <w:szCs w:val="20"/>
        </w:rPr>
      </w:pPr>
      <w:r w:rsidRPr="00640151">
        <w:rPr>
          <w:rFonts w:ascii="Times New Roman" w:hAnsi="Times New Roman"/>
          <w:b/>
          <w:color w:val="000000"/>
          <w:spacing w:val="2"/>
          <w:sz w:val="20"/>
          <w:szCs w:val="20"/>
        </w:rPr>
        <w:t xml:space="preserve">Контроль уровня </w:t>
      </w:r>
      <w:proofErr w:type="spellStart"/>
      <w:r w:rsidRPr="00640151">
        <w:rPr>
          <w:rFonts w:ascii="Times New Roman" w:hAnsi="Times New Roman"/>
          <w:b/>
          <w:color w:val="000000"/>
          <w:spacing w:val="2"/>
          <w:sz w:val="20"/>
          <w:szCs w:val="20"/>
        </w:rPr>
        <w:t>обученности</w:t>
      </w:r>
      <w:proofErr w:type="spellEnd"/>
      <w:r w:rsidRPr="00640151">
        <w:rPr>
          <w:rFonts w:ascii="Times New Roman" w:hAnsi="Times New Roman"/>
          <w:b/>
          <w:color w:val="000000"/>
          <w:spacing w:val="2"/>
          <w:sz w:val="20"/>
          <w:szCs w:val="20"/>
        </w:rPr>
        <w:t>.</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Оценка успеваемости - одно из средств повышения эффективности учебного процесса. Она помогает контролировать освоение программного материала, информирует о двигательной подготовленности учеников, стимулирует их активность на занятиях физическими упражнениями.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При выполнении минимальных требований к подготовленности учащиеся получают положительную оценку по предмету «Физическая культура». Градация положительной оценки («3», «4», «5») зависит от полноты и глубины знаний, правильности выполнения двигательных действий и уровня физической подготовленности. Оценка ставится за технику движений и теоретические знания.</w:t>
      </w:r>
    </w:p>
    <w:p w:rsidR="00640151" w:rsidRPr="00640151" w:rsidRDefault="00640151" w:rsidP="00640151">
      <w:pPr>
        <w:spacing w:after="0" w:line="240" w:lineRule="auto"/>
        <w:jc w:val="both"/>
        <w:rPr>
          <w:rFonts w:ascii="Times New Roman" w:hAnsi="Times New Roman"/>
          <w:i/>
          <w:sz w:val="20"/>
          <w:szCs w:val="20"/>
        </w:rPr>
      </w:pPr>
      <w:r w:rsidRPr="00640151">
        <w:rPr>
          <w:rFonts w:ascii="Times New Roman" w:hAnsi="Times New Roman"/>
          <w:i/>
          <w:sz w:val="20"/>
          <w:szCs w:val="20"/>
        </w:rPr>
        <w:t>По основам знаний.</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Оценивая знания учащихся, надо учитывать глубину и полноту знаний, аргументированность их изложения, умение учащихся использовать знания применительно к конкретным случаям и практическим занятиям физическими упражнениями.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Оценка «5»</w:t>
      </w:r>
      <w:r w:rsidRPr="00640151">
        <w:rPr>
          <w:rFonts w:ascii="Times New Roman" w:hAnsi="Times New Roman"/>
          <w:sz w:val="20"/>
          <w:szCs w:val="20"/>
        </w:rPr>
        <w:t xml:space="preserve"> выставляется за ответ, в котором учащийся демонстрирует глубокое понимание сущности материала, логично его излагает, используя примеры из практики, своего опыта.</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Оценка «4»</w:t>
      </w:r>
      <w:r w:rsidRPr="00640151">
        <w:rPr>
          <w:rFonts w:ascii="Times New Roman" w:hAnsi="Times New Roman"/>
          <w:sz w:val="20"/>
          <w:szCs w:val="20"/>
        </w:rPr>
        <w:t xml:space="preserve"> ставится за ответ, в котором содержатся небольшие неточности и незначительные ошибки.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Оценку «3»</w:t>
      </w:r>
      <w:r w:rsidRPr="00640151">
        <w:rPr>
          <w:rFonts w:ascii="Times New Roman" w:hAnsi="Times New Roman"/>
          <w:sz w:val="20"/>
          <w:szCs w:val="20"/>
        </w:rPr>
        <w:t xml:space="preserve"> учащиеся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640151" w:rsidRPr="00640151" w:rsidRDefault="00640151" w:rsidP="00640151">
      <w:pPr>
        <w:spacing w:after="0" w:line="240" w:lineRule="auto"/>
        <w:jc w:val="both"/>
        <w:rPr>
          <w:rFonts w:ascii="Times New Roman" w:hAnsi="Times New Roman"/>
          <w:i/>
          <w:sz w:val="20"/>
          <w:szCs w:val="20"/>
        </w:rPr>
      </w:pPr>
      <w:r w:rsidRPr="00640151">
        <w:rPr>
          <w:rFonts w:ascii="Times New Roman" w:hAnsi="Times New Roman"/>
          <w:i/>
          <w:sz w:val="20"/>
          <w:szCs w:val="20"/>
        </w:rPr>
        <w:t>С целью проверки знаний используются различные методы.</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Метод опроса</w:t>
      </w:r>
      <w:r w:rsidRPr="00640151">
        <w:rPr>
          <w:rFonts w:ascii="Times New Roman" w:hAnsi="Times New Roman"/>
          <w:sz w:val="20"/>
          <w:szCs w:val="20"/>
        </w:rPr>
        <w:t xml:space="preserve"> применяется в устной и письменной форме в паузах между выполнением упражнений, до начала и после выполнения заданий. Не рекомендуется использовать данный метод после значительных физических нагрузок.</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Программированный метод</w:t>
      </w:r>
      <w:r w:rsidRPr="00640151">
        <w:rPr>
          <w:rFonts w:ascii="Times New Roman" w:hAnsi="Times New Roman"/>
          <w:sz w:val="20"/>
          <w:szCs w:val="20"/>
        </w:rPr>
        <w:t xml:space="preserve"> заключается в том, что учащиеся получают карточки с вопросами и с несколькими ответами на них. Учащийся должен выбрать правильный ответ. Метод экономичен в проведении.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xml:space="preserve">Весьма эффективным методом проверки </w:t>
      </w:r>
      <w:r w:rsidRPr="00640151">
        <w:rPr>
          <w:rFonts w:ascii="Times New Roman" w:hAnsi="Times New Roman"/>
          <w:b/>
          <w:sz w:val="20"/>
          <w:szCs w:val="20"/>
        </w:rPr>
        <w:t xml:space="preserve">знаний </w:t>
      </w:r>
      <w:r w:rsidRPr="00640151">
        <w:rPr>
          <w:rFonts w:ascii="Times New Roman" w:hAnsi="Times New Roman"/>
          <w:sz w:val="20"/>
          <w:szCs w:val="20"/>
        </w:rPr>
        <w:t xml:space="preserve">является </w:t>
      </w:r>
      <w:r w:rsidRPr="00640151">
        <w:rPr>
          <w:rFonts w:ascii="Times New Roman" w:hAnsi="Times New Roman"/>
          <w:b/>
          <w:sz w:val="20"/>
          <w:szCs w:val="20"/>
        </w:rPr>
        <w:t>демонстрация</w:t>
      </w:r>
      <w:r w:rsidRPr="00640151">
        <w:rPr>
          <w:rFonts w:ascii="Times New Roman" w:hAnsi="Times New Roman"/>
          <w:sz w:val="20"/>
          <w:szCs w:val="20"/>
        </w:rPr>
        <w:t xml:space="preserve"> их учащимися в конкретной деятельности. Например, изложение знаний упражнений по развитию силы с выполнени</w:t>
      </w:r>
      <w:r>
        <w:rPr>
          <w:rFonts w:ascii="Times New Roman" w:hAnsi="Times New Roman"/>
          <w:sz w:val="20"/>
          <w:szCs w:val="20"/>
        </w:rPr>
        <w:t>ем конкретного комплекса и т. П.</w:t>
      </w:r>
    </w:p>
    <w:p w:rsidR="00640151" w:rsidRPr="00640151" w:rsidRDefault="00640151" w:rsidP="00640151">
      <w:pPr>
        <w:spacing w:after="0" w:line="240" w:lineRule="auto"/>
        <w:jc w:val="both"/>
        <w:rPr>
          <w:rFonts w:ascii="Times New Roman" w:hAnsi="Times New Roman"/>
          <w:i/>
          <w:sz w:val="20"/>
          <w:szCs w:val="20"/>
        </w:rPr>
      </w:pPr>
    </w:p>
    <w:p w:rsidR="00640151" w:rsidRPr="00640151" w:rsidRDefault="00640151" w:rsidP="00640151">
      <w:pPr>
        <w:spacing w:after="0" w:line="240" w:lineRule="auto"/>
        <w:jc w:val="both"/>
        <w:rPr>
          <w:rFonts w:ascii="Times New Roman" w:hAnsi="Times New Roman"/>
          <w:i/>
          <w:sz w:val="20"/>
          <w:szCs w:val="20"/>
        </w:rPr>
      </w:pPr>
      <w:r w:rsidRPr="00640151">
        <w:rPr>
          <w:rFonts w:ascii="Times New Roman" w:hAnsi="Times New Roman"/>
          <w:i/>
          <w:sz w:val="20"/>
          <w:szCs w:val="20"/>
        </w:rPr>
        <w:t>По технике владения двигательными действиями (умения ми, навыками).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Оценка «5»</w:t>
      </w:r>
      <w:r w:rsidRPr="00640151">
        <w:rPr>
          <w:rFonts w:ascii="Times New Roman" w:hAnsi="Times New Roman"/>
          <w:sz w:val="20"/>
          <w:szCs w:val="20"/>
        </w:rPr>
        <w:t xml:space="preserve"> - двигательное действие выполнено правильно (заданным способом), точно, в надлежащем темпе, легко и четко.</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Оценка «4»</w:t>
      </w:r>
      <w:r w:rsidRPr="00640151">
        <w:rPr>
          <w:rFonts w:ascii="Times New Roman" w:hAnsi="Times New Roman"/>
          <w:sz w:val="20"/>
          <w:szCs w:val="20"/>
        </w:rPr>
        <w:t xml:space="preserve"> - двигательное действие выполнено правильно, но недостаточно легко и четко, наблюдается некоторая скованность движений.</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Оценка «3»</w:t>
      </w:r>
      <w:r w:rsidRPr="00640151">
        <w:rPr>
          <w:rFonts w:ascii="Times New Roman" w:hAnsi="Times New Roman"/>
          <w:sz w:val="20"/>
          <w:szCs w:val="20"/>
        </w:rPr>
        <w:t xml:space="preserve">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640151" w:rsidRPr="00640151" w:rsidRDefault="00640151" w:rsidP="00640151">
      <w:pPr>
        <w:spacing w:after="0" w:line="240" w:lineRule="auto"/>
        <w:jc w:val="both"/>
        <w:rPr>
          <w:rFonts w:ascii="Times New Roman" w:hAnsi="Times New Roman"/>
          <w:sz w:val="20"/>
          <w:szCs w:val="20"/>
        </w:rPr>
      </w:pPr>
    </w:p>
    <w:p w:rsidR="00815EED" w:rsidRPr="00640151" w:rsidRDefault="00640151" w:rsidP="00640151">
      <w:pPr>
        <w:spacing w:after="0" w:line="240" w:lineRule="auto"/>
        <w:jc w:val="both"/>
        <w:rPr>
          <w:rFonts w:ascii="Times New Roman" w:hAnsi="Times New Roman"/>
          <w:i/>
          <w:sz w:val="20"/>
          <w:szCs w:val="20"/>
        </w:rPr>
      </w:pPr>
      <w:r w:rsidRPr="00640151">
        <w:rPr>
          <w:rFonts w:ascii="Times New Roman" w:hAnsi="Times New Roman"/>
          <w:sz w:val="20"/>
          <w:szCs w:val="20"/>
        </w:rPr>
        <w:t xml:space="preserve">Основными методами оценки техники владения двигательными действиями являются методы </w:t>
      </w:r>
      <w:r w:rsidRPr="00640151">
        <w:rPr>
          <w:rFonts w:ascii="Times New Roman" w:hAnsi="Times New Roman"/>
          <w:i/>
          <w:sz w:val="20"/>
          <w:szCs w:val="20"/>
        </w:rPr>
        <w:t>наблюдения, вызов</w:t>
      </w:r>
      <w:r>
        <w:rPr>
          <w:rFonts w:ascii="Times New Roman" w:hAnsi="Times New Roman"/>
          <w:i/>
          <w:sz w:val="20"/>
          <w:szCs w:val="20"/>
        </w:rPr>
        <w:t>а, упражнений и комбинированный.</w:t>
      </w:r>
      <w:bookmarkStart w:id="0" w:name="_GoBack"/>
      <w:bookmarkEnd w:id="0"/>
    </w:p>
    <w:p w:rsidR="00815EED" w:rsidRPr="00640151" w:rsidRDefault="00815EED">
      <w:pPr>
        <w:rPr>
          <w:sz w:val="20"/>
          <w:szCs w:val="20"/>
        </w:rPr>
      </w:pPr>
    </w:p>
    <w:p w:rsidR="00815EED" w:rsidRPr="00640151" w:rsidRDefault="00640151" w:rsidP="00815EED">
      <w:pPr>
        <w:jc w:val="center"/>
        <w:rPr>
          <w:rFonts w:ascii="Times New Roman" w:hAnsi="Times New Roman"/>
          <w:b/>
          <w:sz w:val="20"/>
          <w:szCs w:val="20"/>
        </w:rPr>
      </w:pPr>
      <w:r>
        <w:rPr>
          <w:rFonts w:ascii="Times New Roman" w:hAnsi="Times New Roman"/>
          <w:b/>
          <w:sz w:val="20"/>
          <w:szCs w:val="20"/>
        </w:rPr>
        <w:t>6.</w:t>
      </w:r>
      <w:r w:rsidR="00815EED" w:rsidRPr="00640151">
        <w:rPr>
          <w:rFonts w:ascii="Times New Roman" w:hAnsi="Times New Roman"/>
          <w:b/>
          <w:sz w:val="20"/>
          <w:szCs w:val="20"/>
        </w:rPr>
        <w:t>Содержание тем учебного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4"/>
        <w:gridCol w:w="3116"/>
        <w:gridCol w:w="3230"/>
      </w:tblGrid>
      <w:tr w:rsidR="00815EED" w:rsidRPr="00640151" w:rsidTr="00640151">
        <w:trPr>
          <w:trHeight w:val="526"/>
        </w:trPr>
        <w:tc>
          <w:tcPr>
            <w:tcW w:w="3224" w:type="dxa"/>
            <w:vAlign w:val="center"/>
          </w:tcPr>
          <w:p w:rsidR="00815EED" w:rsidRPr="00640151" w:rsidRDefault="00815EED"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Тема</w:t>
            </w:r>
          </w:p>
        </w:tc>
        <w:tc>
          <w:tcPr>
            <w:tcW w:w="3116" w:type="dxa"/>
            <w:vAlign w:val="center"/>
          </w:tcPr>
          <w:p w:rsidR="00815EED" w:rsidRPr="00640151" w:rsidRDefault="00815EED"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Основное содержание по теме</w:t>
            </w:r>
          </w:p>
        </w:tc>
        <w:tc>
          <w:tcPr>
            <w:tcW w:w="3230" w:type="dxa"/>
            <w:vAlign w:val="center"/>
          </w:tcPr>
          <w:p w:rsidR="00815EED" w:rsidRPr="00640151" w:rsidRDefault="00815EED" w:rsidP="00640151">
            <w:pPr>
              <w:spacing w:after="0" w:line="240" w:lineRule="auto"/>
              <w:jc w:val="center"/>
              <w:rPr>
                <w:rFonts w:ascii="Times New Roman" w:hAnsi="Times New Roman"/>
                <w:b/>
                <w:sz w:val="20"/>
                <w:szCs w:val="20"/>
                <w:lang w:val="en-US"/>
              </w:rPr>
            </w:pPr>
            <w:r w:rsidRPr="00640151">
              <w:rPr>
                <w:rFonts w:ascii="Times New Roman" w:hAnsi="Times New Roman"/>
                <w:b/>
                <w:sz w:val="20"/>
                <w:szCs w:val="20"/>
              </w:rPr>
              <w:t xml:space="preserve">Характеристика деятельности учащихся </w:t>
            </w:r>
          </w:p>
        </w:tc>
      </w:tr>
      <w:tr w:rsidR="00815EED" w:rsidRPr="00640151" w:rsidTr="00640151">
        <w:tblPrEx>
          <w:tblCellMar>
            <w:top w:w="57" w:type="dxa"/>
            <w:bottom w:w="57" w:type="dxa"/>
          </w:tblCellMar>
        </w:tblPrEx>
        <w:trPr>
          <w:trHeight w:val="294"/>
        </w:trPr>
        <w:tc>
          <w:tcPr>
            <w:tcW w:w="9570" w:type="dxa"/>
            <w:gridSpan w:val="3"/>
            <w:shd w:val="clear" w:color="auto" w:fill="auto"/>
          </w:tcPr>
          <w:p w:rsidR="00815EED" w:rsidRPr="00640151" w:rsidRDefault="00815EED"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Раздел 1. Знания о физической культуре (4 ч)</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Олимпийские игры. История появления Олимпийских игр</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Понятие «Олимпийские игры». Место появления и особенности древних Олимпийских игр. Понятие «чемпион»</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Пересказывать тексты об истории </w:t>
            </w:r>
            <w:r w:rsidRPr="00640151">
              <w:rPr>
                <w:rFonts w:ascii="Times New Roman" w:hAnsi="Times New Roman"/>
                <w:sz w:val="20"/>
                <w:szCs w:val="20"/>
              </w:rPr>
              <w:cr/>
              <w:t>возникновения Олимпийских игр;</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понимать миротворческую роль Олимпийских игр в древнем мире</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Скелет и мышцы человека</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Части скелета человека. Назначение скелета и скелетных мышц в теле человека</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Называть части скелета человека;</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объяснять функции скелета и мышц в организме человека</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Осанка человека</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Понятие осанки. Влияние осанки на здоровье. </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Правильная осанка в положении сидя и стоя</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Определять понятие «осанка»;</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обосновывать связь правильной осанки и здоровья организма человека;</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описывать правильную осанку человека в положении сидя и стоя</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Стопа человека</w:t>
            </w:r>
          </w:p>
        </w:tc>
        <w:tc>
          <w:tcPr>
            <w:tcW w:w="3116" w:type="dxa"/>
          </w:tcPr>
          <w:p w:rsidR="00815EED" w:rsidRPr="00640151" w:rsidRDefault="00815EED" w:rsidP="00640151">
            <w:pPr>
              <w:tabs>
                <w:tab w:val="left" w:pos="1504"/>
              </w:tabs>
              <w:spacing w:after="0" w:line="240" w:lineRule="auto"/>
              <w:rPr>
                <w:rFonts w:ascii="Times New Roman" w:hAnsi="Times New Roman"/>
                <w:sz w:val="20"/>
                <w:szCs w:val="20"/>
              </w:rPr>
            </w:pPr>
            <w:r w:rsidRPr="00640151">
              <w:rPr>
                <w:rFonts w:ascii="Times New Roman" w:hAnsi="Times New Roman"/>
                <w:sz w:val="20"/>
                <w:szCs w:val="20"/>
              </w:rPr>
              <w:t>Функции стопы. Понятие «плоскостопие»</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Определять понятие «плоскостопие»;</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описывать причину возникновения плоскостопия и влияние заболевания на организм человека  </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Одежда для занятий разными физическими упражнениями</w:t>
            </w:r>
          </w:p>
        </w:tc>
        <w:tc>
          <w:tcPr>
            <w:tcW w:w="3116" w:type="dxa"/>
          </w:tcPr>
          <w:p w:rsidR="00815EED" w:rsidRPr="00640151" w:rsidRDefault="00815EED" w:rsidP="00640151">
            <w:pPr>
              <w:tabs>
                <w:tab w:val="left" w:pos="1504"/>
              </w:tabs>
              <w:spacing w:after="0" w:line="240" w:lineRule="auto"/>
              <w:rPr>
                <w:rFonts w:ascii="Times New Roman" w:hAnsi="Times New Roman"/>
                <w:sz w:val="20"/>
                <w:szCs w:val="20"/>
              </w:rPr>
            </w:pPr>
            <w:r w:rsidRPr="00640151">
              <w:rPr>
                <w:rFonts w:ascii="Times New Roman" w:hAnsi="Times New Roman"/>
                <w:sz w:val="20"/>
                <w:szCs w:val="20"/>
              </w:rPr>
              <w:t xml:space="preserve">Одежда для занятий </w:t>
            </w:r>
            <w:proofErr w:type="spellStart"/>
            <w:r w:rsidRPr="00640151">
              <w:rPr>
                <w:rFonts w:ascii="Times New Roman" w:hAnsi="Times New Roman"/>
                <w:sz w:val="20"/>
                <w:szCs w:val="20"/>
              </w:rPr>
              <w:t>физи-ческими</w:t>
            </w:r>
            <w:proofErr w:type="spellEnd"/>
            <w:r w:rsidRPr="00640151">
              <w:rPr>
                <w:rFonts w:ascii="Times New Roman" w:hAnsi="Times New Roman"/>
                <w:sz w:val="20"/>
                <w:szCs w:val="20"/>
              </w:rPr>
              <w:t xml:space="preserve"> упражнениями в разное время года</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Подбирать спортивную одежду в зависимости от времени года и погодных условий;</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подбирать необходимый инвентарь для занятий разными видами физических упражнений</w:t>
            </w:r>
          </w:p>
        </w:tc>
      </w:tr>
      <w:tr w:rsidR="00815EED" w:rsidRPr="00640151" w:rsidTr="00934B34">
        <w:tblPrEx>
          <w:tblCellMar>
            <w:top w:w="57" w:type="dxa"/>
            <w:bottom w:w="57" w:type="dxa"/>
          </w:tblCellMar>
        </w:tblPrEx>
        <w:tc>
          <w:tcPr>
            <w:tcW w:w="9570" w:type="dxa"/>
            <w:gridSpan w:val="3"/>
            <w:shd w:val="clear" w:color="auto" w:fill="auto"/>
          </w:tcPr>
          <w:p w:rsidR="00815EED" w:rsidRPr="00640151" w:rsidRDefault="00815EED"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Раздел 2. Организация здорового образа жизни (3 ч)</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Правильный режим дня</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Понятие о здоровом образе жизни. Элементы режима дня. Планирование своего режима дня</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Объяснять значение понятия «здоровый образ жизни»;</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составлять правильный режим дня;</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объяснять значение сна и правильного питания для здоровья человека</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Закаливание</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Понятие о закаливании. Простейшие закаливающие процедуры (воздушные ванны, обтирания, хождение босиком)</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Называть способы закаливания организма;</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обосновывать смысл закаливания;</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описывать простейшие процедуры закаливания</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Профилактика нарушений зрения</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Причины утомления глаз и снижения остроты зрения</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Называть правила гигиены чтения, просмотра телевизора, работы за компьютером;</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определять правильное положение тела при чтении и работе за компьютером</w:t>
            </w:r>
          </w:p>
        </w:tc>
      </w:tr>
      <w:tr w:rsidR="00815EED" w:rsidRPr="00640151" w:rsidTr="00934B34">
        <w:tc>
          <w:tcPr>
            <w:tcW w:w="9570" w:type="dxa"/>
            <w:gridSpan w:val="3"/>
          </w:tcPr>
          <w:p w:rsidR="00815EED" w:rsidRPr="00640151" w:rsidRDefault="00815EED"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 xml:space="preserve">Раздел 3. Наблюдение за физическим развитием и физической подготовленностью </w:t>
            </w:r>
          </w:p>
          <w:p w:rsidR="00815EED" w:rsidRPr="00640151" w:rsidRDefault="00815EED"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(2 ч)</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Оценкаправильности осанки</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Контроль осанки в положении сидя и стоя</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Определять правильность осанки </w:t>
            </w:r>
            <w:r w:rsidRPr="00640151">
              <w:rPr>
                <w:rFonts w:ascii="Times New Roman" w:hAnsi="Times New Roman"/>
                <w:sz w:val="20"/>
                <w:szCs w:val="20"/>
              </w:rPr>
              <w:cr/>
              <w:t>в положении стоя у стены;</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научиться контролировать осанку в положении сидя и стоя</w:t>
            </w:r>
          </w:p>
        </w:tc>
      </w:tr>
      <w:tr w:rsidR="00815EED" w:rsidRPr="00640151" w:rsidTr="00934B34">
        <w:tc>
          <w:tcPr>
            <w:tcW w:w="9570" w:type="dxa"/>
            <w:gridSpan w:val="3"/>
          </w:tcPr>
          <w:p w:rsidR="00815EED" w:rsidRPr="00640151" w:rsidRDefault="00815EED"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Раздел 4. Физкультурно-оздоровительная деятельность (3 ч)</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Физические упражнения для утренней гигиенической гимнастики</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Движения руками вперёд, вверх, в стороны, вращения прямых рук, наклоны вперед с доставанием разноимённой ноги пальцами рук, приседания на носках с последующим выпрямлением туловища, упор присев из основной стойки </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Уметь готовить место для занятия утренней гигиенической гимнастикой;</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выполнять упражнения для утренней гигиенической гимнастики </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Физические упражнения для физкультминуток</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Движения руками вперёд и вверх, приседания, наклоны вперёд, назад, в стороны, ходьба на месте с высоким подниманием бедра</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Уметь планировать физкультминутки </w:t>
            </w:r>
            <w:r w:rsidRPr="00640151">
              <w:rPr>
                <w:rFonts w:ascii="Times New Roman" w:hAnsi="Times New Roman"/>
                <w:sz w:val="20"/>
                <w:szCs w:val="20"/>
              </w:rPr>
              <w:cr/>
              <w:t>в своём режиме дня;</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выполнять упражнения для физкультминутки</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Физические упражнения для расслабления мышц</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Расслабление мышц в положении лёжа на спине</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Понимать значение в жизни человека умения расслаблять мышцы;</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понимать назначение упражнений для расслабления мышц</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Физические упражнения для профилактики нарушений осанки</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Ходьба, сидение на коленях и стойка на одной ноге с удержанием книги на голове</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Выполнять упражнения во время самостоятельных занятий физической культурой</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Физические упражнения для профилактики плоскостопия</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Ходьба босиком по гимнастической палке, захватывание мелких предметов (теннисный мяч, гимнастическая палка) стопами и пальцами ног.</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Ходьба босиком по траве и песку</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Выполнять упражнения для профилактики плоскостопия в составе комплекса упражнений для утренней гигиенической гимнастики</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Физические упражнения для профилактики нарушений зрения</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Упражнения для зрения (согревание глаз, массаж области лба и висков, массаж задней поверхности шеи)</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Раскрывать правила гигиены работы </w:t>
            </w:r>
            <w:r w:rsidRPr="00640151">
              <w:rPr>
                <w:rFonts w:ascii="Times New Roman" w:hAnsi="Times New Roman"/>
                <w:sz w:val="20"/>
                <w:szCs w:val="20"/>
              </w:rPr>
              <w:cr/>
              <w:t>за компьютером;</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выполнять упражнения для профилактики нарушений зрения</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Комплексы упражнений для развития основных двигательных качеств</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Упражнения для развития гибкости (повороты туловища влево и вправо с разведёнными в сторону руками, наклоны туловища вперёд, махи правой и левой ногой вперёд и назад, в сторону, глубокие выпады правой и левой ногой вперёд и вбок), силы мышц (отжимание от пола в упоре лёжа и в упоре на гимнастической скамейке), выносливости (длительный бег в среднем темпе), ловкости (подвижные игры), быстроты движений (выпрыгивания вверх на двух ногах, прыжки с разведением ног в стороны, прыжки с захватом ног руками)</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Понимать значение понятий «двигательные качества», «выносливость», «сила», «быстрота», «гибкость», «ловкость»;</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выполнять комплексы упражнений для развития основных двигательных качеств </w:t>
            </w:r>
          </w:p>
        </w:tc>
      </w:tr>
      <w:tr w:rsidR="00815EED" w:rsidRPr="00640151" w:rsidTr="00934B34">
        <w:tblPrEx>
          <w:tblCellMar>
            <w:top w:w="57" w:type="dxa"/>
            <w:bottom w:w="57" w:type="dxa"/>
          </w:tblCellMar>
        </w:tblPrEx>
        <w:tc>
          <w:tcPr>
            <w:tcW w:w="9570" w:type="dxa"/>
            <w:gridSpan w:val="3"/>
          </w:tcPr>
          <w:p w:rsidR="00815EED" w:rsidRPr="00640151" w:rsidRDefault="00815EED"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 xml:space="preserve">Раздел 5. Спортивно-оздоровительная деятельность </w:t>
            </w:r>
            <w:r w:rsidR="00500F4D">
              <w:rPr>
                <w:rFonts w:ascii="Times New Roman" w:hAnsi="Times New Roman"/>
                <w:b/>
                <w:sz w:val="20"/>
                <w:szCs w:val="20"/>
              </w:rPr>
              <w:t>(61</w:t>
            </w:r>
            <w:r w:rsidRPr="00640151">
              <w:rPr>
                <w:rFonts w:ascii="Times New Roman" w:hAnsi="Times New Roman"/>
                <w:b/>
                <w:sz w:val="20"/>
                <w:szCs w:val="20"/>
              </w:rPr>
              <w:t xml:space="preserve"> ч)</w:t>
            </w:r>
          </w:p>
        </w:tc>
      </w:tr>
      <w:tr w:rsidR="00815EED" w:rsidRPr="00640151" w:rsidTr="00934B34">
        <w:tc>
          <w:tcPr>
            <w:tcW w:w="3224" w:type="dxa"/>
          </w:tcPr>
          <w:p w:rsidR="00815EED" w:rsidRPr="00640151" w:rsidRDefault="00500F4D" w:rsidP="00640151">
            <w:pPr>
              <w:spacing w:after="0" w:line="240" w:lineRule="auto"/>
              <w:rPr>
                <w:rFonts w:ascii="Times New Roman" w:hAnsi="Times New Roman"/>
                <w:sz w:val="20"/>
                <w:szCs w:val="20"/>
              </w:rPr>
            </w:pPr>
            <w:r>
              <w:rPr>
                <w:rFonts w:ascii="Times New Roman" w:hAnsi="Times New Roman"/>
                <w:sz w:val="20"/>
                <w:szCs w:val="20"/>
              </w:rPr>
              <w:t>Лёгкая атлетика (16</w:t>
            </w:r>
            <w:r w:rsidR="00815EED" w:rsidRPr="00640151">
              <w:rPr>
                <w:rFonts w:ascii="Times New Roman" w:hAnsi="Times New Roman"/>
                <w:sz w:val="20"/>
                <w:szCs w:val="20"/>
              </w:rPr>
              <w:t xml:space="preserve"> ч)</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Беговые упражнения (бег в среднем темпе, бег с максимальной скоростью, бег с ускорением, челночный бег на полосе 3 × </w:t>
            </w:r>
            <w:smartTag w:uri="urn:schemas-microsoft-com:office:smarttags" w:element="metricconverter">
              <w:smartTagPr>
                <w:attr w:name="ProductID" w:val="10 м"/>
              </w:smartTagPr>
              <w:r w:rsidRPr="00640151">
                <w:rPr>
                  <w:rFonts w:ascii="Times New Roman" w:hAnsi="Times New Roman"/>
                  <w:sz w:val="20"/>
                  <w:szCs w:val="20"/>
                </w:rPr>
                <w:t>10 м</w:t>
              </w:r>
            </w:smartTag>
            <w:r w:rsidRPr="00640151">
              <w:rPr>
                <w:rFonts w:ascii="Times New Roman" w:hAnsi="Times New Roman"/>
                <w:sz w:val="20"/>
                <w:szCs w:val="20"/>
              </w:rPr>
              <w:t>), прыжковые упражнения (в длину с места, в длину с разбега 3–5 шагов), метание резинового мяча разными способами (вверх двумя руками, вперёд одной рукой, двумя руками от груди, двумя руками из-за головы, снизу двумя руками)</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Называть правила техники безопасности на занятиях лёгкой атлетикой;</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правильно выполнять основные движения ходьбы, бега, прыжков;</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бегать с максимальной скоростью на дистанцию до </w:t>
            </w:r>
            <w:smartTag w:uri="urn:schemas-microsoft-com:office:smarttags" w:element="metricconverter">
              <w:smartTagPr>
                <w:attr w:name="ProductID" w:val="30 м"/>
              </w:smartTagPr>
              <w:r w:rsidRPr="00640151">
                <w:rPr>
                  <w:rFonts w:ascii="Times New Roman" w:hAnsi="Times New Roman"/>
                  <w:sz w:val="20"/>
                  <w:szCs w:val="20"/>
                </w:rPr>
                <w:t>30 м</w:t>
              </w:r>
            </w:smartTag>
            <w:r w:rsidRPr="00640151">
              <w:rPr>
                <w:rFonts w:ascii="Times New Roman" w:hAnsi="Times New Roman"/>
                <w:sz w:val="20"/>
                <w:szCs w:val="20"/>
              </w:rPr>
              <w:t>;</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бегать дистанцию </w:t>
            </w:r>
            <w:smartTag w:uri="urn:schemas-microsoft-com:office:smarttags" w:element="metricconverter">
              <w:smartTagPr>
                <w:attr w:name="ProductID" w:val="1 км"/>
              </w:smartTagPr>
              <w:r w:rsidRPr="00640151">
                <w:rPr>
                  <w:rFonts w:ascii="Times New Roman" w:hAnsi="Times New Roman"/>
                  <w:sz w:val="20"/>
                  <w:szCs w:val="20"/>
                </w:rPr>
                <w:t>1 км</w:t>
              </w:r>
            </w:smartTag>
            <w:r w:rsidRPr="00640151">
              <w:rPr>
                <w:rFonts w:ascii="Times New Roman" w:hAnsi="Times New Roman"/>
                <w:sz w:val="20"/>
                <w:szCs w:val="20"/>
              </w:rPr>
              <w:t xml:space="preserve"> на время;</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выполнять прыжок в длину с разбега</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Гимн</w:t>
            </w:r>
            <w:r w:rsidR="00500F4D">
              <w:rPr>
                <w:rFonts w:ascii="Times New Roman" w:hAnsi="Times New Roman"/>
                <w:sz w:val="20"/>
                <w:szCs w:val="20"/>
              </w:rPr>
              <w:t>астика с основами акробатики (16</w:t>
            </w:r>
            <w:r w:rsidRPr="00640151">
              <w:rPr>
                <w:rFonts w:ascii="Times New Roman" w:hAnsi="Times New Roman"/>
                <w:sz w:val="20"/>
                <w:szCs w:val="20"/>
              </w:rPr>
              <w:t xml:space="preserve"> ч)</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Строевые приёмы и упражнения (ходьба на полусогнутых ногах, в приседе, на носках, широким шагом, с высоким подниманием коленей; выполнение команд «По порядку рассчитайсь!», «На первый-второй рассчитайсь!»; повороты направо, налево, кругом; построения в шеренгу, в колонну по одному; выполнение команд «Шагом марш!», «Стой!»; передвижения в колонне по одному). Отжимание в упоре лежа и в упоре на гимнастической скамейке, подтягивание на высокой и низкой перекладине.</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Группировка, перекаты в группировке, кувырок вперёд</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Выполнять строевые приёмы и упражнения;</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использовать упражнения по подтягиванию и отжиманию для развития мышечной силы;</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выполнять основные элементы кувырка вперёд</w:t>
            </w:r>
          </w:p>
        </w:tc>
      </w:tr>
      <w:tr w:rsidR="00815EED" w:rsidRPr="00640151" w:rsidTr="00934B34">
        <w:tc>
          <w:tcPr>
            <w:tcW w:w="3224" w:type="dxa"/>
          </w:tcPr>
          <w:p w:rsidR="00815EED" w:rsidRPr="00640151" w:rsidRDefault="002C2896" w:rsidP="00640151">
            <w:pPr>
              <w:spacing w:after="0" w:line="240" w:lineRule="auto"/>
              <w:rPr>
                <w:rFonts w:ascii="Times New Roman" w:hAnsi="Times New Roman"/>
                <w:sz w:val="20"/>
                <w:szCs w:val="20"/>
              </w:rPr>
            </w:pPr>
            <w:r w:rsidRPr="00640151">
              <w:rPr>
                <w:rFonts w:ascii="Times New Roman" w:hAnsi="Times New Roman"/>
                <w:sz w:val="20"/>
                <w:szCs w:val="20"/>
              </w:rPr>
              <w:t>Лыжная подготовка (12</w:t>
            </w:r>
            <w:r w:rsidR="00815EED" w:rsidRPr="00640151">
              <w:rPr>
                <w:rFonts w:ascii="Times New Roman" w:hAnsi="Times New Roman"/>
                <w:sz w:val="20"/>
                <w:szCs w:val="20"/>
              </w:rPr>
              <w:t xml:space="preserve"> ч)</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Подъём на пологий склон способом «лесенка», торможение «плугом»</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Выполнять передвижение по ровной местности (ступающим шагом с палками и без палок, скользящим шагом, прохождение дистанции </w:t>
            </w:r>
            <w:smartTag w:uri="urn:schemas-microsoft-com:office:smarttags" w:element="metricconverter">
              <w:smartTagPr>
                <w:attr w:name="ProductID" w:val="1 км"/>
              </w:smartTagPr>
              <w:r w:rsidRPr="00640151">
                <w:rPr>
                  <w:rFonts w:ascii="Times New Roman" w:hAnsi="Times New Roman"/>
                  <w:sz w:val="20"/>
                  <w:szCs w:val="20"/>
                </w:rPr>
                <w:t>1 км</w:t>
              </w:r>
            </w:smartTag>
            <w:r w:rsidRPr="00640151">
              <w:rPr>
                <w:rFonts w:ascii="Times New Roman" w:hAnsi="Times New Roman"/>
                <w:sz w:val="20"/>
                <w:szCs w:val="20"/>
              </w:rPr>
              <w:t xml:space="preserve"> скользящим шагом), спуски с пологих склонов, торможение «плугом», подъём «лесенкой»;</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описывать правила хранения лыж, называть правила техники безопасности на уроках по лыжной подготовке</w:t>
            </w:r>
          </w:p>
        </w:tc>
      </w:tr>
      <w:tr w:rsidR="00815EED" w:rsidRPr="00640151" w:rsidTr="00934B34">
        <w:tc>
          <w:tcPr>
            <w:tcW w:w="3224" w:type="dxa"/>
          </w:tcPr>
          <w:p w:rsidR="00815EED" w:rsidRPr="00640151" w:rsidRDefault="00500F4D" w:rsidP="00640151">
            <w:pPr>
              <w:spacing w:after="0" w:line="240" w:lineRule="auto"/>
              <w:rPr>
                <w:rFonts w:ascii="Times New Roman" w:hAnsi="Times New Roman"/>
                <w:sz w:val="20"/>
                <w:szCs w:val="20"/>
              </w:rPr>
            </w:pPr>
            <w:r>
              <w:rPr>
                <w:rFonts w:ascii="Times New Roman" w:hAnsi="Times New Roman"/>
                <w:sz w:val="20"/>
                <w:szCs w:val="20"/>
              </w:rPr>
              <w:t>Подвижные и спортивные игры (17</w:t>
            </w:r>
            <w:r w:rsidR="00815EED" w:rsidRPr="00640151">
              <w:rPr>
                <w:rFonts w:ascii="Times New Roman" w:hAnsi="Times New Roman"/>
                <w:sz w:val="20"/>
                <w:szCs w:val="20"/>
              </w:rPr>
              <w:t xml:space="preserve"> ч)</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Подвижные игры с включением бега, прыжков, метаний мяча для занятий на свежем воздухе и в спортивном зале</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Называть правила техники безопасности на спортивных площадках;</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понимать правила подвижных игр;</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играть в подвижные игры по правилам</w:t>
            </w:r>
          </w:p>
        </w:tc>
      </w:tr>
    </w:tbl>
    <w:p w:rsidR="00815EED" w:rsidRPr="00640151" w:rsidRDefault="00815EED" w:rsidP="00640151">
      <w:pPr>
        <w:spacing w:after="0" w:line="240" w:lineRule="auto"/>
        <w:jc w:val="both"/>
        <w:rPr>
          <w:rFonts w:ascii="Times New Roman" w:hAnsi="Times New Roman"/>
          <w:b/>
          <w:sz w:val="20"/>
          <w:szCs w:val="20"/>
        </w:rPr>
      </w:pPr>
    </w:p>
    <w:p w:rsidR="00815EED" w:rsidRPr="00640151" w:rsidRDefault="00815EED" w:rsidP="002C2896">
      <w:pPr>
        <w:rPr>
          <w:rFonts w:ascii="Times New Roman" w:hAnsi="Times New Roman"/>
          <w:b/>
          <w:sz w:val="20"/>
          <w:szCs w:val="20"/>
        </w:rPr>
        <w:sectPr w:rsidR="00815EED" w:rsidRPr="00640151" w:rsidSect="00640151">
          <w:pgSz w:w="11906" w:h="16838"/>
          <w:pgMar w:top="709" w:right="851" w:bottom="709" w:left="1701" w:header="709" w:footer="709" w:gutter="0"/>
          <w:cols w:space="708"/>
          <w:docGrid w:linePitch="360"/>
        </w:sectPr>
      </w:pPr>
    </w:p>
    <w:p w:rsidR="00500F4D" w:rsidRPr="00D13ADE" w:rsidRDefault="00500F4D" w:rsidP="00500F4D">
      <w:pPr>
        <w:shd w:val="clear" w:color="auto" w:fill="FFFFFF"/>
        <w:spacing w:after="0" w:line="240" w:lineRule="auto"/>
        <w:rPr>
          <w:rFonts w:ascii="Times New Roman" w:eastAsia="Times New Roman" w:hAnsi="Times New Roman" w:cs="Times New Roman"/>
          <w:b/>
          <w:bCs/>
          <w:sz w:val="20"/>
          <w:szCs w:val="20"/>
        </w:rPr>
      </w:pPr>
      <w:r w:rsidRPr="00D13ADE">
        <w:rPr>
          <w:rFonts w:ascii="Times New Roman" w:eastAsia="Times New Roman" w:hAnsi="Times New Roman" w:cs="Times New Roman"/>
          <w:b/>
          <w:bCs/>
          <w:sz w:val="20"/>
          <w:szCs w:val="20"/>
        </w:rPr>
        <w:t>8. Учебно-методическое и материально-техническое обеспечение образовательного процесса по физической культуре</w:t>
      </w:r>
    </w:p>
    <w:p w:rsidR="00500F4D" w:rsidRPr="00D13ADE" w:rsidRDefault="00500F4D" w:rsidP="00500F4D">
      <w:pPr>
        <w:shd w:val="clear" w:color="auto" w:fill="FFFFFF"/>
        <w:spacing w:after="0" w:line="240" w:lineRule="auto"/>
        <w:rPr>
          <w:rFonts w:ascii="Times New Roman" w:eastAsia="Times New Roman" w:hAnsi="Times New Roman" w:cs="Times New Roman"/>
          <w:b/>
          <w:bCs/>
          <w:color w:val="333333"/>
          <w:sz w:val="20"/>
          <w:szCs w:val="20"/>
          <w:lang w:val="en-US"/>
        </w:rPr>
      </w:pPr>
      <w:r w:rsidRPr="00D13ADE">
        <w:rPr>
          <w:rFonts w:ascii="Times New Roman" w:eastAsia="Times New Roman" w:hAnsi="Times New Roman" w:cs="Times New Roman"/>
          <w:b/>
          <w:bCs/>
          <w:noProof/>
          <w:color w:val="666666"/>
          <w:sz w:val="20"/>
          <w:szCs w:val="20"/>
        </w:rPr>
        <w:drawing>
          <wp:inline distT="0" distB="0" distL="0" distR="0">
            <wp:extent cx="9525" cy="9525"/>
            <wp:effectExtent l="0" t="0" r="0" b="0"/>
            <wp:docPr id="4" name="Рисунок 1" descr="http://metodisty.ru/templates/tmpl_uni/images/spacer.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todisty.ru/templates/tmpl_uni/images/spacer.gif">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00F4D" w:rsidRPr="00D13ADE" w:rsidRDefault="00500F4D" w:rsidP="00500F4D">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Для отражения количественных показателей в требованиях используется следующая система обозначений:</w:t>
      </w:r>
    </w:p>
    <w:p w:rsidR="00500F4D" w:rsidRPr="00D13ADE" w:rsidRDefault="00500F4D" w:rsidP="00500F4D">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Д</w:t>
      </w:r>
      <w:r w:rsidRPr="00D13ADE">
        <w:rPr>
          <w:rFonts w:ascii="Times New Roman" w:eastAsia="Times New Roman" w:hAnsi="Times New Roman" w:cs="Times New Roman"/>
          <w:color w:val="333333"/>
          <w:sz w:val="20"/>
          <w:szCs w:val="20"/>
        </w:rPr>
        <w:t xml:space="preserve"> — демонстрационный экземпляр (1 экз., кроме специально оговоренных случаев);</w:t>
      </w:r>
    </w:p>
    <w:p w:rsidR="00500F4D" w:rsidRPr="00D13ADE" w:rsidRDefault="00500F4D" w:rsidP="00500F4D">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К</w:t>
      </w:r>
      <w:r w:rsidRPr="00D13ADE">
        <w:rPr>
          <w:rFonts w:ascii="Times New Roman" w:eastAsia="Times New Roman" w:hAnsi="Times New Roman" w:cs="Times New Roman"/>
          <w:color w:val="333333"/>
          <w:sz w:val="20"/>
          <w:szCs w:val="20"/>
        </w:rPr>
        <w:t xml:space="preserve"> — комплект (из расчета на каждого учащегося исходя из реальной наполняемости класса);</w:t>
      </w:r>
    </w:p>
    <w:p w:rsidR="00500F4D" w:rsidRPr="00D13ADE" w:rsidRDefault="00500F4D" w:rsidP="00500F4D">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Г</w:t>
      </w:r>
      <w:r w:rsidRPr="00D13ADE">
        <w:rPr>
          <w:rFonts w:ascii="Times New Roman" w:eastAsia="Times New Roman" w:hAnsi="Times New Roman" w:cs="Times New Roman"/>
          <w:color w:val="333333"/>
          <w:sz w:val="20"/>
          <w:szCs w:val="20"/>
        </w:rPr>
        <w:t xml:space="preserve"> — комплект, необходимый для практической работы в группах, насчитывающих несколько учащихся.</w:t>
      </w:r>
    </w:p>
    <w:p w:rsidR="00500F4D" w:rsidRPr="00D13ADE" w:rsidRDefault="00500F4D" w:rsidP="00500F4D">
      <w:pPr>
        <w:spacing w:after="15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lang w:val="en-US"/>
        </w:rPr>
        <w:t> </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3"/>
        <w:gridCol w:w="4120"/>
        <w:gridCol w:w="1414"/>
        <w:gridCol w:w="624"/>
        <w:gridCol w:w="2905"/>
      </w:tblGrid>
      <w:tr w:rsidR="00500F4D" w:rsidRPr="00D13ADE" w:rsidTr="00024BC8">
        <w:trPr>
          <w:tblCellSpacing w:w="0" w:type="dxa"/>
        </w:trPr>
        <w:tc>
          <w:tcPr>
            <w:tcW w:w="695" w:type="dxa"/>
            <w:vMerge w:val="restart"/>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w:t>
            </w:r>
          </w:p>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proofErr w:type="spellStart"/>
            <w:r w:rsidRPr="00D13ADE">
              <w:rPr>
                <w:rFonts w:ascii="Times New Roman" w:eastAsia="Times New Roman" w:hAnsi="Times New Roman" w:cs="Times New Roman"/>
                <w:b/>
                <w:bCs/>
                <w:color w:val="333333"/>
                <w:sz w:val="20"/>
                <w:szCs w:val="20"/>
              </w:rPr>
              <w:t>п</w:t>
            </w:r>
            <w:proofErr w:type="spellEnd"/>
            <w:r w:rsidRPr="00D13ADE">
              <w:rPr>
                <w:rFonts w:ascii="Times New Roman" w:eastAsia="Times New Roman" w:hAnsi="Times New Roman" w:cs="Times New Roman"/>
                <w:b/>
                <w:bCs/>
                <w:color w:val="333333"/>
                <w:sz w:val="20"/>
                <w:szCs w:val="20"/>
              </w:rPr>
              <w:t>/</w:t>
            </w:r>
            <w:proofErr w:type="spellStart"/>
            <w:r w:rsidRPr="00D13ADE">
              <w:rPr>
                <w:rFonts w:ascii="Times New Roman" w:eastAsia="Times New Roman" w:hAnsi="Times New Roman" w:cs="Times New Roman"/>
                <w:b/>
                <w:bCs/>
                <w:color w:val="333333"/>
                <w:sz w:val="20"/>
                <w:szCs w:val="20"/>
              </w:rPr>
              <w:t>п</w:t>
            </w:r>
            <w:proofErr w:type="spellEnd"/>
          </w:p>
        </w:tc>
        <w:tc>
          <w:tcPr>
            <w:tcW w:w="4140" w:type="dxa"/>
            <w:vMerge w:val="restart"/>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Наименование объектов и средств материально-технического оснащения</w:t>
            </w:r>
          </w:p>
        </w:tc>
        <w:tc>
          <w:tcPr>
            <w:tcW w:w="2044" w:type="dxa"/>
            <w:gridSpan w:val="2"/>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Необходимое количество</w:t>
            </w:r>
          </w:p>
        </w:tc>
        <w:tc>
          <w:tcPr>
            <w:tcW w:w="2917" w:type="dxa"/>
            <w:vMerge w:val="restart"/>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Примечание</w:t>
            </w:r>
          </w:p>
        </w:tc>
      </w:tr>
      <w:tr w:rsidR="00500F4D" w:rsidRPr="00D13ADE" w:rsidTr="00024B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p>
        </w:tc>
        <w:tc>
          <w:tcPr>
            <w:tcW w:w="4140" w:type="dxa"/>
            <w:vMerge/>
            <w:tcBorders>
              <w:top w:val="outset" w:sz="6" w:space="0" w:color="auto"/>
              <w:left w:val="outset" w:sz="6" w:space="0" w:color="auto"/>
              <w:bottom w:val="outset" w:sz="6" w:space="0" w:color="auto"/>
              <w:right w:val="outset" w:sz="6" w:space="0" w:color="auto"/>
            </w:tcBorders>
            <w:vAlign w:val="center"/>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p>
        </w:tc>
        <w:tc>
          <w:tcPr>
            <w:tcW w:w="2044" w:type="dxa"/>
            <w:gridSpan w:val="2"/>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Основная школа</w:t>
            </w:r>
          </w:p>
        </w:tc>
        <w:tc>
          <w:tcPr>
            <w:tcW w:w="2917" w:type="dxa"/>
            <w:vMerge/>
            <w:tcBorders>
              <w:top w:val="outset" w:sz="6" w:space="0" w:color="auto"/>
              <w:left w:val="outset" w:sz="6" w:space="0" w:color="auto"/>
              <w:bottom w:val="outset" w:sz="6" w:space="0" w:color="auto"/>
              <w:right w:val="outset" w:sz="6" w:space="0" w:color="auto"/>
            </w:tcBorders>
            <w:vAlign w:val="center"/>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1</w:t>
            </w:r>
          </w:p>
        </w:tc>
        <w:tc>
          <w:tcPr>
            <w:tcW w:w="9101" w:type="dxa"/>
            <w:gridSpan w:val="4"/>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Библиотечный фонд (книгопечатная продукция)</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1.1</w:t>
            </w:r>
          </w:p>
        </w:tc>
        <w:tc>
          <w:tcPr>
            <w:tcW w:w="4140"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Стандарт основного общего образования по физической культуре</w:t>
            </w:r>
          </w:p>
        </w:tc>
        <w:tc>
          <w:tcPr>
            <w:tcW w:w="1417"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vMerge w:val="restart"/>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1.2</w:t>
            </w:r>
          </w:p>
        </w:tc>
        <w:tc>
          <w:tcPr>
            <w:tcW w:w="4140"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Примерная программа по физической культуре среднего (полного) общего образования (базовый профиль)</w:t>
            </w:r>
          </w:p>
        </w:tc>
        <w:tc>
          <w:tcPr>
            <w:tcW w:w="1417"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vMerge/>
            <w:tcBorders>
              <w:top w:val="outset" w:sz="6" w:space="0" w:color="auto"/>
              <w:left w:val="outset" w:sz="6" w:space="0" w:color="auto"/>
              <w:bottom w:val="outset" w:sz="6" w:space="0" w:color="auto"/>
              <w:right w:val="outset" w:sz="6" w:space="0" w:color="auto"/>
            </w:tcBorders>
            <w:vAlign w:val="center"/>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1.3</w:t>
            </w:r>
          </w:p>
        </w:tc>
        <w:tc>
          <w:tcPr>
            <w:tcW w:w="4140"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Авторские рабочие программы по физической культуре</w:t>
            </w:r>
          </w:p>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c>
          <w:tcPr>
            <w:tcW w:w="1417"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vMerge/>
            <w:tcBorders>
              <w:top w:val="outset" w:sz="6" w:space="0" w:color="auto"/>
              <w:left w:val="outset" w:sz="6" w:space="0" w:color="auto"/>
              <w:bottom w:val="outset" w:sz="6" w:space="0" w:color="auto"/>
              <w:right w:val="outset" w:sz="6" w:space="0" w:color="auto"/>
            </w:tcBorders>
            <w:vAlign w:val="center"/>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p>
        </w:tc>
      </w:tr>
      <w:tr w:rsidR="00500F4D" w:rsidRPr="00D13ADE" w:rsidTr="00500F4D">
        <w:trPr>
          <w:trHeight w:val="1286"/>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1.4</w:t>
            </w:r>
          </w:p>
        </w:tc>
        <w:tc>
          <w:tcPr>
            <w:tcW w:w="4140"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Учебник по физической культуре</w:t>
            </w:r>
          </w:p>
        </w:tc>
        <w:tc>
          <w:tcPr>
            <w:tcW w:w="1417"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500F4D" w:rsidRPr="00500F4D" w:rsidRDefault="00500F4D" w:rsidP="00500F4D">
            <w:pPr>
              <w:rPr>
                <w:rFonts w:ascii="Times New Roman" w:hAnsi="Times New Roman" w:cs="Times New Roman"/>
                <w:sz w:val="20"/>
                <w:szCs w:val="20"/>
              </w:rPr>
            </w:pPr>
            <w:r w:rsidRPr="00D13ADE">
              <w:rPr>
                <w:rFonts w:ascii="Times New Roman" w:hAnsi="Times New Roman" w:cs="Times New Roman"/>
                <w:sz w:val="20"/>
                <w:szCs w:val="20"/>
              </w:rPr>
              <w:t>Т.В. Петрова, Ю.А. Копылов и др. Программа. Физическая культура. 1-4 классы. Начальная школа 21 века. М. «-Граф», 2012</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1.5</w:t>
            </w:r>
          </w:p>
        </w:tc>
        <w:tc>
          <w:tcPr>
            <w:tcW w:w="4140"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Научно-популярная и художественная литература по физической культуре, спорту, олимпийскому движению</w:t>
            </w:r>
          </w:p>
        </w:tc>
        <w:tc>
          <w:tcPr>
            <w:tcW w:w="1417"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В составе библиотечного фонда</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proofErr w:type="spellStart"/>
            <w:r w:rsidRPr="00D13ADE">
              <w:rPr>
                <w:rFonts w:ascii="Times New Roman" w:hAnsi="Times New Roman" w:cs="Times New Roman"/>
                <w:sz w:val="20"/>
                <w:szCs w:val="20"/>
              </w:rPr>
              <w:t>Вентана</w:t>
            </w:r>
            <w:proofErr w:type="spellEnd"/>
            <w:r w:rsidRPr="00D13ADE">
              <w:rPr>
                <w:rFonts w:ascii="Times New Roman" w:eastAsia="Times New Roman" w:hAnsi="Times New Roman" w:cs="Times New Roman"/>
                <w:color w:val="333333"/>
                <w:sz w:val="20"/>
                <w:szCs w:val="20"/>
              </w:rPr>
              <w:t xml:space="preserve"> 1.6</w:t>
            </w:r>
          </w:p>
        </w:tc>
        <w:tc>
          <w:tcPr>
            <w:tcW w:w="4140"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Методические издания по физической культуре для учителей</w:t>
            </w:r>
          </w:p>
        </w:tc>
        <w:tc>
          <w:tcPr>
            <w:tcW w:w="1417"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Методические пособия и рекомендации, журнал «Физическая культура в школе»</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2</w:t>
            </w:r>
          </w:p>
        </w:tc>
        <w:tc>
          <w:tcPr>
            <w:tcW w:w="9101" w:type="dxa"/>
            <w:gridSpan w:val="4"/>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Демонстрационные печатные пособия</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2.1</w:t>
            </w:r>
          </w:p>
        </w:tc>
        <w:tc>
          <w:tcPr>
            <w:tcW w:w="4140"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Таблицы по стандартам физического развития и физической подготовленности</w:t>
            </w:r>
          </w:p>
        </w:tc>
        <w:tc>
          <w:tcPr>
            <w:tcW w:w="1417"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2.2</w:t>
            </w:r>
          </w:p>
        </w:tc>
        <w:tc>
          <w:tcPr>
            <w:tcW w:w="4140"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Плакаты методические</w:t>
            </w:r>
          </w:p>
        </w:tc>
        <w:tc>
          <w:tcPr>
            <w:tcW w:w="1417"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xml:space="preserve">Комплекты плакатов по методике обучения двигательным действиям, гимнастическим комплексам, </w:t>
            </w:r>
            <w:proofErr w:type="spellStart"/>
            <w:r w:rsidRPr="00D13ADE">
              <w:rPr>
                <w:rFonts w:ascii="Times New Roman" w:eastAsia="Times New Roman" w:hAnsi="Times New Roman" w:cs="Times New Roman"/>
                <w:color w:val="333333"/>
                <w:sz w:val="20"/>
                <w:szCs w:val="20"/>
              </w:rPr>
              <w:t>общеразвивающим</w:t>
            </w:r>
            <w:proofErr w:type="spellEnd"/>
            <w:r w:rsidRPr="00D13ADE">
              <w:rPr>
                <w:rFonts w:ascii="Times New Roman" w:eastAsia="Times New Roman" w:hAnsi="Times New Roman" w:cs="Times New Roman"/>
                <w:color w:val="333333"/>
                <w:sz w:val="20"/>
                <w:szCs w:val="20"/>
              </w:rPr>
              <w:t xml:space="preserve"> и корригирующим упражнениям</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3</w:t>
            </w:r>
          </w:p>
        </w:tc>
        <w:tc>
          <w:tcPr>
            <w:tcW w:w="9101" w:type="dxa"/>
            <w:gridSpan w:val="4"/>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Экранно-звуковые пособия</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3.1</w:t>
            </w:r>
          </w:p>
        </w:tc>
        <w:tc>
          <w:tcPr>
            <w:tcW w:w="4140"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Видеофильмы по основным разделам и темам учебного предмета «физическая культура»</w:t>
            </w:r>
          </w:p>
        </w:tc>
        <w:tc>
          <w:tcPr>
            <w:tcW w:w="1417"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4</w:t>
            </w:r>
          </w:p>
        </w:tc>
        <w:tc>
          <w:tcPr>
            <w:tcW w:w="9101" w:type="dxa"/>
            <w:gridSpan w:val="4"/>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Учебно-практическое и учебно-лабораторное оборудование</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w:t>
            </w:r>
          </w:p>
        </w:tc>
        <w:tc>
          <w:tcPr>
            <w:tcW w:w="4140"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Щит баскетбольный игровой</w:t>
            </w:r>
          </w:p>
        </w:tc>
        <w:tc>
          <w:tcPr>
            <w:tcW w:w="1417"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имеется</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4.2</w:t>
            </w:r>
          </w:p>
        </w:tc>
        <w:tc>
          <w:tcPr>
            <w:tcW w:w="4140"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Щит баскетбольный тренировочный</w:t>
            </w:r>
          </w:p>
        </w:tc>
        <w:tc>
          <w:tcPr>
            <w:tcW w:w="1417"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4.3</w:t>
            </w:r>
          </w:p>
        </w:tc>
        <w:tc>
          <w:tcPr>
            <w:tcW w:w="4140"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Стенка гимнастическая</w:t>
            </w:r>
          </w:p>
        </w:tc>
        <w:tc>
          <w:tcPr>
            <w:tcW w:w="1417"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имеется</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4.5</w:t>
            </w:r>
          </w:p>
        </w:tc>
        <w:tc>
          <w:tcPr>
            <w:tcW w:w="4140"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Скамейки гимнастические</w:t>
            </w:r>
          </w:p>
        </w:tc>
        <w:tc>
          <w:tcPr>
            <w:tcW w:w="1417"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4.6</w:t>
            </w:r>
          </w:p>
        </w:tc>
        <w:tc>
          <w:tcPr>
            <w:tcW w:w="4140"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Стойки волейбольные</w:t>
            </w:r>
          </w:p>
        </w:tc>
        <w:tc>
          <w:tcPr>
            <w:tcW w:w="1417"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4.7</w:t>
            </w:r>
          </w:p>
        </w:tc>
        <w:tc>
          <w:tcPr>
            <w:tcW w:w="4140" w:type="dxa"/>
            <w:tcBorders>
              <w:top w:val="outset" w:sz="6" w:space="0" w:color="auto"/>
              <w:left w:val="outset" w:sz="6" w:space="0" w:color="auto"/>
              <w:bottom w:val="outset" w:sz="6" w:space="0" w:color="auto"/>
              <w:right w:val="outset" w:sz="6" w:space="0" w:color="auto"/>
            </w:tcBorders>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Оборудование полосы препятствий</w:t>
            </w:r>
          </w:p>
        </w:tc>
        <w:tc>
          <w:tcPr>
            <w:tcW w:w="1417" w:type="dxa"/>
            <w:tcBorders>
              <w:top w:val="outset" w:sz="6" w:space="0" w:color="auto"/>
              <w:left w:val="outset" w:sz="6" w:space="0" w:color="auto"/>
              <w:bottom w:val="outset" w:sz="6" w:space="0" w:color="auto"/>
              <w:right w:val="outset" w:sz="6" w:space="0" w:color="auto"/>
            </w:tcBorders>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имеется</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4.8</w:t>
            </w:r>
          </w:p>
        </w:tc>
        <w:tc>
          <w:tcPr>
            <w:tcW w:w="4140"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Бревно гимнастическое напольное</w:t>
            </w:r>
          </w:p>
        </w:tc>
        <w:tc>
          <w:tcPr>
            <w:tcW w:w="1417"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4.9</w:t>
            </w:r>
          </w:p>
        </w:tc>
        <w:tc>
          <w:tcPr>
            <w:tcW w:w="4140" w:type="dxa"/>
            <w:tcBorders>
              <w:top w:val="outset" w:sz="6" w:space="0" w:color="auto"/>
              <w:left w:val="outset" w:sz="6" w:space="0" w:color="auto"/>
              <w:bottom w:val="outset" w:sz="6" w:space="0" w:color="auto"/>
              <w:right w:val="outset" w:sz="6" w:space="0" w:color="auto"/>
            </w:tcBorders>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Сетка волейбольная</w:t>
            </w:r>
          </w:p>
        </w:tc>
        <w:tc>
          <w:tcPr>
            <w:tcW w:w="1417" w:type="dxa"/>
            <w:tcBorders>
              <w:top w:val="outset" w:sz="6" w:space="0" w:color="auto"/>
              <w:left w:val="outset" w:sz="6" w:space="0" w:color="auto"/>
              <w:bottom w:val="outset" w:sz="6" w:space="0" w:color="auto"/>
              <w:right w:val="outset" w:sz="6" w:space="0" w:color="auto"/>
            </w:tcBorders>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4.10</w:t>
            </w:r>
          </w:p>
        </w:tc>
        <w:tc>
          <w:tcPr>
            <w:tcW w:w="4140"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Канат для лазания</w:t>
            </w:r>
          </w:p>
        </w:tc>
        <w:tc>
          <w:tcPr>
            <w:tcW w:w="1417"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4.11</w:t>
            </w:r>
          </w:p>
        </w:tc>
        <w:tc>
          <w:tcPr>
            <w:tcW w:w="4140"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Обручи гимнастические</w:t>
            </w:r>
          </w:p>
        </w:tc>
        <w:tc>
          <w:tcPr>
            <w:tcW w:w="1417"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4.12</w:t>
            </w:r>
          </w:p>
        </w:tc>
        <w:tc>
          <w:tcPr>
            <w:tcW w:w="4140"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Комплект матов гимнастических</w:t>
            </w:r>
          </w:p>
        </w:tc>
        <w:tc>
          <w:tcPr>
            <w:tcW w:w="1417"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4.13</w:t>
            </w:r>
          </w:p>
        </w:tc>
        <w:tc>
          <w:tcPr>
            <w:tcW w:w="4140"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Перекладина навесная универсальная</w:t>
            </w:r>
          </w:p>
        </w:tc>
        <w:tc>
          <w:tcPr>
            <w:tcW w:w="1417"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4.14</w:t>
            </w:r>
          </w:p>
        </w:tc>
        <w:tc>
          <w:tcPr>
            <w:tcW w:w="4140"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Набор для подвижных игр</w:t>
            </w:r>
          </w:p>
        </w:tc>
        <w:tc>
          <w:tcPr>
            <w:tcW w:w="1417"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К</w:t>
            </w:r>
          </w:p>
        </w:tc>
        <w:tc>
          <w:tcPr>
            <w:tcW w:w="3544" w:type="dxa"/>
            <w:gridSpan w:val="2"/>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4.15</w:t>
            </w:r>
          </w:p>
        </w:tc>
        <w:tc>
          <w:tcPr>
            <w:tcW w:w="4140"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Аптечка медицинская</w:t>
            </w:r>
          </w:p>
        </w:tc>
        <w:tc>
          <w:tcPr>
            <w:tcW w:w="1417"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4.16</w:t>
            </w:r>
          </w:p>
        </w:tc>
        <w:tc>
          <w:tcPr>
            <w:tcW w:w="4140" w:type="dxa"/>
            <w:tcBorders>
              <w:top w:val="outset" w:sz="6" w:space="0" w:color="auto"/>
              <w:left w:val="outset" w:sz="6" w:space="0" w:color="auto"/>
              <w:bottom w:val="outset" w:sz="6" w:space="0" w:color="auto"/>
              <w:right w:val="outset" w:sz="6" w:space="0" w:color="auto"/>
            </w:tcBorders>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Мячи футбольные</w:t>
            </w:r>
          </w:p>
        </w:tc>
        <w:tc>
          <w:tcPr>
            <w:tcW w:w="1417" w:type="dxa"/>
            <w:tcBorders>
              <w:top w:val="outset" w:sz="6" w:space="0" w:color="auto"/>
              <w:left w:val="outset" w:sz="6" w:space="0" w:color="auto"/>
              <w:bottom w:val="outset" w:sz="6" w:space="0" w:color="auto"/>
              <w:right w:val="outset" w:sz="6" w:space="0" w:color="auto"/>
            </w:tcBorders>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4.17</w:t>
            </w:r>
          </w:p>
        </w:tc>
        <w:tc>
          <w:tcPr>
            <w:tcW w:w="4140" w:type="dxa"/>
            <w:tcBorders>
              <w:top w:val="outset" w:sz="6" w:space="0" w:color="auto"/>
              <w:left w:val="outset" w:sz="6" w:space="0" w:color="auto"/>
              <w:bottom w:val="outset" w:sz="6" w:space="0" w:color="auto"/>
              <w:right w:val="outset" w:sz="6" w:space="0" w:color="auto"/>
            </w:tcBorders>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Мячи баскетбольные</w:t>
            </w:r>
          </w:p>
        </w:tc>
        <w:tc>
          <w:tcPr>
            <w:tcW w:w="1417" w:type="dxa"/>
            <w:tcBorders>
              <w:top w:val="outset" w:sz="6" w:space="0" w:color="auto"/>
              <w:left w:val="outset" w:sz="6" w:space="0" w:color="auto"/>
              <w:bottom w:val="outset" w:sz="6" w:space="0" w:color="auto"/>
              <w:right w:val="outset" w:sz="6" w:space="0" w:color="auto"/>
            </w:tcBorders>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4.18</w:t>
            </w:r>
          </w:p>
        </w:tc>
        <w:tc>
          <w:tcPr>
            <w:tcW w:w="4140" w:type="dxa"/>
            <w:tcBorders>
              <w:top w:val="outset" w:sz="6" w:space="0" w:color="auto"/>
              <w:left w:val="outset" w:sz="6" w:space="0" w:color="auto"/>
              <w:bottom w:val="outset" w:sz="6" w:space="0" w:color="auto"/>
              <w:right w:val="outset" w:sz="6" w:space="0" w:color="auto"/>
            </w:tcBorders>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Мячи волейбольные</w:t>
            </w:r>
          </w:p>
        </w:tc>
        <w:tc>
          <w:tcPr>
            <w:tcW w:w="1417" w:type="dxa"/>
            <w:tcBorders>
              <w:top w:val="outset" w:sz="6" w:space="0" w:color="auto"/>
              <w:left w:val="outset" w:sz="6" w:space="0" w:color="auto"/>
              <w:bottom w:val="outset" w:sz="6" w:space="0" w:color="auto"/>
              <w:right w:val="outset" w:sz="6" w:space="0" w:color="auto"/>
            </w:tcBorders>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4.19</w:t>
            </w:r>
          </w:p>
        </w:tc>
        <w:tc>
          <w:tcPr>
            <w:tcW w:w="4140" w:type="dxa"/>
            <w:tcBorders>
              <w:top w:val="outset" w:sz="6" w:space="0" w:color="auto"/>
              <w:left w:val="outset" w:sz="6" w:space="0" w:color="auto"/>
              <w:bottom w:val="outset" w:sz="6" w:space="0" w:color="auto"/>
              <w:right w:val="outset" w:sz="6" w:space="0" w:color="auto"/>
            </w:tcBorders>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Лыжи</w:t>
            </w:r>
          </w:p>
        </w:tc>
        <w:tc>
          <w:tcPr>
            <w:tcW w:w="1417" w:type="dxa"/>
            <w:tcBorders>
              <w:top w:val="outset" w:sz="6" w:space="0" w:color="auto"/>
              <w:left w:val="outset" w:sz="6" w:space="0" w:color="auto"/>
              <w:bottom w:val="outset" w:sz="6" w:space="0" w:color="auto"/>
              <w:right w:val="outset" w:sz="6" w:space="0" w:color="auto"/>
            </w:tcBorders>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4.20</w:t>
            </w:r>
          </w:p>
        </w:tc>
        <w:tc>
          <w:tcPr>
            <w:tcW w:w="4140" w:type="dxa"/>
            <w:tcBorders>
              <w:top w:val="outset" w:sz="6" w:space="0" w:color="auto"/>
              <w:left w:val="outset" w:sz="6" w:space="0" w:color="auto"/>
              <w:bottom w:val="outset" w:sz="6" w:space="0" w:color="auto"/>
              <w:right w:val="outset" w:sz="6" w:space="0" w:color="auto"/>
            </w:tcBorders>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Лыжные ботинки</w:t>
            </w:r>
          </w:p>
        </w:tc>
        <w:tc>
          <w:tcPr>
            <w:tcW w:w="1417" w:type="dxa"/>
            <w:tcBorders>
              <w:top w:val="outset" w:sz="6" w:space="0" w:color="auto"/>
              <w:left w:val="outset" w:sz="6" w:space="0" w:color="auto"/>
              <w:bottom w:val="outset" w:sz="6" w:space="0" w:color="auto"/>
              <w:right w:val="outset" w:sz="6" w:space="0" w:color="auto"/>
            </w:tcBorders>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4.21</w:t>
            </w:r>
          </w:p>
        </w:tc>
        <w:tc>
          <w:tcPr>
            <w:tcW w:w="4140" w:type="dxa"/>
            <w:tcBorders>
              <w:top w:val="outset" w:sz="6" w:space="0" w:color="auto"/>
              <w:left w:val="outset" w:sz="6" w:space="0" w:color="auto"/>
              <w:bottom w:val="outset" w:sz="6" w:space="0" w:color="auto"/>
              <w:right w:val="outset" w:sz="6" w:space="0" w:color="auto"/>
            </w:tcBorders>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Лыжные палки</w:t>
            </w:r>
          </w:p>
        </w:tc>
        <w:tc>
          <w:tcPr>
            <w:tcW w:w="1417" w:type="dxa"/>
            <w:tcBorders>
              <w:top w:val="outset" w:sz="6" w:space="0" w:color="auto"/>
              <w:left w:val="outset" w:sz="6" w:space="0" w:color="auto"/>
              <w:bottom w:val="outset" w:sz="6" w:space="0" w:color="auto"/>
              <w:right w:val="outset" w:sz="6" w:space="0" w:color="auto"/>
            </w:tcBorders>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4.22</w:t>
            </w:r>
          </w:p>
        </w:tc>
        <w:tc>
          <w:tcPr>
            <w:tcW w:w="4140" w:type="dxa"/>
            <w:tcBorders>
              <w:top w:val="outset" w:sz="6" w:space="0" w:color="auto"/>
              <w:left w:val="outset" w:sz="6" w:space="0" w:color="auto"/>
              <w:bottom w:val="outset" w:sz="6" w:space="0" w:color="auto"/>
              <w:right w:val="outset" w:sz="6" w:space="0" w:color="auto"/>
            </w:tcBorders>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Маты гимнастические</w:t>
            </w:r>
          </w:p>
        </w:tc>
        <w:tc>
          <w:tcPr>
            <w:tcW w:w="1417" w:type="dxa"/>
            <w:tcBorders>
              <w:top w:val="outset" w:sz="6" w:space="0" w:color="auto"/>
              <w:left w:val="outset" w:sz="6" w:space="0" w:color="auto"/>
              <w:bottom w:val="outset" w:sz="6" w:space="0" w:color="auto"/>
              <w:right w:val="outset" w:sz="6" w:space="0" w:color="auto"/>
            </w:tcBorders>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5</w:t>
            </w:r>
          </w:p>
        </w:tc>
        <w:tc>
          <w:tcPr>
            <w:tcW w:w="9101" w:type="dxa"/>
            <w:gridSpan w:val="4"/>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Спортивные залы (кабинеты)</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5.1</w:t>
            </w:r>
          </w:p>
        </w:tc>
        <w:tc>
          <w:tcPr>
            <w:tcW w:w="4140"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Спортивный зал игровой (гимнастический)</w:t>
            </w:r>
          </w:p>
        </w:tc>
        <w:tc>
          <w:tcPr>
            <w:tcW w:w="2044" w:type="dxa"/>
            <w:gridSpan w:val="2"/>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c>
          <w:tcPr>
            <w:tcW w:w="2917"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С раздевалками для мальчиков и девочек</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5.2</w:t>
            </w:r>
          </w:p>
        </w:tc>
        <w:tc>
          <w:tcPr>
            <w:tcW w:w="4140"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Кабинет учителя</w:t>
            </w:r>
          </w:p>
        </w:tc>
        <w:tc>
          <w:tcPr>
            <w:tcW w:w="2044" w:type="dxa"/>
            <w:gridSpan w:val="2"/>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c>
          <w:tcPr>
            <w:tcW w:w="2917"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Включает в себя: рабочий стол, стулья, шкафы книжные (полки), шкаф для одежды</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5.3</w:t>
            </w:r>
          </w:p>
        </w:tc>
        <w:tc>
          <w:tcPr>
            <w:tcW w:w="4140"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Подсобное помещение для хранения инвентаря и оборудования</w:t>
            </w:r>
          </w:p>
        </w:tc>
        <w:tc>
          <w:tcPr>
            <w:tcW w:w="2044" w:type="dxa"/>
            <w:gridSpan w:val="2"/>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c>
          <w:tcPr>
            <w:tcW w:w="2917"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Включает в себя стеллажи</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6</w:t>
            </w:r>
          </w:p>
        </w:tc>
        <w:tc>
          <w:tcPr>
            <w:tcW w:w="9101" w:type="dxa"/>
            <w:gridSpan w:val="4"/>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Пришкольный стадион (площадка)</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6.1</w:t>
            </w:r>
          </w:p>
        </w:tc>
        <w:tc>
          <w:tcPr>
            <w:tcW w:w="4140"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Игровое поле для футбола (мини-футбола)</w:t>
            </w:r>
          </w:p>
        </w:tc>
        <w:tc>
          <w:tcPr>
            <w:tcW w:w="2044" w:type="dxa"/>
            <w:gridSpan w:val="2"/>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2917"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6.2</w:t>
            </w:r>
          </w:p>
        </w:tc>
        <w:tc>
          <w:tcPr>
            <w:tcW w:w="4140"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Гимнастический городок</w:t>
            </w:r>
          </w:p>
        </w:tc>
        <w:tc>
          <w:tcPr>
            <w:tcW w:w="2044" w:type="dxa"/>
            <w:gridSpan w:val="2"/>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2917"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6.3</w:t>
            </w:r>
          </w:p>
        </w:tc>
        <w:tc>
          <w:tcPr>
            <w:tcW w:w="4140" w:type="dxa"/>
            <w:tcBorders>
              <w:top w:val="outset" w:sz="6" w:space="0" w:color="auto"/>
              <w:left w:val="outset" w:sz="6" w:space="0" w:color="auto"/>
              <w:bottom w:val="outset" w:sz="6" w:space="0" w:color="auto"/>
              <w:right w:val="outset" w:sz="6" w:space="0" w:color="auto"/>
            </w:tcBorders>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Баскетбольная площадка</w:t>
            </w:r>
          </w:p>
        </w:tc>
        <w:tc>
          <w:tcPr>
            <w:tcW w:w="2044" w:type="dxa"/>
            <w:gridSpan w:val="2"/>
            <w:tcBorders>
              <w:top w:val="outset" w:sz="6" w:space="0" w:color="auto"/>
              <w:left w:val="outset" w:sz="6" w:space="0" w:color="auto"/>
              <w:bottom w:val="outset" w:sz="6" w:space="0" w:color="auto"/>
              <w:right w:val="outset" w:sz="6" w:space="0" w:color="auto"/>
            </w:tcBorders>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2917"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r>
      <w:tr w:rsidR="00500F4D"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6.4</w:t>
            </w:r>
          </w:p>
        </w:tc>
        <w:tc>
          <w:tcPr>
            <w:tcW w:w="4140" w:type="dxa"/>
            <w:tcBorders>
              <w:top w:val="outset" w:sz="6" w:space="0" w:color="auto"/>
              <w:left w:val="outset" w:sz="6" w:space="0" w:color="auto"/>
              <w:bottom w:val="outset" w:sz="6" w:space="0" w:color="auto"/>
              <w:right w:val="outset" w:sz="6" w:space="0" w:color="auto"/>
            </w:tcBorders>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Лыжная трасса</w:t>
            </w:r>
          </w:p>
        </w:tc>
        <w:tc>
          <w:tcPr>
            <w:tcW w:w="2044" w:type="dxa"/>
            <w:gridSpan w:val="2"/>
            <w:tcBorders>
              <w:top w:val="outset" w:sz="6" w:space="0" w:color="auto"/>
              <w:left w:val="outset" w:sz="6" w:space="0" w:color="auto"/>
              <w:bottom w:val="outset" w:sz="6" w:space="0" w:color="auto"/>
              <w:right w:val="outset" w:sz="6" w:space="0" w:color="auto"/>
            </w:tcBorders>
          </w:tcPr>
          <w:p w:rsidR="00500F4D" w:rsidRPr="00D13ADE" w:rsidRDefault="00500F4D"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2917" w:type="dxa"/>
            <w:tcBorders>
              <w:top w:val="outset" w:sz="6" w:space="0" w:color="auto"/>
              <w:left w:val="outset" w:sz="6" w:space="0" w:color="auto"/>
              <w:bottom w:val="outset" w:sz="6" w:space="0" w:color="auto"/>
              <w:right w:val="outset" w:sz="6" w:space="0" w:color="auto"/>
            </w:tcBorders>
            <w:hideMark/>
          </w:tcPr>
          <w:p w:rsidR="00500F4D" w:rsidRPr="00D13ADE" w:rsidRDefault="00500F4D"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r>
    </w:tbl>
    <w:p w:rsidR="00500F4D" w:rsidRPr="00D13ADE" w:rsidRDefault="00500F4D" w:rsidP="00500F4D">
      <w:pPr>
        <w:spacing w:after="0" w:line="240" w:lineRule="auto"/>
        <w:rPr>
          <w:rFonts w:ascii="Times New Roman" w:eastAsia="Times New Roman" w:hAnsi="Times New Roman" w:cs="Times New Roman"/>
          <w:color w:val="333333"/>
          <w:sz w:val="20"/>
          <w:szCs w:val="20"/>
          <w:lang w:val="en-US"/>
        </w:rPr>
      </w:pPr>
      <w:r w:rsidRPr="00D13ADE">
        <w:rPr>
          <w:rFonts w:ascii="Times New Roman" w:eastAsia="Times New Roman" w:hAnsi="Times New Roman" w:cs="Times New Roman"/>
          <w:color w:val="333333"/>
          <w:sz w:val="20"/>
          <w:szCs w:val="20"/>
          <w:lang w:val="en-US"/>
        </w:rPr>
        <w:t> </w:t>
      </w:r>
    </w:p>
    <w:p w:rsidR="00500F4D" w:rsidRPr="00D13ADE" w:rsidRDefault="00500F4D" w:rsidP="00500F4D">
      <w:pPr>
        <w:spacing w:after="150" w:line="240" w:lineRule="auto"/>
        <w:rPr>
          <w:rFonts w:ascii="Times New Roman" w:eastAsia="Times New Roman" w:hAnsi="Times New Roman" w:cs="Times New Roman"/>
          <w:color w:val="333333"/>
          <w:sz w:val="20"/>
          <w:szCs w:val="20"/>
          <w:lang w:val="en-US"/>
        </w:rPr>
      </w:pPr>
      <w:r w:rsidRPr="00D13ADE">
        <w:rPr>
          <w:rFonts w:ascii="Times New Roman" w:eastAsia="Times New Roman" w:hAnsi="Times New Roman" w:cs="Times New Roman"/>
          <w:color w:val="333333"/>
          <w:sz w:val="20"/>
          <w:szCs w:val="20"/>
          <w:lang w:val="en-US"/>
        </w:rPr>
        <w:t> </w:t>
      </w:r>
    </w:p>
    <w:p w:rsidR="00500F4D" w:rsidRPr="00D13ADE" w:rsidRDefault="00500F4D" w:rsidP="00500F4D">
      <w:pPr>
        <w:rPr>
          <w:rFonts w:ascii="Times New Roman" w:hAnsi="Times New Roman" w:cs="Times New Roman"/>
          <w:sz w:val="20"/>
          <w:szCs w:val="20"/>
        </w:rPr>
      </w:pPr>
    </w:p>
    <w:p w:rsidR="00815EED" w:rsidRPr="00640151" w:rsidRDefault="00815EED" w:rsidP="00815EED">
      <w:pPr>
        <w:spacing w:after="0" w:line="240" w:lineRule="auto"/>
        <w:ind w:firstLine="405"/>
        <w:jc w:val="both"/>
        <w:rPr>
          <w:rFonts w:ascii="Times New Roman" w:hAnsi="Times New Roman"/>
          <w:sz w:val="20"/>
          <w:szCs w:val="20"/>
        </w:rPr>
      </w:pPr>
    </w:p>
    <w:p w:rsidR="00815EED" w:rsidRPr="00640151" w:rsidRDefault="00815EED">
      <w:pPr>
        <w:rPr>
          <w:sz w:val="20"/>
          <w:szCs w:val="20"/>
        </w:rPr>
      </w:pPr>
    </w:p>
    <w:p w:rsidR="00815EED" w:rsidRPr="00640151" w:rsidRDefault="00815EED">
      <w:pPr>
        <w:rPr>
          <w:sz w:val="20"/>
          <w:szCs w:val="20"/>
        </w:rPr>
      </w:pPr>
    </w:p>
    <w:p w:rsidR="00815EED" w:rsidRPr="00640151" w:rsidRDefault="00815EED">
      <w:pPr>
        <w:rPr>
          <w:sz w:val="20"/>
          <w:szCs w:val="20"/>
        </w:rPr>
      </w:pPr>
    </w:p>
    <w:p w:rsidR="00815EED" w:rsidRPr="00640151" w:rsidRDefault="00815EED">
      <w:pPr>
        <w:rPr>
          <w:sz w:val="20"/>
          <w:szCs w:val="20"/>
        </w:rPr>
      </w:pPr>
    </w:p>
    <w:p w:rsidR="00815EED" w:rsidRPr="00640151" w:rsidRDefault="00815EED">
      <w:pPr>
        <w:rPr>
          <w:sz w:val="20"/>
          <w:szCs w:val="20"/>
        </w:rPr>
      </w:pPr>
    </w:p>
    <w:p w:rsidR="00815EED" w:rsidRPr="00640151" w:rsidRDefault="00815EED">
      <w:pPr>
        <w:rPr>
          <w:sz w:val="20"/>
          <w:szCs w:val="20"/>
        </w:rPr>
      </w:pPr>
    </w:p>
    <w:p w:rsidR="00815EED" w:rsidRPr="00640151" w:rsidRDefault="00815EED">
      <w:pPr>
        <w:rPr>
          <w:sz w:val="20"/>
          <w:szCs w:val="20"/>
        </w:rPr>
      </w:pPr>
    </w:p>
    <w:p w:rsidR="00815EED" w:rsidRPr="00640151" w:rsidRDefault="00815EED">
      <w:pPr>
        <w:rPr>
          <w:sz w:val="20"/>
          <w:szCs w:val="20"/>
        </w:rPr>
      </w:pPr>
    </w:p>
    <w:sectPr w:rsidR="00815EED" w:rsidRPr="00640151" w:rsidSect="00AA0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B7617"/>
    <w:rsid w:val="00090D09"/>
    <w:rsid w:val="000B7617"/>
    <w:rsid w:val="00115577"/>
    <w:rsid w:val="00117B95"/>
    <w:rsid w:val="001F0467"/>
    <w:rsid w:val="00277296"/>
    <w:rsid w:val="002C2896"/>
    <w:rsid w:val="004400B4"/>
    <w:rsid w:val="00500F4D"/>
    <w:rsid w:val="00640151"/>
    <w:rsid w:val="00815EED"/>
    <w:rsid w:val="00AA01AE"/>
    <w:rsid w:val="00ED37C6"/>
    <w:rsid w:val="00F035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1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0F4D"/>
    <w:pPr>
      <w:widowControl w:val="0"/>
      <w:suppressAutoHyphens/>
      <w:overflowPunct w:val="0"/>
      <w:autoSpaceDE w:val="0"/>
      <w:spacing w:after="0" w:line="240" w:lineRule="auto"/>
      <w:ind w:firstLine="709"/>
      <w:textAlignment w:val="baseline"/>
    </w:pPr>
    <w:rPr>
      <w:rFonts w:ascii="Times New Roman" w:eastAsia="Times New Roman" w:hAnsi="Times New Roman" w:cs="Times New Roman"/>
      <w:sz w:val="28"/>
      <w:szCs w:val="20"/>
      <w:lang w:eastAsia="ar-SA"/>
    </w:rPr>
  </w:style>
  <w:style w:type="paragraph" w:styleId="a4">
    <w:name w:val="Balloon Text"/>
    <w:basedOn w:val="a"/>
    <w:link w:val="a5"/>
    <w:uiPriority w:val="99"/>
    <w:semiHidden/>
    <w:unhideWhenUsed/>
    <w:rsid w:val="00500F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0F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9084</Words>
  <Characters>51783</Characters>
  <Application>Microsoft Office Word</Application>
  <DocSecurity>0</DocSecurity>
  <Lines>431</Lines>
  <Paragraphs>121</Paragraphs>
  <ScaleCrop>false</ScaleCrop>
  <Company>Школа</Company>
  <LinksUpToDate>false</LinksUpToDate>
  <CharactersWithSpaces>60746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Admin</cp:lastModifiedBy>
  <cp:revision>11</cp:revision>
  <dcterms:created xsi:type="dcterms:W3CDTF">2002-01-01T22:49:00Z</dcterms:created>
  <dcterms:modified xsi:type="dcterms:W3CDTF">2014-11-17T10:44:00Z</dcterms:modified>
</cp:coreProperties>
</file>