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DB4" w:rsidRDefault="001D7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932460">
        <w:rPr>
          <w:rFonts w:ascii="Times New Roman" w:hAnsi="Times New Roman" w:cs="Times New Roman"/>
          <w:sz w:val="28"/>
          <w:szCs w:val="28"/>
        </w:rPr>
        <w:t>Дмитриевой Е.В.</w:t>
      </w:r>
      <w:r>
        <w:rPr>
          <w:rFonts w:ascii="Times New Roman" w:hAnsi="Times New Roman" w:cs="Times New Roman"/>
          <w:sz w:val="28"/>
          <w:szCs w:val="28"/>
        </w:rPr>
        <w:t xml:space="preserve">. на семинаре </w:t>
      </w:r>
      <w:r w:rsidR="0093246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32460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.2013 года</w:t>
      </w:r>
    </w:p>
    <w:p w:rsidR="001D702F" w:rsidRPr="00D43FA0" w:rsidRDefault="001D702F" w:rsidP="00D43F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3FA0">
        <w:rPr>
          <w:rFonts w:ascii="Times New Roman" w:hAnsi="Times New Roman" w:cs="Times New Roman"/>
          <w:b/>
          <w:sz w:val="28"/>
          <w:szCs w:val="28"/>
        </w:rPr>
        <w:t>«Организация оздоровительно-корригирующей работы с детьми, имеющими отклонения в физическом здоровье»</w:t>
      </w:r>
    </w:p>
    <w:p w:rsidR="00D43FA0" w:rsidRDefault="001D702F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 на протяжении 13 лет в тесном взаимодействии с ГУЗ КРП </w:t>
      </w:r>
      <w:r w:rsidR="00D43FA0">
        <w:rPr>
          <w:rFonts w:ascii="Times New Roman" w:hAnsi="Times New Roman" w:cs="Times New Roman"/>
          <w:sz w:val="28"/>
          <w:szCs w:val="28"/>
        </w:rPr>
        <w:t>и с образовательными учреждениями города ведет оздоровительно-образовательную работу с детьми дошкольного возраста (подготовительные группы) и школьного возраста, имеющи</w:t>
      </w:r>
      <w:r w:rsidR="006F2DFC">
        <w:rPr>
          <w:rFonts w:ascii="Times New Roman" w:hAnsi="Times New Roman" w:cs="Times New Roman"/>
          <w:sz w:val="28"/>
          <w:szCs w:val="28"/>
        </w:rPr>
        <w:t>ми</w:t>
      </w:r>
      <w:r w:rsidR="00D43FA0">
        <w:rPr>
          <w:rFonts w:ascii="Times New Roman" w:hAnsi="Times New Roman" w:cs="Times New Roman"/>
          <w:sz w:val="28"/>
          <w:szCs w:val="28"/>
        </w:rPr>
        <w:t xml:space="preserve"> нефиксированные изменения опорно-двигательного аппарата (с нарушением осанки, функциональной недостаточностью стопы – плоскостопием и последние 3 года со школьной близорукостью (миопией).</w:t>
      </w:r>
      <w:proofErr w:type="gramEnd"/>
      <w:r w:rsidR="00D43FA0">
        <w:rPr>
          <w:rFonts w:ascii="Times New Roman" w:hAnsi="Times New Roman" w:cs="Times New Roman"/>
          <w:sz w:val="28"/>
          <w:szCs w:val="28"/>
        </w:rPr>
        <w:t xml:space="preserve"> В рамках дополнительного образования учащиеся получают необходимые знания</w:t>
      </w:r>
      <w:r w:rsidR="006F2DFC">
        <w:rPr>
          <w:rFonts w:ascii="Times New Roman" w:hAnsi="Times New Roman" w:cs="Times New Roman"/>
          <w:sz w:val="28"/>
          <w:szCs w:val="28"/>
        </w:rPr>
        <w:t xml:space="preserve"> по ортопедическому режиму физиологическим особенностям организма</w:t>
      </w:r>
      <w:r w:rsidR="00AF69E0">
        <w:rPr>
          <w:rFonts w:ascii="Times New Roman" w:hAnsi="Times New Roman" w:cs="Times New Roman"/>
          <w:sz w:val="28"/>
          <w:szCs w:val="28"/>
        </w:rPr>
        <w:t>, оздоровительным технологиям, комплексам упражнений для самостоятельных занятий учащихся</w:t>
      </w:r>
      <w:r w:rsidR="00D43FA0">
        <w:rPr>
          <w:rFonts w:ascii="Times New Roman" w:hAnsi="Times New Roman" w:cs="Times New Roman"/>
          <w:sz w:val="28"/>
          <w:szCs w:val="28"/>
        </w:rPr>
        <w:t>.</w:t>
      </w:r>
    </w:p>
    <w:p w:rsidR="00D43FA0" w:rsidRDefault="00D43FA0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внимание уделяется воспитанию сознательного, активного отношения к занятиям, формированию мотиваций, целеустремленности и настойчивости на длительный процесс обучения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пролечивания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обязательно приведет к положительным изменениям и закреплению навыка правильной осанки</w:t>
      </w:r>
      <w:r w:rsidR="006F2DFC">
        <w:rPr>
          <w:rFonts w:ascii="Times New Roman" w:hAnsi="Times New Roman" w:cs="Times New Roman"/>
          <w:sz w:val="28"/>
          <w:szCs w:val="28"/>
        </w:rPr>
        <w:t xml:space="preserve"> и стабилизации остроты зрения</w:t>
      </w:r>
      <w:r>
        <w:rPr>
          <w:rFonts w:ascii="Times New Roman" w:hAnsi="Times New Roman" w:cs="Times New Roman"/>
          <w:sz w:val="28"/>
          <w:szCs w:val="28"/>
        </w:rPr>
        <w:t>. Специальными упражнениями через укрепление мышечного корсета, ведется направленная коррекция имеющего дефекта в осанке, а при снижении остроты зрения – укрепление мышечной системы глаза.</w:t>
      </w:r>
    </w:p>
    <w:p w:rsidR="00D43FA0" w:rsidRDefault="00D43FA0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последние 10 лет сформирована система работы по данному направлению деятельности</w:t>
      </w:r>
      <w:r w:rsidR="00234FAB">
        <w:rPr>
          <w:rFonts w:ascii="Times New Roman" w:hAnsi="Times New Roman" w:cs="Times New Roman"/>
          <w:sz w:val="28"/>
          <w:szCs w:val="28"/>
        </w:rPr>
        <w:t>:</w:t>
      </w:r>
    </w:p>
    <w:p w:rsidR="003F78AF" w:rsidRDefault="003F78AF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F78AF" w:rsidSect="003F78A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78AF" w:rsidRDefault="00234FAB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1F0D988" wp14:editId="2FD5F25A">
            <wp:extent cx="8941981" cy="6124354"/>
            <wp:effectExtent l="38100" t="0" r="12065" b="1016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3F78AF" w:rsidRDefault="003F78AF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8AF" w:rsidRDefault="003F78AF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8AF" w:rsidRDefault="003F78AF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F78AF" w:rsidSect="003F78AF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857460" cy="4774018"/>
            <wp:effectExtent l="38100" t="0" r="10795" b="2667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234FAB" w:rsidRDefault="00FF4238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</w:t>
      </w:r>
      <w:r w:rsidR="00AF69E0">
        <w:rPr>
          <w:rFonts w:ascii="Times New Roman" w:hAnsi="Times New Roman" w:cs="Times New Roman"/>
          <w:sz w:val="28"/>
          <w:szCs w:val="28"/>
        </w:rPr>
        <w:t>сожалению,</w:t>
      </w:r>
      <w:r>
        <w:rPr>
          <w:rFonts w:ascii="Times New Roman" w:hAnsi="Times New Roman" w:cs="Times New Roman"/>
          <w:sz w:val="28"/>
          <w:szCs w:val="28"/>
        </w:rPr>
        <w:t xml:space="preserve"> центр может охватить в течении учебного года лишь до 900-1000 учащихся (в 4 потока – 2 раза в год), а показано с нарушением осанки более 2000 учащи</w:t>
      </w:r>
      <w:r w:rsidR="00AF69E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городских школ.</w:t>
      </w:r>
    </w:p>
    <w:p w:rsidR="00AB4137" w:rsidRDefault="00AB4137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года на базе центра специалистом по лечебной физической культуре от ГУЗ КРП</w:t>
      </w:r>
      <w:r w:rsidR="00AF69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69E0">
        <w:rPr>
          <w:rFonts w:ascii="Times New Roman" w:hAnsi="Times New Roman" w:cs="Times New Roman"/>
          <w:sz w:val="28"/>
          <w:szCs w:val="28"/>
        </w:rPr>
        <w:t>Д</w:t>
      </w:r>
      <w:r w:rsidR="000B1512">
        <w:rPr>
          <w:rFonts w:ascii="Times New Roman" w:hAnsi="Times New Roman" w:cs="Times New Roman"/>
          <w:sz w:val="28"/>
          <w:szCs w:val="28"/>
        </w:rPr>
        <w:t>а</w:t>
      </w:r>
      <w:r w:rsidR="00AF69E0">
        <w:rPr>
          <w:rFonts w:ascii="Times New Roman" w:hAnsi="Times New Roman" w:cs="Times New Roman"/>
          <w:sz w:val="28"/>
          <w:szCs w:val="28"/>
        </w:rPr>
        <w:t>втян</w:t>
      </w:r>
      <w:proofErr w:type="spellEnd"/>
      <w:r w:rsidR="00AF69E0">
        <w:rPr>
          <w:rFonts w:ascii="Times New Roman" w:hAnsi="Times New Roman" w:cs="Times New Roman"/>
          <w:sz w:val="28"/>
          <w:szCs w:val="28"/>
        </w:rPr>
        <w:t xml:space="preserve"> Е.Д.</w:t>
      </w:r>
      <w:r>
        <w:rPr>
          <w:rFonts w:ascii="Times New Roman" w:hAnsi="Times New Roman" w:cs="Times New Roman"/>
          <w:sz w:val="28"/>
          <w:szCs w:val="28"/>
        </w:rPr>
        <w:t xml:space="preserve"> начата целенаправленная работа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имеющими сколиотическую болезнь</w:t>
      </w:r>
      <w:r w:rsidR="00AF69E0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ри сколиозе идут нарушения функционального состояния многих органов и систем, в первую очередь дыхательной системы, ухудшается сопротивляемость организма, подвижность грудной клетки, что ведет к частым простудным заболеваниям.</w:t>
      </w:r>
    </w:p>
    <w:p w:rsidR="00BB4DAC" w:rsidRDefault="00BB4DAC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2013 года центр начал работу с часто болеющими детьми по программе «Дыхательная гимнастика». </w:t>
      </w:r>
    </w:p>
    <w:p w:rsidR="00BB4DAC" w:rsidRDefault="00BB4DAC" w:rsidP="00BB4D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120A">
        <w:rPr>
          <w:rFonts w:ascii="Times New Roman" w:hAnsi="Times New Roman" w:cs="Times New Roman"/>
          <w:b/>
          <w:sz w:val="28"/>
          <w:szCs w:val="28"/>
        </w:rPr>
        <w:t>Сравнительный 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 количества учащихся в общеобразовательных школах города имеющих отклонения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ОДА за последние 3 года</w:t>
      </w:r>
    </w:p>
    <w:p w:rsidR="00BB4DAC" w:rsidRDefault="00BB4DAC" w:rsidP="00BB4DAC">
      <w:pPr>
        <w:jc w:val="both"/>
        <w:rPr>
          <w:rFonts w:ascii="Times New Roman" w:hAnsi="Times New Roman" w:cs="Times New Roman"/>
          <w:sz w:val="28"/>
          <w:szCs w:val="28"/>
        </w:rPr>
      </w:pPr>
      <w:r w:rsidRPr="00753943">
        <w:rPr>
          <w:rFonts w:ascii="Times New Roman" w:hAnsi="Times New Roman" w:cs="Times New Roman"/>
          <w:sz w:val="28"/>
          <w:szCs w:val="28"/>
        </w:rPr>
        <w:t>Согласно медицинских осмотров (справок ГУЗ КРП) за последние 3 года</w:t>
      </w:r>
      <w:r>
        <w:rPr>
          <w:rFonts w:ascii="Times New Roman" w:hAnsi="Times New Roman" w:cs="Times New Roman"/>
          <w:sz w:val="28"/>
          <w:szCs w:val="28"/>
        </w:rPr>
        <w:t xml:space="preserve"> наблюдается стабильное снижение % учащихся СОШ города имеющих отклонения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ОДА.</w:t>
      </w:r>
    </w:p>
    <w:p w:rsidR="00BB4DAC" w:rsidRDefault="00BB4DAC" w:rsidP="00BB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осанки: с 28% в 2010 году, 26,2% в 2011 году, с 24,1 % в 2012 году.</w:t>
      </w:r>
    </w:p>
    <w:p w:rsidR="00BB4DAC" w:rsidRPr="006674A6" w:rsidRDefault="00BB4DAC" w:rsidP="00BB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Сколиоз: с 1,6% в 2010 году, 1,3% в 2011 г., до 0,9% - 2012 году.</w:t>
      </w:r>
    </w:p>
    <w:p w:rsidR="00BB4DAC" w:rsidRDefault="00BB4DAC" w:rsidP="00BB4DAC">
      <w:pPr>
        <w:pStyle w:val="a6"/>
        <w:keepNext/>
        <w:rPr>
          <w:rFonts w:ascii="Arial" w:hAnsi="Arial" w:cs="Arial"/>
          <w:b w:val="0"/>
          <w:sz w:val="36"/>
          <w:szCs w:val="36"/>
        </w:rPr>
      </w:pPr>
      <w:r>
        <w:rPr>
          <w:rFonts w:ascii="Arial" w:hAnsi="Arial" w:cs="Arial"/>
          <w:b w:val="0"/>
          <w:noProof/>
          <w:sz w:val="36"/>
          <w:szCs w:val="36"/>
          <w:lang w:eastAsia="ru-RU"/>
        </w:rPr>
        <w:drawing>
          <wp:inline distT="0" distB="0" distL="0" distR="0" wp14:anchorId="00BF0BB9" wp14:editId="3C315834">
            <wp:extent cx="2817628" cy="1605516"/>
            <wp:effectExtent l="0" t="0" r="20955" b="1397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118BDF" wp14:editId="582FCC2B">
            <wp:extent cx="2966484" cy="1796902"/>
            <wp:effectExtent l="0" t="0" r="24765" b="1333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b w:val="0"/>
          <w:sz w:val="36"/>
          <w:szCs w:val="36"/>
        </w:rPr>
      </w:pPr>
    </w:p>
    <w:p w:rsidR="00BB4DAC" w:rsidRPr="006674A6" w:rsidRDefault="00BB4DAC" w:rsidP="00BB4DAC">
      <w:pPr>
        <w:jc w:val="right"/>
      </w:pPr>
    </w:p>
    <w:p w:rsidR="00BB4DAC" w:rsidRPr="0082120A" w:rsidRDefault="00BB4DAC" w:rsidP="00BB4DAC">
      <w:pPr>
        <w:pStyle w:val="a6"/>
        <w:keepNext/>
        <w:jc w:val="center"/>
        <w:rPr>
          <w:rFonts w:ascii="Arial" w:hAnsi="Arial" w:cs="Arial"/>
          <w:b w:val="0"/>
          <w:sz w:val="36"/>
          <w:szCs w:val="36"/>
        </w:rPr>
      </w:pPr>
      <w:r w:rsidRPr="0082120A">
        <w:rPr>
          <w:rFonts w:ascii="Arial" w:hAnsi="Arial" w:cs="Arial"/>
          <w:b w:val="0"/>
          <w:sz w:val="36"/>
          <w:szCs w:val="36"/>
        </w:rPr>
        <w:lastRenderedPageBreak/>
        <w:t>СОШ №1</w:t>
      </w:r>
    </w:p>
    <w:p w:rsidR="00BB4DAC" w:rsidRPr="00EB04A6" w:rsidRDefault="00BB4DAC" w:rsidP="00BB4DAC">
      <w:pPr>
        <w:pStyle w:val="a6"/>
        <w:keepNext/>
        <w:jc w:val="center"/>
        <w:rPr>
          <w:rFonts w:ascii="Arial" w:hAnsi="Arial" w:cs="Arial"/>
          <w:b w:val="0"/>
          <w:sz w:val="40"/>
          <w:szCs w:val="40"/>
        </w:rPr>
      </w:pPr>
      <w:r w:rsidRPr="00A2767B">
        <w:rPr>
          <w:rFonts w:ascii="Arial" w:hAnsi="Arial" w:cs="Arial"/>
          <w:b w:val="0"/>
          <w:sz w:val="40"/>
          <w:szCs w:val="40"/>
        </w:rPr>
        <w:t>Сколиоз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B86583" wp14:editId="091B2EE8">
            <wp:extent cx="4219575" cy="22288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 человек в 2010 г., 9 человек в 2011 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7 человек в 2012 году.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 w:rsidRPr="00A2767B">
        <w:rPr>
          <w:sz w:val="40"/>
          <w:szCs w:val="40"/>
        </w:rPr>
        <w:t>Нарушение осанки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2E3255D" wp14:editId="0F1D4BA3">
            <wp:extent cx="4171950" cy="24003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B4DAC" w:rsidRPr="00753943" w:rsidRDefault="00BB4DAC" w:rsidP="00BB4D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по школам нарушение осанки СОШ №1 – наблюдается стабильное снижение количества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225 человек в 2010 г. 210 человек в 2011 году до 199 человек в 2012 году.</w:t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</w:p>
    <w:p w:rsidR="00BB4DAC" w:rsidRDefault="00BB4DAC" w:rsidP="00BB4DAC"/>
    <w:p w:rsidR="00BB4DAC" w:rsidRPr="006674A6" w:rsidRDefault="00BB4DAC" w:rsidP="00BB4DAC"/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A2767B">
        <w:rPr>
          <w:rFonts w:ascii="Arial" w:hAnsi="Arial" w:cs="Arial"/>
          <w:sz w:val="40"/>
          <w:szCs w:val="40"/>
        </w:rPr>
        <w:lastRenderedPageBreak/>
        <w:t xml:space="preserve">СОШ №2 </w:t>
      </w:r>
    </w:p>
    <w:p w:rsidR="00BB4DAC" w:rsidRPr="006152F9" w:rsidRDefault="00BB4DAC" w:rsidP="00BB4DAC">
      <w:pPr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 xml:space="preserve">Наблюдается рост количества учащихся с отклонениями </w:t>
      </w:r>
      <w:proofErr w:type="gramStart"/>
      <w:r w:rsidRPr="006152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152F9">
        <w:rPr>
          <w:rFonts w:ascii="Times New Roman" w:hAnsi="Times New Roman" w:cs="Times New Roman"/>
          <w:sz w:val="28"/>
          <w:szCs w:val="28"/>
        </w:rPr>
        <w:t xml:space="preserve"> ОДА.</w:t>
      </w:r>
    </w:p>
    <w:p w:rsidR="00BB4DAC" w:rsidRPr="00A2767B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A2767B">
        <w:rPr>
          <w:rFonts w:ascii="Arial" w:hAnsi="Arial" w:cs="Arial"/>
          <w:sz w:val="40"/>
          <w:szCs w:val="40"/>
        </w:rPr>
        <w:t xml:space="preserve">Сколиоз 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1EB6070" wp14:editId="6DDF99AD">
            <wp:extent cx="4848225" cy="2581275"/>
            <wp:effectExtent l="0" t="0" r="9525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снижение количества учащихся с 114 чел. В 2010 году до 11 чел.  в 2012 году до 8 чел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B4DAC" w:rsidRPr="00A2767B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A2767B">
        <w:rPr>
          <w:rFonts w:ascii="Arial" w:hAnsi="Arial" w:cs="Arial"/>
          <w:sz w:val="40"/>
          <w:szCs w:val="40"/>
        </w:rPr>
        <w:t>Нарушение осанки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177EC1" wp14:editId="3E668429">
            <wp:extent cx="4848225" cy="2733675"/>
            <wp:effectExtent l="0" t="0" r="952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144 человек в 2010 году до 148 человек в 2012 году.</w:t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9E502B">
        <w:rPr>
          <w:rFonts w:ascii="Arial" w:hAnsi="Arial" w:cs="Arial"/>
          <w:sz w:val="40"/>
          <w:szCs w:val="40"/>
        </w:rPr>
        <w:t>СОШ №3</w:t>
      </w:r>
    </w:p>
    <w:p w:rsidR="00BB4DAC" w:rsidRPr="006152F9" w:rsidRDefault="00BB4DAC" w:rsidP="00BB4DA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52F9">
        <w:rPr>
          <w:rFonts w:ascii="Times New Roman" w:hAnsi="Times New Roman" w:cs="Times New Roman"/>
          <w:sz w:val="28"/>
          <w:szCs w:val="28"/>
        </w:rPr>
        <w:t xml:space="preserve">Наблюдается повышение количества учащихся с нарушением осанки с 121 человека в 2010 году, 131 человек в 2011 году, до 185 человек в 2012 году. Количество учащихся со сколиозом останется на одном уровне </w:t>
      </w:r>
      <w:proofErr w:type="gramStart"/>
      <w:r w:rsidRPr="006152F9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6152F9">
        <w:rPr>
          <w:rFonts w:ascii="Times New Roman" w:hAnsi="Times New Roman" w:cs="Times New Roman"/>
          <w:sz w:val="28"/>
          <w:szCs w:val="28"/>
        </w:rPr>
        <w:t xml:space="preserve"> 2 года – 4 человека.</w:t>
      </w: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  <w:r w:rsidRPr="009E502B">
        <w:rPr>
          <w:rFonts w:ascii="Arial" w:hAnsi="Arial" w:cs="Arial"/>
          <w:sz w:val="40"/>
          <w:szCs w:val="40"/>
        </w:rPr>
        <w:t>Сколиоз</w:t>
      </w: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E8EEC2" wp14:editId="6C1C8ED2">
            <wp:extent cx="4286250" cy="22669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  <w:r w:rsidRPr="009E502B">
        <w:rPr>
          <w:rFonts w:ascii="Arial" w:hAnsi="Arial" w:cs="Arial"/>
          <w:sz w:val="40"/>
          <w:szCs w:val="40"/>
        </w:rPr>
        <w:t>Нарушение осанки</w:t>
      </w: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1EA0025B" wp14:editId="7B871E78">
            <wp:extent cx="4581525" cy="2609850"/>
            <wp:effectExtent l="0" t="0" r="9525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  <w:r w:rsidRPr="00A53288">
        <w:rPr>
          <w:rFonts w:ascii="Arial" w:hAnsi="Arial" w:cs="Arial"/>
          <w:color w:val="4F81BD" w:themeColor="accent1"/>
          <w:sz w:val="40"/>
          <w:szCs w:val="40"/>
        </w:rPr>
        <w:t>СОШ №4</w:t>
      </w:r>
    </w:p>
    <w:p w:rsidR="00BB4DAC" w:rsidRPr="00A53288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с нарушением осанки имеет тенденцию  на резкое повышение с 180 учащимися в 2010 году до 203 в 2011 году и резкое снижение до 143 человек  в 2012 году.</w:t>
      </w:r>
    </w:p>
    <w:p w:rsidR="00BB4DAC" w:rsidRDefault="00BB4DAC" w:rsidP="00BB4DAC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  <w:r w:rsidRPr="00A53288">
        <w:rPr>
          <w:rFonts w:ascii="Arial" w:hAnsi="Arial" w:cs="Arial"/>
          <w:color w:val="4F81BD" w:themeColor="accent1"/>
          <w:sz w:val="40"/>
          <w:szCs w:val="40"/>
        </w:rPr>
        <w:t>Сколиоз</w:t>
      </w:r>
    </w:p>
    <w:p w:rsidR="00BB4DAC" w:rsidRDefault="00BB4DAC" w:rsidP="00BB4DAC">
      <w:pPr>
        <w:jc w:val="center"/>
        <w:rPr>
          <w:rFonts w:ascii="Arial" w:hAnsi="Arial" w:cs="Arial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09A8D164" wp14:editId="2C759D1B">
            <wp:extent cx="4552950" cy="2124075"/>
            <wp:effectExtent l="0" t="0" r="19050" b="952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BB4DAC" w:rsidRDefault="00BB4DAC" w:rsidP="00BB4DAC">
      <w:pPr>
        <w:jc w:val="center"/>
        <w:rPr>
          <w:rFonts w:ascii="Arial" w:hAnsi="Arial" w:cs="Arial"/>
          <w:color w:val="4F81BD" w:themeColor="accent1"/>
          <w:sz w:val="40"/>
          <w:szCs w:val="40"/>
        </w:rPr>
      </w:pPr>
      <w:r w:rsidRPr="00A53288">
        <w:rPr>
          <w:rFonts w:ascii="Arial" w:hAnsi="Arial" w:cs="Arial"/>
          <w:color w:val="4F81BD" w:themeColor="accent1"/>
          <w:sz w:val="40"/>
          <w:szCs w:val="40"/>
        </w:rPr>
        <w:t>Нарушение осанки</w:t>
      </w:r>
    </w:p>
    <w:p w:rsidR="00BB4DAC" w:rsidRDefault="00BB4DAC" w:rsidP="00BB4DAC">
      <w:pPr>
        <w:jc w:val="center"/>
      </w:pPr>
      <w:r>
        <w:rPr>
          <w:noProof/>
          <w:lang w:eastAsia="ru-RU"/>
        </w:rPr>
        <w:drawing>
          <wp:inline distT="0" distB="0" distL="0" distR="0" wp14:anchorId="3718DBFE" wp14:editId="4FBC682E">
            <wp:extent cx="4400550" cy="2266950"/>
            <wp:effectExtent l="0" t="0" r="19050" b="1905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</w:p>
    <w:p w:rsidR="00BB4DAC" w:rsidRDefault="00BB4DAC" w:rsidP="00BB4DAC"/>
    <w:p w:rsidR="00BB4DAC" w:rsidRPr="00A53288" w:rsidRDefault="00BB4DAC" w:rsidP="00BB4DAC"/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BD072F">
        <w:rPr>
          <w:rFonts w:ascii="Arial" w:hAnsi="Arial" w:cs="Arial"/>
          <w:sz w:val="40"/>
          <w:szCs w:val="40"/>
        </w:rPr>
        <w:lastRenderedPageBreak/>
        <w:t xml:space="preserve">СОШ №5 </w:t>
      </w:r>
    </w:p>
    <w:p w:rsidR="00BB4DAC" w:rsidRDefault="00BB4DAC" w:rsidP="00BB4DAC">
      <w:pPr>
        <w:pStyle w:val="a6"/>
        <w:keepNext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03B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За последние 3 года наблюдается тенденция на снижение количество учащихся имеющих нарушение осанки с 343 человека в 2010 году до 273 человека в 2012 году. </w:t>
      </w:r>
    </w:p>
    <w:p w:rsidR="00BB4DAC" w:rsidRPr="00803B16" w:rsidRDefault="00BB4DAC" w:rsidP="00BB4DAC">
      <w:pPr>
        <w:pStyle w:val="a6"/>
        <w:keepNext/>
        <w:jc w:val="both"/>
        <w:rPr>
          <w:rFonts w:ascii="Arial" w:hAnsi="Arial" w:cs="Arial"/>
          <w:b w:val="0"/>
          <w:sz w:val="40"/>
          <w:szCs w:val="40"/>
        </w:rPr>
      </w:pPr>
      <w:r w:rsidRPr="00803B16">
        <w:rPr>
          <w:rFonts w:ascii="Times New Roman" w:hAnsi="Times New Roman" w:cs="Times New Roman"/>
          <w:b w:val="0"/>
          <w:color w:val="auto"/>
          <w:sz w:val="28"/>
          <w:szCs w:val="28"/>
        </w:rPr>
        <w:t>Количество учащихся имеющих сколиоз снизилось незначительно</w:t>
      </w:r>
      <w:proofErr w:type="gramStart"/>
      <w:r w:rsidRPr="00803B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:</w:t>
      </w:r>
      <w:proofErr w:type="gramEnd"/>
      <w:r w:rsidRPr="00803B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13 человек в 2010 году и 12 человек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2012 году.</w:t>
      </w:r>
    </w:p>
    <w:p w:rsidR="00BB4DAC" w:rsidRPr="00BD072F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BD072F">
        <w:rPr>
          <w:rFonts w:ascii="Arial" w:hAnsi="Arial" w:cs="Arial"/>
          <w:sz w:val="40"/>
          <w:szCs w:val="40"/>
        </w:rPr>
        <w:t>Сколиоз</w:t>
      </w:r>
    </w:p>
    <w:p w:rsidR="00BB4DAC" w:rsidRDefault="00BB4DAC" w:rsidP="00BB4DAC">
      <w:pPr>
        <w:keepNext/>
      </w:pPr>
      <w:r>
        <w:rPr>
          <w:noProof/>
          <w:lang w:eastAsia="ru-RU"/>
        </w:rPr>
        <w:drawing>
          <wp:inline distT="0" distB="0" distL="0" distR="0" wp14:anchorId="09F57C70" wp14:editId="29B3925B">
            <wp:extent cx="5095875" cy="2924175"/>
            <wp:effectExtent l="0" t="0" r="9525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B4DAC" w:rsidRDefault="00BB4DAC" w:rsidP="00BB4DAC">
      <w:pPr>
        <w:keepNext/>
      </w:pPr>
    </w:p>
    <w:p w:rsidR="00BB4DAC" w:rsidRPr="00BD072F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BD072F">
        <w:rPr>
          <w:rFonts w:ascii="Arial" w:hAnsi="Arial" w:cs="Arial"/>
          <w:sz w:val="40"/>
          <w:szCs w:val="40"/>
        </w:rPr>
        <w:t>Нарушение осанки</w:t>
      </w:r>
    </w:p>
    <w:p w:rsidR="00BB4DAC" w:rsidRDefault="00BB4DAC" w:rsidP="00BB4DAC">
      <w:pPr>
        <w:keepNext/>
      </w:pPr>
      <w:r>
        <w:rPr>
          <w:noProof/>
          <w:lang w:eastAsia="ru-RU"/>
        </w:rPr>
        <w:drawing>
          <wp:inline distT="0" distB="0" distL="0" distR="0" wp14:anchorId="69027357" wp14:editId="1E0FB8FC">
            <wp:extent cx="5095875" cy="2819400"/>
            <wp:effectExtent l="0" t="0" r="9525" b="1905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B4DAC" w:rsidRDefault="00BB4DAC" w:rsidP="00BB4DAC">
      <w:pPr>
        <w:keepNext/>
      </w:pP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BD072F">
        <w:rPr>
          <w:rFonts w:ascii="Arial" w:hAnsi="Arial" w:cs="Arial"/>
          <w:sz w:val="40"/>
          <w:szCs w:val="40"/>
        </w:rPr>
        <w:lastRenderedPageBreak/>
        <w:t xml:space="preserve">СОШ №6 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Количество учащихся имеющих нарушение осанки за последние 3 года снизилась от 168 человек в 2010 году, до 131 человека в 2012 году.</w:t>
      </w:r>
      <w:proofErr w:type="gramEnd"/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Показатель количества учащихся имеющих сколиоз нестабилен, так в 2010 году он составил 9 человек, в 2011 году – 17 человек, а в 2012 году – 10 человек.</w:t>
      </w:r>
    </w:p>
    <w:p w:rsidR="00BB4DAC" w:rsidRDefault="00BB4DAC" w:rsidP="00BB4DAC">
      <w:pPr>
        <w:jc w:val="center"/>
      </w:pPr>
      <w:r w:rsidRPr="00803B16">
        <w:rPr>
          <w:rFonts w:ascii="Arial" w:hAnsi="Arial" w:cs="Arial"/>
          <w:color w:val="4F81BD" w:themeColor="accent1"/>
          <w:sz w:val="40"/>
          <w:szCs w:val="40"/>
        </w:rPr>
        <w:t>Сколиоз</w:t>
      </w:r>
      <w:r>
        <w:rPr>
          <w:noProof/>
          <w:lang w:eastAsia="ru-RU"/>
        </w:rPr>
        <w:drawing>
          <wp:inline distT="0" distB="0" distL="0" distR="0" wp14:anchorId="5C384FFF" wp14:editId="7761C92B">
            <wp:extent cx="5181600" cy="3000375"/>
            <wp:effectExtent l="0" t="0" r="1905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B4DAC" w:rsidRDefault="00BB4DAC" w:rsidP="00BB4DAC">
      <w:pPr>
        <w:tabs>
          <w:tab w:val="left" w:pos="5145"/>
        </w:tabs>
        <w:jc w:val="center"/>
      </w:pPr>
      <w:r w:rsidRPr="00803B16">
        <w:rPr>
          <w:rFonts w:ascii="Arial" w:hAnsi="Arial" w:cs="Arial"/>
          <w:color w:val="4F81BD" w:themeColor="accent1"/>
          <w:sz w:val="40"/>
          <w:szCs w:val="40"/>
        </w:rPr>
        <w:t>Нарушение осанки</w:t>
      </w:r>
      <w:r>
        <w:rPr>
          <w:noProof/>
          <w:lang w:eastAsia="ru-RU"/>
        </w:rPr>
        <w:drawing>
          <wp:inline distT="0" distB="0" distL="0" distR="0" wp14:anchorId="7D6F6729" wp14:editId="35D5895B">
            <wp:extent cx="5248275" cy="3067050"/>
            <wp:effectExtent l="0" t="0" r="9525" b="1905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7119C1">
        <w:rPr>
          <w:rFonts w:ascii="Arial" w:hAnsi="Arial" w:cs="Arial"/>
          <w:sz w:val="40"/>
          <w:szCs w:val="40"/>
        </w:rPr>
        <w:lastRenderedPageBreak/>
        <w:t>СОШ №7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количества учащихся имеющих нарушение осанки нестабильны: в 2010 году – 181 учащихся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имеющий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нарушение осанки; в 2011 году – 201 учащихся, в 2012 году – 192 учащихся. Стабильного снижения количества учащихся не наблюдается.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учащихся имеющих сколиоз в СОШ №7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года снизилось в 2010 году до 1 человека в 2012 году.</w:t>
      </w:r>
    </w:p>
    <w:p w:rsidR="00BB4DAC" w:rsidRDefault="00BB4DAC" w:rsidP="00BB4DAC">
      <w:pPr>
        <w:jc w:val="center"/>
      </w:pPr>
      <w:r w:rsidRPr="009533AE">
        <w:rPr>
          <w:rFonts w:ascii="Arial" w:hAnsi="Arial" w:cs="Arial"/>
          <w:color w:val="4F81BD" w:themeColor="accent1"/>
          <w:sz w:val="40"/>
          <w:szCs w:val="40"/>
        </w:rPr>
        <w:t>Сколиоз</w:t>
      </w:r>
      <w:r>
        <w:rPr>
          <w:noProof/>
          <w:lang w:eastAsia="ru-RU"/>
        </w:rPr>
        <w:drawing>
          <wp:inline distT="0" distB="0" distL="0" distR="0" wp14:anchorId="5C032C77" wp14:editId="00CDCB38">
            <wp:extent cx="5162550" cy="2895600"/>
            <wp:effectExtent l="0" t="0" r="19050" b="1905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BB4DAC" w:rsidRDefault="00BB4DAC" w:rsidP="00BB4DAC">
      <w:pPr>
        <w:tabs>
          <w:tab w:val="left" w:pos="2115"/>
        </w:tabs>
      </w:pPr>
      <w:r>
        <w:tab/>
      </w:r>
    </w:p>
    <w:p w:rsidR="00BB4DAC" w:rsidRDefault="00BB4DAC" w:rsidP="00BB4DAC">
      <w:pPr>
        <w:tabs>
          <w:tab w:val="left" w:pos="2115"/>
        </w:tabs>
        <w:jc w:val="center"/>
      </w:pPr>
      <w:r w:rsidRPr="009533AE">
        <w:rPr>
          <w:rFonts w:ascii="Arial" w:hAnsi="Arial" w:cs="Arial"/>
          <w:color w:val="4F81BD" w:themeColor="accent1"/>
          <w:sz w:val="40"/>
          <w:szCs w:val="40"/>
        </w:rPr>
        <w:t>Нарушение осанки</w:t>
      </w:r>
      <w:r>
        <w:rPr>
          <w:noProof/>
          <w:lang w:eastAsia="ru-RU"/>
        </w:rPr>
        <w:drawing>
          <wp:inline distT="0" distB="0" distL="0" distR="0" wp14:anchorId="71F9CBBA" wp14:editId="17099B1B">
            <wp:extent cx="5219700" cy="2886075"/>
            <wp:effectExtent l="0" t="0" r="19050" b="9525"/>
            <wp:docPr id="18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7119C1">
        <w:rPr>
          <w:rFonts w:ascii="Arial" w:hAnsi="Arial" w:cs="Arial"/>
          <w:sz w:val="40"/>
          <w:szCs w:val="40"/>
        </w:rPr>
        <w:lastRenderedPageBreak/>
        <w:t>СОШ №8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резкий рост количества учащихся имеющих нарушение осанки с 156 человек в 2010году до 236 учащихся в 2011 году и отмечается снижение до 213 учащихся в 2012 году.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 имеющих сколиоз в СОШ №8 снизилась с 10 учащихся в 2010 году до 4 учащихся в 2012 году.</w:t>
      </w:r>
    </w:p>
    <w:p w:rsidR="00BB4DAC" w:rsidRDefault="00BB4DAC" w:rsidP="00BB4DAC">
      <w:pPr>
        <w:jc w:val="center"/>
      </w:pPr>
      <w:r w:rsidRPr="009533AE">
        <w:rPr>
          <w:rFonts w:ascii="Arial" w:hAnsi="Arial" w:cs="Arial"/>
          <w:color w:val="4F81BD" w:themeColor="accent1"/>
          <w:sz w:val="40"/>
          <w:szCs w:val="40"/>
        </w:rPr>
        <w:t>Сколиоз</w:t>
      </w:r>
      <w:r>
        <w:rPr>
          <w:noProof/>
          <w:lang w:eastAsia="ru-RU"/>
        </w:rPr>
        <w:drawing>
          <wp:inline distT="0" distB="0" distL="0" distR="0" wp14:anchorId="6690157A" wp14:editId="4094CBC7">
            <wp:extent cx="5010150" cy="2733675"/>
            <wp:effectExtent l="0" t="0" r="19050" b="9525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BB4DAC" w:rsidRDefault="00BB4DAC" w:rsidP="00BB4DAC">
      <w:pPr>
        <w:tabs>
          <w:tab w:val="left" w:pos="5445"/>
        </w:tabs>
        <w:jc w:val="center"/>
      </w:pPr>
      <w:r w:rsidRPr="009533AE">
        <w:rPr>
          <w:rFonts w:ascii="Arial" w:hAnsi="Arial" w:cs="Arial"/>
          <w:color w:val="4F81BD" w:themeColor="accent1"/>
          <w:sz w:val="40"/>
          <w:szCs w:val="40"/>
        </w:rPr>
        <w:t>Нарушение осанки</w:t>
      </w:r>
      <w:r>
        <w:rPr>
          <w:noProof/>
          <w:lang w:eastAsia="ru-RU"/>
        </w:rPr>
        <w:drawing>
          <wp:inline distT="0" distB="0" distL="0" distR="0" wp14:anchorId="275A5EB2" wp14:editId="50EF9E7E">
            <wp:extent cx="5010150" cy="2905125"/>
            <wp:effectExtent l="0" t="0" r="19050" b="9525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BB4DAC" w:rsidRDefault="00BB4DAC" w:rsidP="00BB4DAC">
      <w:pPr>
        <w:pStyle w:val="a6"/>
        <w:keepNext/>
        <w:jc w:val="center"/>
        <w:rPr>
          <w:rFonts w:ascii="Arial" w:hAnsi="Arial" w:cs="Arial"/>
          <w:sz w:val="40"/>
          <w:szCs w:val="40"/>
        </w:rPr>
      </w:pPr>
      <w:r w:rsidRPr="004F6E69">
        <w:rPr>
          <w:rFonts w:ascii="Arial" w:hAnsi="Arial" w:cs="Arial"/>
          <w:sz w:val="40"/>
          <w:szCs w:val="40"/>
        </w:rPr>
        <w:lastRenderedPageBreak/>
        <w:t>Гимназия №9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снижение количества учащихся имеющих нарушение осанки со 168 учащихся в 2010 году до 149 учащихся в 2012 году.</w:t>
      </w:r>
    </w:p>
    <w:p w:rsidR="00BB4DAC" w:rsidRDefault="00BB4DAC" w:rsidP="00BB4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Наблюдается стабильное снижение количества учащихся имеющих сколиоз с 16 человек в 2010 году до 5 человек в 2012 году.</w:t>
      </w:r>
    </w:p>
    <w:p w:rsidR="00BB4DAC" w:rsidRDefault="00BB4DAC" w:rsidP="00BB4DAC">
      <w:pPr>
        <w:jc w:val="center"/>
      </w:pPr>
      <w:r w:rsidRPr="00E21D6D">
        <w:rPr>
          <w:rFonts w:ascii="Arial" w:hAnsi="Arial" w:cs="Arial"/>
          <w:color w:val="4F81BD" w:themeColor="accent1"/>
          <w:sz w:val="40"/>
          <w:szCs w:val="40"/>
        </w:rPr>
        <w:t>Сколиоз</w:t>
      </w:r>
      <w:r>
        <w:rPr>
          <w:noProof/>
          <w:lang w:eastAsia="ru-RU"/>
        </w:rPr>
        <w:drawing>
          <wp:inline distT="0" distB="0" distL="0" distR="0" wp14:anchorId="13A01AB9" wp14:editId="002DE19C">
            <wp:extent cx="4972050" cy="2857500"/>
            <wp:effectExtent l="0" t="0" r="19050" b="1905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BB4DAC" w:rsidRDefault="00BB4DAC" w:rsidP="00BB4DAC">
      <w:pPr>
        <w:tabs>
          <w:tab w:val="left" w:pos="3465"/>
        </w:tabs>
        <w:jc w:val="center"/>
        <w:rPr>
          <w:rFonts w:ascii="Arial" w:hAnsi="Arial" w:cs="Arial"/>
          <w:color w:val="4F81BD" w:themeColor="accent1"/>
          <w:sz w:val="40"/>
          <w:szCs w:val="40"/>
        </w:rPr>
      </w:pPr>
      <w:r w:rsidRPr="00E21D6D">
        <w:rPr>
          <w:rFonts w:ascii="Arial" w:hAnsi="Arial" w:cs="Arial"/>
          <w:color w:val="4F81BD" w:themeColor="accent1"/>
          <w:sz w:val="40"/>
          <w:szCs w:val="40"/>
        </w:rPr>
        <w:t>Нарушение осанки</w:t>
      </w:r>
      <w:r>
        <w:rPr>
          <w:noProof/>
          <w:lang w:eastAsia="ru-RU"/>
        </w:rPr>
        <w:drawing>
          <wp:inline distT="0" distB="0" distL="0" distR="0" wp14:anchorId="7B34CC33" wp14:editId="338AB904">
            <wp:extent cx="4972050" cy="2886075"/>
            <wp:effectExtent l="0" t="0" r="1905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7A170C" w:rsidRDefault="007A170C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70C" w:rsidRDefault="007A170C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137" w:rsidRDefault="00AB4137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проведенного мониторинга посещаемости учащимися школ города занятий оздоровительно-корригирующей гимнастики и лечебной физической культуры за несколько</w:t>
      </w:r>
      <w:r w:rsidR="003B5996">
        <w:rPr>
          <w:rFonts w:ascii="Times New Roman" w:hAnsi="Times New Roman" w:cs="Times New Roman"/>
          <w:sz w:val="28"/>
          <w:szCs w:val="28"/>
        </w:rPr>
        <w:t xml:space="preserve"> последних лет, можно увидеть </w:t>
      </w:r>
      <w:r w:rsidR="00A03871">
        <w:rPr>
          <w:rFonts w:ascii="Times New Roman" w:hAnsi="Times New Roman" w:cs="Times New Roman"/>
          <w:sz w:val="28"/>
          <w:szCs w:val="28"/>
        </w:rPr>
        <w:t>следующее</w:t>
      </w:r>
      <w:r w:rsidR="00BB4DAC">
        <w:rPr>
          <w:rFonts w:ascii="Times New Roman" w:hAnsi="Times New Roman" w:cs="Times New Roman"/>
          <w:sz w:val="28"/>
          <w:szCs w:val="28"/>
        </w:rPr>
        <w:t xml:space="preserve"> цифры</w:t>
      </w:r>
      <w:r w:rsidR="003B5996">
        <w:rPr>
          <w:rFonts w:ascii="Times New Roman" w:hAnsi="Times New Roman" w:cs="Times New Roman"/>
          <w:sz w:val="28"/>
          <w:szCs w:val="28"/>
        </w:rPr>
        <w:t>:</w:t>
      </w:r>
    </w:p>
    <w:p w:rsidR="00FD292A" w:rsidRDefault="00BB4DAC" w:rsidP="00FD292A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  <w:sectPr w:rsidR="00FD29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(таблица)</w:t>
      </w:r>
    </w:p>
    <w:p w:rsidR="00FD292A" w:rsidRPr="00DA206C" w:rsidRDefault="00FD292A" w:rsidP="00FD292A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посещения занятий в МБОУДОД «ДООЦ»  детьми  с отклонениями </w:t>
      </w:r>
      <w:proofErr w:type="gramStart"/>
      <w:r w:rsidRPr="00DA206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DA206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A206C">
        <w:rPr>
          <w:rFonts w:ascii="Times New Roman" w:hAnsi="Times New Roman" w:cs="Times New Roman"/>
          <w:b/>
          <w:sz w:val="28"/>
          <w:szCs w:val="28"/>
        </w:rPr>
        <w:t>ОДА</w:t>
      </w:r>
      <w:proofErr w:type="gramEnd"/>
      <w:r w:rsidRPr="00DA206C">
        <w:rPr>
          <w:rFonts w:ascii="Times New Roman" w:hAnsi="Times New Roman" w:cs="Times New Roman"/>
          <w:b/>
          <w:sz w:val="28"/>
          <w:szCs w:val="28"/>
        </w:rPr>
        <w:t xml:space="preserve"> СОШ города Краснокаменска</w:t>
      </w:r>
    </w:p>
    <w:p w:rsidR="00FD292A" w:rsidRPr="00DA206C" w:rsidRDefault="00FD292A" w:rsidP="00FD292A">
      <w:pPr>
        <w:keepNext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206C">
        <w:rPr>
          <w:rFonts w:ascii="Times New Roman" w:hAnsi="Times New Roman" w:cs="Times New Roman"/>
          <w:b/>
          <w:sz w:val="28"/>
          <w:szCs w:val="28"/>
        </w:rPr>
        <w:t xml:space="preserve">(за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DA206C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959"/>
        <w:gridCol w:w="808"/>
        <w:gridCol w:w="1217"/>
        <w:gridCol w:w="921"/>
        <w:gridCol w:w="1217"/>
        <w:gridCol w:w="921"/>
        <w:gridCol w:w="1217"/>
        <w:gridCol w:w="921"/>
        <w:gridCol w:w="1217"/>
        <w:gridCol w:w="921"/>
        <w:gridCol w:w="846"/>
        <w:gridCol w:w="992"/>
        <w:gridCol w:w="992"/>
        <w:gridCol w:w="1134"/>
        <w:gridCol w:w="993"/>
      </w:tblGrid>
      <w:tr w:rsidR="00FD292A" w:rsidRPr="002D5199" w:rsidTr="00BB36C0">
        <w:tc>
          <w:tcPr>
            <w:tcW w:w="959" w:type="dxa"/>
            <w:vMerge w:val="restart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СОШ</w:t>
            </w:r>
          </w:p>
        </w:tc>
        <w:tc>
          <w:tcPr>
            <w:tcW w:w="2025" w:type="dxa"/>
            <w:gridSpan w:val="2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2007-2008</w:t>
            </w:r>
          </w:p>
        </w:tc>
        <w:tc>
          <w:tcPr>
            <w:tcW w:w="2138" w:type="dxa"/>
            <w:gridSpan w:val="2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2008-2009</w:t>
            </w:r>
          </w:p>
        </w:tc>
        <w:tc>
          <w:tcPr>
            <w:tcW w:w="2138" w:type="dxa"/>
            <w:gridSpan w:val="2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2009-2010</w:t>
            </w:r>
          </w:p>
        </w:tc>
        <w:tc>
          <w:tcPr>
            <w:tcW w:w="2138" w:type="dxa"/>
            <w:gridSpan w:val="2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2010-2011</w:t>
            </w:r>
          </w:p>
        </w:tc>
        <w:tc>
          <w:tcPr>
            <w:tcW w:w="1767" w:type="dxa"/>
            <w:gridSpan w:val="2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2011-2012</w:t>
            </w:r>
          </w:p>
        </w:tc>
        <w:tc>
          <w:tcPr>
            <w:tcW w:w="1984" w:type="dxa"/>
            <w:gridSpan w:val="2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2012-2013</w:t>
            </w:r>
          </w:p>
        </w:tc>
        <w:tc>
          <w:tcPr>
            <w:tcW w:w="1134" w:type="dxa"/>
            <w:vMerge w:val="restart"/>
          </w:tcPr>
          <w:p w:rsidR="00FD292A" w:rsidRPr="002D5199" w:rsidRDefault="00FD292A" w:rsidP="00BA4EDE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Средний показатель посещаемости за 3 последних года (201</w:t>
            </w:r>
            <w:r w:rsidR="00BA4EDE">
              <w:rPr>
                <w:b/>
                <w:sz w:val="24"/>
                <w:szCs w:val="24"/>
              </w:rPr>
              <w:t>1</w:t>
            </w:r>
            <w:r w:rsidRPr="002D5199">
              <w:rPr>
                <w:b/>
                <w:sz w:val="24"/>
                <w:szCs w:val="24"/>
              </w:rPr>
              <w:t>-201</w:t>
            </w:r>
            <w:r w:rsidR="00BA4EDE">
              <w:rPr>
                <w:b/>
                <w:sz w:val="24"/>
                <w:szCs w:val="24"/>
              </w:rPr>
              <w:t>3</w:t>
            </w:r>
            <w:r w:rsidRPr="002D5199">
              <w:rPr>
                <w:b/>
                <w:sz w:val="24"/>
                <w:szCs w:val="24"/>
              </w:rPr>
              <w:t xml:space="preserve"> г</w:t>
            </w:r>
            <w:proofErr w:type="gramStart"/>
            <w:r w:rsidRPr="002D5199">
              <w:rPr>
                <w:b/>
                <w:sz w:val="24"/>
                <w:szCs w:val="24"/>
              </w:rPr>
              <w:t>.) (%)</w:t>
            </w:r>
            <w:proofErr w:type="gramEnd"/>
          </w:p>
        </w:tc>
        <w:tc>
          <w:tcPr>
            <w:tcW w:w="993" w:type="dxa"/>
            <w:vMerge w:val="restart"/>
          </w:tcPr>
          <w:p w:rsidR="00FD292A" w:rsidRPr="002D5199" w:rsidRDefault="00FD292A" w:rsidP="00BA4EDE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 xml:space="preserve">Средний показатель посещаемости за </w:t>
            </w:r>
            <w:r>
              <w:rPr>
                <w:b/>
                <w:sz w:val="24"/>
                <w:szCs w:val="24"/>
              </w:rPr>
              <w:t>6</w:t>
            </w:r>
            <w:r w:rsidRPr="002D5199">
              <w:rPr>
                <w:b/>
                <w:sz w:val="24"/>
                <w:szCs w:val="24"/>
              </w:rPr>
              <w:t xml:space="preserve"> лет (2007-201</w:t>
            </w:r>
            <w:r w:rsidR="00BA4EDE">
              <w:rPr>
                <w:b/>
                <w:sz w:val="24"/>
                <w:szCs w:val="24"/>
              </w:rPr>
              <w:t>3</w:t>
            </w:r>
            <w:r w:rsidRPr="002D5199">
              <w:rPr>
                <w:b/>
                <w:sz w:val="24"/>
                <w:szCs w:val="24"/>
              </w:rPr>
              <w:t xml:space="preserve"> г</w:t>
            </w:r>
            <w:proofErr w:type="gramStart"/>
            <w:r w:rsidRPr="002D5199">
              <w:rPr>
                <w:b/>
                <w:sz w:val="24"/>
                <w:szCs w:val="24"/>
              </w:rPr>
              <w:t>.) (%)</w:t>
            </w:r>
            <w:proofErr w:type="gramEnd"/>
          </w:p>
        </w:tc>
      </w:tr>
      <w:tr w:rsidR="00FD292A" w:rsidRPr="002D5199" w:rsidTr="00FD292A">
        <w:tc>
          <w:tcPr>
            <w:tcW w:w="959" w:type="dxa"/>
            <w:vMerge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08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proofErr w:type="gramStart"/>
            <w:r w:rsidRPr="002D5199">
              <w:rPr>
                <w:b/>
                <w:sz w:val="24"/>
                <w:szCs w:val="24"/>
              </w:rPr>
              <w:t>Стояло на учете</w:t>
            </w:r>
            <w:proofErr w:type="gramEnd"/>
            <w:r w:rsidRPr="002D5199">
              <w:rPr>
                <w:b/>
                <w:sz w:val="24"/>
                <w:szCs w:val="24"/>
              </w:rPr>
              <w:t xml:space="preserve"> (чел.)</w:t>
            </w:r>
          </w:p>
        </w:tc>
        <w:tc>
          <w:tcPr>
            <w:tcW w:w="1217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Посещали занятия</w:t>
            </w:r>
          </w:p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(чел.)</w:t>
            </w:r>
          </w:p>
        </w:tc>
        <w:tc>
          <w:tcPr>
            <w:tcW w:w="921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Стояло на учете</w:t>
            </w:r>
          </w:p>
        </w:tc>
        <w:tc>
          <w:tcPr>
            <w:tcW w:w="1217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Посещали занятия</w:t>
            </w:r>
          </w:p>
        </w:tc>
        <w:tc>
          <w:tcPr>
            <w:tcW w:w="921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Стояло на учете</w:t>
            </w:r>
          </w:p>
        </w:tc>
        <w:tc>
          <w:tcPr>
            <w:tcW w:w="1217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Посещали занятия</w:t>
            </w:r>
          </w:p>
        </w:tc>
        <w:tc>
          <w:tcPr>
            <w:tcW w:w="921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Стояло на учете</w:t>
            </w:r>
          </w:p>
        </w:tc>
        <w:tc>
          <w:tcPr>
            <w:tcW w:w="1217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Посещали занятия</w:t>
            </w:r>
          </w:p>
        </w:tc>
        <w:tc>
          <w:tcPr>
            <w:tcW w:w="921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Стояло на учете</w:t>
            </w:r>
          </w:p>
        </w:tc>
        <w:tc>
          <w:tcPr>
            <w:tcW w:w="846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 w:rsidRPr="002D5199">
              <w:rPr>
                <w:b/>
                <w:sz w:val="24"/>
                <w:szCs w:val="24"/>
              </w:rPr>
              <w:t>Посещали занятия</w:t>
            </w:r>
          </w:p>
        </w:tc>
        <w:tc>
          <w:tcPr>
            <w:tcW w:w="992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Стояло на учете</w:t>
            </w:r>
          </w:p>
        </w:tc>
        <w:tc>
          <w:tcPr>
            <w:tcW w:w="992" w:type="dxa"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Посещали занятия</w:t>
            </w:r>
          </w:p>
        </w:tc>
        <w:tc>
          <w:tcPr>
            <w:tcW w:w="1134" w:type="dxa"/>
            <w:vMerge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D292A" w:rsidRPr="002D5199" w:rsidRDefault="00FD292A" w:rsidP="00C87B4C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1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134" w:type="dxa"/>
          </w:tcPr>
          <w:p w:rsidR="00FD292A" w:rsidRPr="00103793" w:rsidRDefault="00103793" w:rsidP="00C87B4C">
            <w:pPr>
              <w:keepNext/>
              <w:rPr>
                <w:sz w:val="24"/>
                <w:szCs w:val="24"/>
              </w:rPr>
            </w:pPr>
            <w:r w:rsidRPr="00103793">
              <w:rPr>
                <w:sz w:val="24"/>
                <w:szCs w:val="24"/>
              </w:rPr>
              <w:t>50,9</w:t>
            </w:r>
            <w:r w:rsidR="00FD292A" w:rsidRPr="00103793"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</w:tcPr>
          <w:p w:rsidR="00FD292A" w:rsidRPr="009E12F2" w:rsidRDefault="009E12F2" w:rsidP="00C87B4C">
            <w:pPr>
              <w:keepNext/>
              <w:rPr>
                <w:sz w:val="24"/>
                <w:szCs w:val="24"/>
              </w:rPr>
            </w:pPr>
            <w:r w:rsidRPr="009E12F2">
              <w:rPr>
                <w:sz w:val="24"/>
                <w:szCs w:val="24"/>
              </w:rPr>
              <w:t>48,3%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2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</w:p>
        </w:tc>
        <w:tc>
          <w:tcPr>
            <w:tcW w:w="1134" w:type="dxa"/>
          </w:tcPr>
          <w:p w:rsidR="00FD292A" w:rsidRPr="00103793" w:rsidRDefault="00103793" w:rsidP="00C87B4C">
            <w:pPr>
              <w:keepNext/>
              <w:rPr>
                <w:sz w:val="24"/>
                <w:szCs w:val="24"/>
              </w:rPr>
            </w:pPr>
            <w:r w:rsidRPr="00103793">
              <w:rPr>
                <w:sz w:val="24"/>
                <w:szCs w:val="24"/>
              </w:rPr>
              <w:t>110</w:t>
            </w:r>
          </w:p>
        </w:tc>
        <w:tc>
          <w:tcPr>
            <w:tcW w:w="993" w:type="dxa"/>
          </w:tcPr>
          <w:p w:rsidR="00FD292A" w:rsidRPr="009E12F2" w:rsidRDefault="009E12F2" w:rsidP="00C87B4C">
            <w:pPr>
              <w:keepNext/>
              <w:rPr>
                <w:sz w:val="24"/>
                <w:szCs w:val="24"/>
              </w:rPr>
            </w:pPr>
            <w:r w:rsidRPr="009E12F2">
              <w:rPr>
                <w:sz w:val="24"/>
                <w:szCs w:val="24"/>
              </w:rPr>
              <w:t>94,2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3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FD292A" w:rsidRPr="00BA4EDE" w:rsidRDefault="00BA4EDE" w:rsidP="00C87B4C">
            <w:pPr>
              <w:keepNext/>
              <w:rPr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35,7</w:t>
            </w:r>
          </w:p>
        </w:tc>
        <w:tc>
          <w:tcPr>
            <w:tcW w:w="993" w:type="dxa"/>
          </w:tcPr>
          <w:p w:rsidR="00FD292A" w:rsidRPr="009E12F2" w:rsidRDefault="009E12F2" w:rsidP="00C87B4C">
            <w:pPr>
              <w:keepNext/>
              <w:rPr>
                <w:sz w:val="24"/>
                <w:szCs w:val="24"/>
              </w:rPr>
            </w:pPr>
            <w:r w:rsidRPr="009E12F2">
              <w:rPr>
                <w:sz w:val="24"/>
                <w:szCs w:val="24"/>
              </w:rPr>
              <w:t>52,8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FD292A" w:rsidRPr="00BA4EDE" w:rsidRDefault="00BA4EDE" w:rsidP="00C87B4C">
            <w:pPr>
              <w:keepNext/>
              <w:rPr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23,9</w:t>
            </w:r>
          </w:p>
        </w:tc>
        <w:tc>
          <w:tcPr>
            <w:tcW w:w="993" w:type="dxa"/>
          </w:tcPr>
          <w:p w:rsidR="00FD292A" w:rsidRPr="002B5640" w:rsidRDefault="002B5640" w:rsidP="00C87B4C">
            <w:pPr>
              <w:keepNext/>
              <w:rPr>
                <w:sz w:val="24"/>
                <w:szCs w:val="24"/>
              </w:rPr>
            </w:pPr>
            <w:r w:rsidRPr="002B5640">
              <w:rPr>
                <w:sz w:val="24"/>
                <w:szCs w:val="24"/>
              </w:rPr>
              <w:t>19,3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5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365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</w:t>
            </w:r>
          </w:p>
        </w:tc>
        <w:tc>
          <w:tcPr>
            <w:tcW w:w="1134" w:type="dxa"/>
          </w:tcPr>
          <w:p w:rsidR="00FD292A" w:rsidRPr="00FD292A" w:rsidRDefault="00BA4EDE" w:rsidP="00C87B4C">
            <w:pPr>
              <w:keepNext/>
              <w:rPr>
                <w:color w:val="FF0000"/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50,8</w:t>
            </w:r>
          </w:p>
        </w:tc>
        <w:tc>
          <w:tcPr>
            <w:tcW w:w="993" w:type="dxa"/>
          </w:tcPr>
          <w:p w:rsidR="00FD292A" w:rsidRPr="002B5640" w:rsidRDefault="002B5640" w:rsidP="00C87B4C">
            <w:pPr>
              <w:keepNext/>
              <w:rPr>
                <w:sz w:val="24"/>
                <w:szCs w:val="24"/>
              </w:rPr>
            </w:pPr>
            <w:r w:rsidRPr="002B5640">
              <w:rPr>
                <w:sz w:val="24"/>
                <w:szCs w:val="24"/>
              </w:rPr>
              <w:t>42,4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6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FD292A" w:rsidRPr="00FD292A" w:rsidRDefault="00BA4EDE" w:rsidP="00C87B4C">
            <w:pPr>
              <w:keepNext/>
              <w:rPr>
                <w:color w:val="FF0000"/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32,2</w:t>
            </w:r>
          </w:p>
        </w:tc>
        <w:tc>
          <w:tcPr>
            <w:tcW w:w="993" w:type="dxa"/>
          </w:tcPr>
          <w:p w:rsidR="00FD292A" w:rsidRPr="00006BDF" w:rsidRDefault="00006BDF" w:rsidP="00C87B4C">
            <w:pPr>
              <w:keepNext/>
              <w:rPr>
                <w:sz w:val="24"/>
                <w:szCs w:val="24"/>
              </w:rPr>
            </w:pPr>
            <w:r w:rsidRPr="00006BDF">
              <w:rPr>
                <w:sz w:val="24"/>
                <w:szCs w:val="24"/>
              </w:rPr>
              <w:t>36,7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7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134" w:type="dxa"/>
          </w:tcPr>
          <w:p w:rsidR="00FD292A" w:rsidRPr="00BA4EDE" w:rsidRDefault="00BA4EDE" w:rsidP="00C87B4C">
            <w:pPr>
              <w:keepNext/>
              <w:rPr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22,5</w:t>
            </w:r>
          </w:p>
        </w:tc>
        <w:tc>
          <w:tcPr>
            <w:tcW w:w="993" w:type="dxa"/>
          </w:tcPr>
          <w:p w:rsidR="00FD292A" w:rsidRPr="00006BDF" w:rsidRDefault="00006BDF" w:rsidP="00C87B4C">
            <w:pPr>
              <w:keepNext/>
              <w:rPr>
                <w:sz w:val="24"/>
                <w:szCs w:val="24"/>
              </w:rPr>
            </w:pPr>
            <w:r w:rsidRPr="00006BDF">
              <w:rPr>
                <w:sz w:val="24"/>
                <w:szCs w:val="24"/>
              </w:rPr>
              <w:t>23,7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8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FD292A" w:rsidRPr="00FD292A" w:rsidRDefault="00BA4EDE" w:rsidP="00C87B4C">
            <w:pPr>
              <w:keepNext/>
              <w:rPr>
                <w:color w:val="FF0000"/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FD292A" w:rsidRPr="00006BDF" w:rsidRDefault="00006BDF" w:rsidP="00C87B4C">
            <w:pPr>
              <w:keepNext/>
              <w:rPr>
                <w:sz w:val="24"/>
                <w:szCs w:val="24"/>
              </w:rPr>
            </w:pPr>
            <w:r w:rsidRPr="00006BDF">
              <w:rPr>
                <w:sz w:val="24"/>
                <w:szCs w:val="24"/>
              </w:rPr>
              <w:t>37,1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9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FD292A" w:rsidRPr="00BA4EDE" w:rsidRDefault="00BA4EDE" w:rsidP="00C87B4C">
            <w:pPr>
              <w:keepNext/>
              <w:rPr>
                <w:sz w:val="24"/>
                <w:szCs w:val="24"/>
              </w:rPr>
            </w:pPr>
            <w:r w:rsidRPr="00BA4EDE">
              <w:rPr>
                <w:sz w:val="24"/>
                <w:szCs w:val="24"/>
              </w:rPr>
              <w:t>34,3</w:t>
            </w:r>
          </w:p>
        </w:tc>
        <w:tc>
          <w:tcPr>
            <w:tcW w:w="993" w:type="dxa"/>
          </w:tcPr>
          <w:p w:rsidR="00FD292A" w:rsidRPr="00006BDF" w:rsidRDefault="00006BDF" w:rsidP="00C87B4C">
            <w:pPr>
              <w:keepNext/>
              <w:rPr>
                <w:sz w:val="24"/>
                <w:szCs w:val="24"/>
              </w:rPr>
            </w:pPr>
            <w:r w:rsidRPr="00006BDF">
              <w:rPr>
                <w:sz w:val="24"/>
                <w:szCs w:val="24"/>
              </w:rPr>
              <w:t>36,4</w:t>
            </w:r>
          </w:p>
        </w:tc>
      </w:tr>
      <w:tr w:rsidR="00FD292A" w:rsidRPr="00E21D6D" w:rsidTr="00FD292A">
        <w:tc>
          <w:tcPr>
            <w:tcW w:w="959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 w:rsidRPr="00E21D6D">
              <w:rPr>
                <w:sz w:val="24"/>
                <w:szCs w:val="24"/>
              </w:rPr>
              <w:t>Всего:</w:t>
            </w:r>
          </w:p>
        </w:tc>
        <w:tc>
          <w:tcPr>
            <w:tcW w:w="808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1648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729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1686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1699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1685</w:t>
            </w:r>
          </w:p>
        </w:tc>
        <w:tc>
          <w:tcPr>
            <w:tcW w:w="1217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628</w:t>
            </w:r>
          </w:p>
        </w:tc>
        <w:tc>
          <w:tcPr>
            <w:tcW w:w="921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</w:t>
            </w:r>
          </w:p>
        </w:tc>
        <w:tc>
          <w:tcPr>
            <w:tcW w:w="846" w:type="dxa"/>
          </w:tcPr>
          <w:p w:rsidR="00FD292A" w:rsidRPr="00E21D6D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779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2096</w:t>
            </w:r>
          </w:p>
        </w:tc>
        <w:tc>
          <w:tcPr>
            <w:tcW w:w="992" w:type="dxa"/>
          </w:tcPr>
          <w:p w:rsidR="00FD292A" w:rsidRDefault="00FD292A" w:rsidP="00C87B4C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995</w:t>
            </w:r>
          </w:p>
        </w:tc>
        <w:tc>
          <w:tcPr>
            <w:tcW w:w="1134" w:type="dxa"/>
          </w:tcPr>
          <w:p w:rsidR="00FD292A" w:rsidRPr="00FD292A" w:rsidRDefault="00103793" w:rsidP="00C87B4C">
            <w:pPr>
              <w:keepNext/>
              <w:rPr>
                <w:color w:val="FF0000"/>
                <w:sz w:val="24"/>
                <w:szCs w:val="24"/>
              </w:rPr>
            </w:pPr>
            <w:r w:rsidRPr="00103793">
              <w:rPr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FD292A" w:rsidRPr="00006BDF" w:rsidRDefault="00006BDF" w:rsidP="00C87B4C">
            <w:pPr>
              <w:keepNext/>
              <w:rPr>
                <w:sz w:val="24"/>
                <w:szCs w:val="24"/>
              </w:rPr>
            </w:pPr>
            <w:r w:rsidRPr="00006BDF">
              <w:rPr>
                <w:sz w:val="24"/>
                <w:szCs w:val="24"/>
              </w:rPr>
              <w:t>42,4</w:t>
            </w:r>
          </w:p>
        </w:tc>
      </w:tr>
    </w:tbl>
    <w:p w:rsidR="00FD292A" w:rsidRDefault="00FD292A" w:rsidP="003B5996">
      <w:pPr>
        <w:rPr>
          <w:sz w:val="28"/>
          <w:szCs w:val="28"/>
        </w:rPr>
      </w:pPr>
    </w:p>
    <w:p w:rsidR="00FD292A" w:rsidRDefault="00FD292A" w:rsidP="003B5996">
      <w:pPr>
        <w:rPr>
          <w:sz w:val="28"/>
          <w:szCs w:val="28"/>
        </w:rPr>
        <w:sectPr w:rsidR="00FD292A" w:rsidSect="00FD292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A170C" w:rsidRDefault="007A170C" w:rsidP="007A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сравнительного анализа посещения занятий оздоровительно-корригирующей гимнастики детей с отклонениями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общеобразовательных школ города за 6 лет (2007-2013 годы). Более 50% ежедневно посещают занятия учащиеся СОШ №1,2,5, что говорит о сравнительно хорошей организационной работе в школе.</w:t>
      </w:r>
    </w:p>
    <w:p w:rsidR="007A170C" w:rsidRDefault="007A170C" w:rsidP="007A17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же,  для того чтобы школьник прошел полностью курс занятий и получил положительные результаты, необходим совместный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посещаемостью занятий со стороны родителей, педагогов и медицинских работников школы, педагогов центра. Это дополнительная нагрузка на работников общеобразовательной школы, но итог – практически здоровый, знающий о своих проблемах со здоровьем и самое главное умеющий самостоятельно  контролировать и применять полученные знания, для укрепления своего здоровья ученик.</w:t>
      </w:r>
    </w:p>
    <w:p w:rsidR="00D43FA0" w:rsidRPr="001D702F" w:rsidRDefault="00D43FA0" w:rsidP="00D43F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43FA0" w:rsidRPr="001D702F" w:rsidSect="00FD29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7"/>
    <w:rsid w:val="00006BDF"/>
    <w:rsid w:val="000B1512"/>
    <w:rsid w:val="00103793"/>
    <w:rsid w:val="001D702F"/>
    <w:rsid w:val="001F25F7"/>
    <w:rsid w:val="00234FAB"/>
    <w:rsid w:val="00294968"/>
    <w:rsid w:val="002B5640"/>
    <w:rsid w:val="002D25E2"/>
    <w:rsid w:val="003B5996"/>
    <w:rsid w:val="003F059C"/>
    <w:rsid w:val="003F78AF"/>
    <w:rsid w:val="00422ED2"/>
    <w:rsid w:val="006B18A2"/>
    <w:rsid w:val="006F2DFC"/>
    <w:rsid w:val="007126F5"/>
    <w:rsid w:val="007A170C"/>
    <w:rsid w:val="00932460"/>
    <w:rsid w:val="00933C0B"/>
    <w:rsid w:val="009E12F2"/>
    <w:rsid w:val="00A03871"/>
    <w:rsid w:val="00A0433B"/>
    <w:rsid w:val="00AB4137"/>
    <w:rsid w:val="00AF69E0"/>
    <w:rsid w:val="00BA4EDE"/>
    <w:rsid w:val="00BB4DAC"/>
    <w:rsid w:val="00BB5DB4"/>
    <w:rsid w:val="00C75F68"/>
    <w:rsid w:val="00D43FA0"/>
    <w:rsid w:val="00E00B4B"/>
    <w:rsid w:val="00E24A6E"/>
    <w:rsid w:val="00E5762B"/>
    <w:rsid w:val="00EB4A93"/>
    <w:rsid w:val="00EC6826"/>
    <w:rsid w:val="00EE0F1B"/>
    <w:rsid w:val="00FD292A"/>
    <w:rsid w:val="00FF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D29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F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B5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next w:val="a"/>
    <w:uiPriority w:val="35"/>
    <w:unhideWhenUsed/>
    <w:qFormat/>
    <w:rsid w:val="00FD292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chart" Target="charts/chart4.xml"/><Relationship Id="rId26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34" Type="http://schemas.openxmlformats.org/officeDocument/2006/relationships/chart" Target="charts/chart20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chart" Target="charts/chart19.xml"/><Relationship Id="rId2" Type="http://schemas.microsoft.com/office/2007/relationships/stylesWithEffects" Target="stylesWithEffect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openxmlformats.org/officeDocument/2006/relationships/chart" Target="charts/chart10.xml"/><Relationship Id="rId32" Type="http://schemas.openxmlformats.org/officeDocument/2006/relationships/chart" Target="charts/chart18.xml"/><Relationship Id="rId5" Type="http://schemas.openxmlformats.org/officeDocument/2006/relationships/diagramData" Target="diagrams/data1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chart" Target="charts/chart14.xml"/><Relationship Id="rId36" Type="http://schemas.openxmlformats.org/officeDocument/2006/relationships/theme" Target="theme/theme1.xml"/><Relationship Id="rId10" Type="http://schemas.openxmlformats.org/officeDocument/2006/relationships/diagramData" Target="diagrams/data2.xml"/><Relationship Id="rId19" Type="http://schemas.openxmlformats.org/officeDocument/2006/relationships/chart" Target="charts/chart5.xml"/><Relationship Id="rId31" Type="http://schemas.openxmlformats.org/officeDocument/2006/relationships/chart" Target="charts/chart17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chart" Target="charts/chart8.xml"/><Relationship Id="rId27" Type="http://schemas.openxmlformats.org/officeDocument/2006/relationships/chart" Target="charts/chart13.xml"/><Relationship Id="rId30" Type="http://schemas.openxmlformats.org/officeDocument/2006/relationships/chart" Target="charts/chart16.xml"/><Relationship Id="rId35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Нарушение осанки (%)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Нарушение осанки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2010 г</c:v>
                </c:pt>
                <c:pt idx="1">
                  <c:v>2011 г.</c:v>
                </c:pt>
                <c:pt idx="2">
                  <c:v>2012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28</c:v>
                </c:pt>
                <c:pt idx="1">
                  <c:v>26.2</c:v>
                </c:pt>
                <c:pt idx="2">
                  <c:v>24.1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005376"/>
        <c:axId val="82048128"/>
      </c:barChart>
      <c:catAx>
        <c:axId val="82005376"/>
        <c:scaling>
          <c:orientation val="minMax"/>
        </c:scaling>
        <c:delete val="0"/>
        <c:axPos val="b"/>
        <c:majorTickMark val="out"/>
        <c:minorTickMark val="none"/>
        <c:tickLblPos val="nextTo"/>
        <c:crossAx val="82048128"/>
        <c:crosses val="autoZero"/>
        <c:auto val="1"/>
        <c:lblAlgn val="ctr"/>
        <c:lblOffset val="100"/>
        <c:noMultiLvlLbl val="0"/>
      </c:catAx>
      <c:valAx>
        <c:axId val="82048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005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0900224"/>
        <c:axId val="120902016"/>
      </c:barChart>
      <c:catAx>
        <c:axId val="1209002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902016"/>
        <c:crosses val="autoZero"/>
        <c:auto val="1"/>
        <c:lblAlgn val="ctr"/>
        <c:lblOffset val="100"/>
        <c:noMultiLvlLbl val="0"/>
      </c:catAx>
      <c:valAx>
        <c:axId val="120902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002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0944512"/>
        <c:axId val="120946048"/>
      </c:barChart>
      <c:catAx>
        <c:axId val="12094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946048"/>
        <c:crosses val="autoZero"/>
        <c:auto val="1"/>
        <c:lblAlgn val="ctr"/>
        <c:lblOffset val="100"/>
        <c:noMultiLvlLbl val="0"/>
      </c:catAx>
      <c:valAx>
        <c:axId val="1209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9445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338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1149312"/>
        <c:axId val="121150848"/>
      </c:barChart>
      <c:catAx>
        <c:axId val="121149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1150848"/>
        <c:crosses val="autoZero"/>
        <c:auto val="1"/>
        <c:lblAlgn val="ctr"/>
        <c:lblOffset val="100"/>
        <c:noMultiLvlLbl val="0"/>
      </c:catAx>
      <c:valAx>
        <c:axId val="1211508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1149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2292096"/>
        <c:axId val="122293632"/>
      </c:barChart>
      <c:catAx>
        <c:axId val="122292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2293632"/>
        <c:crosses val="autoZero"/>
        <c:auto val="1"/>
        <c:lblAlgn val="ctr"/>
        <c:lblOffset val="100"/>
        <c:noMultiLvlLbl val="0"/>
      </c:catAx>
      <c:valAx>
        <c:axId val="122293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29209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165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0694656"/>
        <c:axId val="120696192"/>
      </c:barChart>
      <c:catAx>
        <c:axId val="1206946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696192"/>
        <c:crosses val="autoZero"/>
        <c:auto val="1"/>
        <c:lblAlgn val="ctr"/>
        <c:lblOffset val="100"/>
        <c:noMultiLvlLbl val="0"/>
      </c:catAx>
      <c:valAx>
        <c:axId val="12069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694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37971584"/>
        <c:axId val="137973120"/>
      </c:barChart>
      <c:catAx>
        <c:axId val="1379715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7973120"/>
        <c:crosses val="autoZero"/>
        <c:auto val="1"/>
        <c:lblAlgn val="ctr"/>
        <c:lblOffset val="100"/>
        <c:noMultiLvlLbl val="0"/>
      </c:catAx>
      <c:valAx>
        <c:axId val="1379731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79715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1309824"/>
        <c:axId val="141311360"/>
      </c:barChart>
      <c:catAx>
        <c:axId val="1413098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311360"/>
        <c:crosses val="autoZero"/>
        <c:auto val="1"/>
        <c:lblAlgn val="ctr"/>
        <c:lblOffset val="100"/>
        <c:noMultiLvlLbl val="0"/>
      </c:catAx>
      <c:valAx>
        <c:axId val="141311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09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1354880"/>
        <c:axId val="141356416"/>
      </c:barChart>
      <c:catAx>
        <c:axId val="14135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1356416"/>
        <c:crosses val="autoZero"/>
        <c:auto val="1"/>
        <c:lblAlgn val="ctr"/>
        <c:lblOffset val="100"/>
        <c:noMultiLvlLbl val="0"/>
      </c:catAx>
      <c:valAx>
        <c:axId val="141356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1354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213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6188160"/>
        <c:axId val="146189696"/>
      </c:barChart>
      <c:catAx>
        <c:axId val="1461881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189696"/>
        <c:crosses val="autoZero"/>
        <c:auto val="1"/>
        <c:lblAlgn val="ctr"/>
        <c:lblOffset val="100"/>
        <c:noMultiLvlLbl val="0"/>
      </c:catAx>
      <c:valAx>
        <c:axId val="146189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188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6229120"/>
        <c:axId val="146230656"/>
      </c:barChart>
      <c:catAx>
        <c:axId val="1462291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230656"/>
        <c:crosses val="autoZero"/>
        <c:auto val="1"/>
        <c:lblAlgn val="ctr"/>
        <c:lblOffset val="100"/>
        <c:noMultiLvlLbl val="0"/>
      </c:catAx>
      <c:valAx>
        <c:axId val="146230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229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Сколиоз (%)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Сколиоз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2010 г</c:v>
                </c:pt>
                <c:pt idx="1">
                  <c:v>2011 г.</c:v>
                </c:pt>
                <c:pt idx="2">
                  <c:v>2012 г. 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1.6</c:v>
                </c:pt>
                <c:pt idx="1">
                  <c:v>1.3</c:v>
                </c:pt>
                <c:pt idx="2">
                  <c:v>0.9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2359808"/>
        <c:axId val="82361344"/>
      </c:barChart>
      <c:catAx>
        <c:axId val="82359808"/>
        <c:scaling>
          <c:orientation val="minMax"/>
        </c:scaling>
        <c:delete val="0"/>
        <c:axPos val="b"/>
        <c:majorTickMark val="out"/>
        <c:minorTickMark val="none"/>
        <c:tickLblPos val="nextTo"/>
        <c:crossAx val="82361344"/>
        <c:crosses val="autoZero"/>
        <c:auto val="1"/>
        <c:lblAlgn val="ctr"/>
        <c:lblOffset val="100"/>
        <c:noMultiLvlLbl val="0"/>
      </c:catAx>
      <c:valAx>
        <c:axId val="82361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5980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174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46306944"/>
        <c:axId val="146308480"/>
      </c:barChart>
      <c:catAx>
        <c:axId val="146306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6308480"/>
        <c:crosses val="autoZero"/>
        <c:auto val="1"/>
        <c:lblAlgn val="ctr"/>
        <c:lblOffset val="100"/>
        <c:noMultiLvlLbl val="0"/>
      </c:catAx>
      <c:valAx>
        <c:axId val="146308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6306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spPr>
            <a:ln w="12700"/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82376576"/>
        <c:axId val="82378112"/>
      </c:barChart>
      <c:catAx>
        <c:axId val="82376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82378112"/>
        <c:crosses val="autoZero"/>
        <c:auto val="1"/>
        <c:lblAlgn val="ctr"/>
        <c:lblOffset val="100"/>
        <c:noMultiLvlLbl val="0"/>
      </c:catAx>
      <c:valAx>
        <c:axId val="823781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23765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210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"/>
        <c:overlap val="100"/>
        <c:axId val="101115776"/>
        <c:axId val="101117312"/>
      </c:barChart>
      <c:catAx>
        <c:axId val="101115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1117312"/>
        <c:crosses val="autoZero"/>
        <c:auto val="1"/>
        <c:lblAlgn val="ctr"/>
        <c:lblOffset val="100"/>
        <c:noMultiLvlLbl val="0"/>
      </c:catAx>
      <c:valAx>
        <c:axId val="101117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1115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02173312"/>
        <c:axId val="102187392"/>
      </c:barChart>
      <c:catAx>
        <c:axId val="102173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2187392"/>
        <c:crosses val="autoZero"/>
        <c:auto val="1"/>
        <c:lblAlgn val="ctr"/>
        <c:lblOffset val="100"/>
        <c:noMultiLvlLbl val="0"/>
      </c:catAx>
      <c:valAx>
        <c:axId val="10218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17331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142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5283840"/>
        <c:axId val="115285376"/>
      </c:barChart>
      <c:catAx>
        <c:axId val="1152838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5285376"/>
        <c:crosses val="autoZero"/>
        <c:auto val="1"/>
        <c:lblAlgn val="ctr"/>
        <c:lblOffset val="100"/>
        <c:noMultiLvlLbl val="0"/>
      </c:catAx>
      <c:valAx>
        <c:axId val="1152853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52838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19555968"/>
        <c:axId val="119557504"/>
      </c:barChart>
      <c:catAx>
        <c:axId val="119555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9557504"/>
        <c:crosses val="autoZero"/>
        <c:auto val="1"/>
        <c:lblAlgn val="ctr"/>
        <c:lblOffset val="100"/>
        <c:noMultiLvlLbl val="0"/>
      </c:catAx>
      <c:valAx>
        <c:axId val="119557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95559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131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135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0301440"/>
        <c:axId val="120302976"/>
      </c:barChart>
      <c:catAx>
        <c:axId val="120301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302976"/>
        <c:crosses val="autoZero"/>
        <c:auto val="1"/>
        <c:lblAlgn val="ctr"/>
        <c:lblOffset val="100"/>
        <c:noMultiLvlLbl val="0"/>
      </c:catAx>
      <c:valAx>
        <c:axId val="1203029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3014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1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2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0"/>
        <c:overlap val="100"/>
        <c:axId val="120780672"/>
        <c:axId val="120782208"/>
      </c:barChart>
      <c:catAx>
        <c:axId val="1207806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20782208"/>
        <c:crosses val="autoZero"/>
        <c:auto val="1"/>
        <c:lblAlgn val="ctr"/>
        <c:lblOffset val="100"/>
        <c:noMultiLvlLbl val="0"/>
      </c:catAx>
      <c:valAx>
        <c:axId val="120782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078067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C47B0C6-5F9E-49A3-96F3-1D5981ABC780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BB87657-6221-44E5-BAD5-7A46C426A527}">
      <dgm:prSet phldrT="[Текст]" custT="1"/>
      <dgm:spPr/>
      <dgm:t>
        <a:bodyPr/>
        <a:lstStyle/>
        <a:p>
          <a:r>
            <a:rPr lang="ru-RU" sz="3600">
              <a:solidFill>
                <a:srgbClr val="FFFF00"/>
              </a:solidFill>
            </a:rPr>
            <a:t>Система работы</a:t>
          </a:r>
        </a:p>
      </dgm:t>
    </dgm:pt>
    <dgm:pt modelId="{D81B902F-1DB1-4FB7-A7CB-B963A9FB5124}" type="parTrans" cxnId="{18927538-7419-436F-B170-022E85399AF9}">
      <dgm:prSet/>
      <dgm:spPr/>
      <dgm:t>
        <a:bodyPr/>
        <a:lstStyle/>
        <a:p>
          <a:endParaRPr lang="ru-RU"/>
        </a:p>
      </dgm:t>
    </dgm:pt>
    <dgm:pt modelId="{9860630E-9B1A-414A-8D73-D962F3523D82}" type="sibTrans" cxnId="{18927538-7419-436F-B170-022E85399AF9}">
      <dgm:prSet/>
      <dgm:spPr/>
      <dgm:t>
        <a:bodyPr/>
        <a:lstStyle/>
        <a:p>
          <a:endParaRPr lang="ru-RU"/>
        </a:p>
      </dgm:t>
    </dgm:pt>
    <dgm:pt modelId="{8899D55C-CC7E-4CEB-82FA-DCB520273947}">
      <dgm:prSet phldrT="[Текст]"/>
      <dgm:spPr/>
      <dgm:t>
        <a:bodyPr/>
        <a:lstStyle/>
        <a:p>
          <a:pPr algn="ctr"/>
          <a:r>
            <a:rPr lang="ru-RU"/>
            <a:t>Составление списков фельдшерами школ по итогам медицинского осмотра (заверены директором школы и ГУЗ КРП).</a:t>
          </a:r>
        </a:p>
      </dgm:t>
    </dgm:pt>
    <dgm:pt modelId="{D73EA346-F21D-4E41-8C9E-F036D1A0B6C6}" type="parTrans" cxnId="{F9248E84-6BDE-4BBF-AB37-F00A4B717C30}">
      <dgm:prSet/>
      <dgm:spPr/>
      <dgm:t>
        <a:bodyPr/>
        <a:lstStyle/>
        <a:p>
          <a:endParaRPr lang="ru-RU"/>
        </a:p>
      </dgm:t>
    </dgm:pt>
    <dgm:pt modelId="{B1444F11-576E-43BE-9342-0540631403F6}" type="sibTrans" cxnId="{F9248E84-6BDE-4BBF-AB37-F00A4B717C30}">
      <dgm:prSet/>
      <dgm:spPr/>
      <dgm:t>
        <a:bodyPr/>
        <a:lstStyle/>
        <a:p>
          <a:endParaRPr lang="ru-RU"/>
        </a:p>
      </dgm:t>
    </dgm:pt>
    <dgm:pt modelId="{31D944B4-9755-4226-A013-72B0AF5F1BB8}">
      <dgm:prSet phldrT="[Текст]" custT="1"/>
      <dgm:spPr/>
      <dgm:t>
        <a:bodyPr/>
        <a:lstStyle/>
        <a:p>
          <a:r>
            <a:rPr lang="ru-RU" sz="1600"/>
            <a:t>Педагоги МБОУДОД "ДООЦ"</a:t>
          </a:r>
        </a:p>
        <a:p>
          <a:r>
            <a:rPr lang="ru-RU" sz="1600"/>
            <a:t> Распределение по группам (по возрасту и имеющимся диагнозам).Приглашения на занятия (передаются в школы).</a:t>
          </a:r>
        </a:p>
        <a:p>
          <a:endParaRPr lang="ru-RU" sz="1200"/>
        </a:p>
      </dgm:t>
    </dgm:pt>
    <dgm:pt modelId="{C2E88C82-321E-4039-A18B-C0A84B58768E}" type="parTrans" cxnId="{E2B485F6-F2DA-4B3E-AC24-C6807BC4C85E}">
      <dgm:prSet/>
      <dgm:spPr/>
      <dgm:t>
        <a:bodyPr/>
        <a:lstStyle/>
        <a:p>
          <a:endParaRPr lang="ru-RU"/>
        </a:p>
      </dgm:t>
    </dgm:pt>
    <dgm:pt modelId="{3E7A1F9E-E660-4F43-B8E3-67E213136E2F}" type="sibTrans" cxnId="{E2B485F6-F2DA-4B3E-AC24-C6807BC4C85E}">
      <dgm:prSet/>
      <dgm:spPr/>
      <dgm:t>
        <a:bodyPr/>
        <a:lstStyle/>
        <a:p>
          <a:endParaRPr lang="ru-RU"/>
        </a:p>
      </dgm:t>
    </dgm:pt>
    <dgm:pt modelId="{4B5AB9FB-2E97-42CD-861D-39B6CF476C6D}">
      <dgm:prSet phldrT="[Текст]"/>
      <dgm:spPr/>
      <dgm:t>
        <a:bodyPr/>
        <a:lstStyle/>
        <a:p>
          <a:r>
            <a:rPr lang="ru-RU"/>
            <a:t>Прохождение курса обучения и пролечивания + лечебный массаж от ГУЗ КРП (курс 24 занятия 2 раза в год (осень, весна)</a:t>
          </a:r>
        </a:p>
      </dgm:t>
    </dgm:pt>
    <dgm:pt modelId="{9867C2C0-F89D-4C8B-885D-08A98715466A}" type="parTrans" cxnId="{E31ECCBF-1A20-48E0-90B2-D5CC4EF0780D}">
      <dgm:prSet/>
      <dgm:spPr/>
      <dgm:t>
        <a:bodyPr/>
        <a:lstStyle/>
        <a:p>
          <a:endParaRPr lang="ru-RU"/>
        </a:p>
      </dgm:t>
    </dgm:pt>
    <dgm:pt modelId="{BD73100F-F9A3-4B3C-8B5B-69F5A7992761}" type="sibTrans" cxnId="{E31ECCBF-1A20-48E0-90B2-D5CC4EF0780D}">
      <dgm:prSet/>
      <dgm:spPr/>
      <dgm:t>
        <a:bodyPr/>
        <a:lstStyle/>
        <a:p>
          <a:endParaRPr lang="ru-RU"/>
        </a:p>
      </dgm:t>
    </dgm:pt>
    <dgm:pt modelId="{83C765C2-B3A5-4ECA-B9CF-FD52B28A96D2}">
      <dgm:prSet/>
      <dgm:spPr/>
      <dgm:t>
        <a:bodyPr/>
        <a:lstStyle/>
        <a:p>
          <a:r>
            <a:rPr lang="ru-RU"/>
            <a:t>Осмотр и рекомендации врачей кабинета спортивной медицины</a:t>
          </a:r>
        </a:p>
      </dgm:t>
    </dgm:pt>
    <dgm:pt modelId="{6DD2272B-1EA1-4BFB-AE41-72069344BE93}" type="parTrans" cxnId="{3A666B16-A5B7-41C7-8B5C-9137CC74CB4C}">
      <dgm:prSet/>
      <dgm:spPr/>
      <dgm:t>
        <a:bodyPr/>
        <a:lstStyle/>
        <a:p>
          <a:endParaRPr lang="ru-RU"/>
        </a:p>
      </dgm:t>
    </dgm:pt>
    <dgm:pt modelId="{565918DD-604C-45B8-A624-AAAEDA71CECE}" type="sibTrans" cxnId="{3A666B16-A5B7-41C7-8B5C-9137CC74CB4C}">
      <dgm:prSet/>
      <dgm:spPr/>
      <dgm:t>
        <a:bodyPr/>
        <a:lstStyle/>
        <a:p>
          <a:endParaRPr lang="ru-RU"/>
        </a:p>
      </dgm:t>
    </dgm:pt>
    <dgm:pt modelId="{2CB62C97-CB2F-4367-BDBD-39F486D2AA05}" type="pres">
      <dgm:prSet presAssocID="{AC47B0C6-5F9E-49A3-96F3-1D5981ABC780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121A9A1B-E6B7-423F-A044-8734310D8996}" type="pres">
      <dgm:prSet presAssocID="{AC47B0C6-5F9E-49A3-96F3-1D5981ABC780}" presName="dummyMaxCanvas" presStyleCnt="0">
        <dgm:presLayoutVars/>
      </dgm:prSet>
      <dgm:spPr/>
    </dgm:pt>
    <dgm:pt modelId="{37D2B0AD-39B0-48E5-BEF3-A1873FD8F50C}" type="pres">
      <dgm:prSet presAssocID="{AC47B0C6-5F9E-49A3-96F3-1D5981ABC780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63C5208-5F7D-441A-A314-70ADFF25B088}" type="pres">
      <dgm:prSet presAssocID="{AC47B0C6-5F9E-49A3-96F3-1D5981ABC780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46BDBE-C659-4659-918F-76EA988A304B}" type="pres">
      <dgm:prSet presAssocID="{AC47B0C6-5F9E-49A3-96F3-1D5981ABC780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DD460F-8D57-4381-994C-75EE6EA77D25}" type="pres">
      <dgm:prSet presAssocID="{AC47B0C6-5F9E-49A3-96F3-1D5981ABC780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9DFCDE-64D2-4CBA-B58D-729792D694DE}" type="pres">
      <dgm:prSet presAssocID="{AC47B0C6-5F9E-49A3-96F3-1D5981ABC780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32713-565A-45FF-8903-2FC23125090C}" type="pres">
      <dgm:prSet presAssocID="{AC47B0C6-5F9E-49A3-96F3-1D5981ABC780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B992EA-6F45-4F17-9358-DF45FCAEFB46}" type="pres">
      <dgm:prSet presAssocID="{AC47B0C6-5F9E-49A3-96F3-1D5981ABC780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56DAB7-AA00-45C5-BA95-87767904FAC6}" type="pres">
      <dgm:prSet presAssocID="{AC47B0C6-5F9E-49A3-96F3-1D5981ABC780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043F8D0-A268-4EC9-B707-2BF9B7742EA5}" type="pres">
      <dgm:prSet presAssocID="{AC47B0C6-5F9E-49A3-96F3-1D5981ABC780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719D6A-E0CF-4A2F-9C76-008359FE1F48}" type="pres">
      <dgm:prSet presAssocID="{AC47B0C6-5F9E-49A3-96F3-1D5981ABC780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A493EE6-E172-428E-BE66-844F8D729489}" type="pres">
      <dgm:prSet presAssocID="{AC47B0C6-5F9E-49A3-96F3-1D5981ABC780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CE87F9-5EE9-46AE-B059-D71F6E601313}" type="pres">
      <dgm:prSet presAssocID="{AC47B0C6-5F9E-49A3-96F3-1D5981ABC780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1726AE-1F2F-4A7B-87D4-44825EBAF478}" type="pres">
      <dgm:prSet presAssocID="{AC47B0C6-5F9E-49A3-96F3-1D5981ABC780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4AEBFA-7B96-4CD7-AED3-8226806E4881}" type="pres">
      <dgm:prSet presAssocID="{AC47B0C6-5F9E-49A3-96F3-1D5981ABC780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A1BD49D8-2115-4FE5-8E05-DFCB8FA03276}" type="presOf" srcId="{9860630E-9B1A-414A-8D73-D962F3523D82}" destId="{2B532713-565A-45FF-8903-2FC23125090C}" srcOrd="0" destOrd="0" presId="urn:microsoft.com/office/officeart/2005/8/layout/vProcess5"/>
    <dgm:cxn modelId="{95F70597-2F7E-4AF6-BC79-D3557473AD38}" type="presOf" srcId="{4B5AB9FB-2E97-42CD-861D-39B6CF476C6D}" destId="{9E9DFCDE-64D2-4CBA-B58D-729792D694DE}" srcOrd="0" destOrd="0" presId="urn:microsoft.com/office/officeart/2005/8/layout/vProcess5"/>
    <dgm:cxn modelId="{50A3FE19-B53C-4A24-86FA-260F3CC49396}" type="presOf" srcId="{31D944B4-9755-4226-A013-72B0AF5F1BB8}" destId="{7846BDBE-C659-4659-918F-76EA988A304B}" srcOrd="0" destOrd="0" presId="urn:microsoft.com/office/officeart/2005/8/layout/vProcess5"/>
    <dgm:cxn modelId="{920425ED-F49F-4673-954F-93341AE879E4}" type="presOf" srcId="{AC47B0C6-5F9E-49A3-96F3-1D5981ABC780}" destId="{2CB62C97-CB2F-4367-BDBD-39F486D2AA05}" srcOrd="0" destOrd="0" presId="urn:microsoft.com/office/officeart/2005/8/layout/vProcess5"/>
    <dgm:cxn modelId="{ADF439BA-807A-4E03-B239-998D0075C0FC}" type="presOf" srcId="{4B5AB9FB-2E97-42CD-861D-39B6CF476C6D}" destId="{5D4AEBFA-7B96-4CD7-AED3-8226806E4881}" srcOrd="1" destOrd="0" presId="urn:microsoft.com/office/officeart/2005/8/layout/vProcess5"/>
    <dgm:cxn modelId="{18927538-7419-436F-B170-022E85399AF9}" srcId="{AC47B0C6-5F9E-49A3-96F3-1D5981ABC780}" destId="{FBB87657-6221-44E5-BAD5-7A46C426A527}" srcOrd="0" destOrd="0" parTransId="{D81B902F-1DB1-4FB7-A7CB-B963A9FB5124}" sibTransId="{9860630E-9B1A-414A-8D73-D962F3523D82}"/>
    <dgm:cxn modelId="{41DB1754-1BAB-496C-A15E-8BFA1E79253F}" type="presOf" srcId="{31D944B4-9755-4226-A013-72B0AF5F1BB8}" destId="{CACE87F9-5EE9-46AE-B059-D71F6E601313}" srcOrd="1" destOrd="0" presId="urn:microsoft.com/office/officeart/2005/8/layout/vProcess5"/>
    <dgm:cxn modelId="{1E0B5870-F6C7-48F9-BAAD-D642089FD5E0}" type="presOf" srcId="{83C765C2-B3A5-4ECA-B9CF-FD52B28A96D2}" destId="{A2DD460F-8D57-4381-994C-75EE6EA77D25}" srcOrd="0" destOrd="0" presId="urn:microsoft.com/office/officeart/2005/8/layout/vProcess5"/>
    <dgm:cxn modelId="{F277547E-6318-44E5-86FA-9BF4660832AA}" type="presOf" srcId="{B1444F11-576E-43BE-9342-0540631403F6}" destId="{07B992EA-6F45-4F17-9358-DF45FCAEFB46}" srcOrd="0" destOrd="0" presId="urn:microsoft.com/office/officeart/2005/8/layout/vProcess5"/>
    <dgm:cxn modelId="{3A666B16-A5B7-41C7-8B5C-9137CC74CB4C}" srcId="{AC47B0C6-5F9E-49A3-96F3-1D5981ABC780}" destId="{83C765C2-B3A5-4ECA-B9CF-FD52B28A96D2}" srcOrd="3" destOrd="0" parTransId="{6DD2272B-1EA1-4BFB-AE41-72069344BE93}" sibTransId="{565918DD-604C-45B8-A624-AAAEDA71CECE}"/>
    <dgm:cxn modelId="{159DA6B7-CF65-4C80-B3FD-CF54EEC85CA5}" type="presOf" srcId="{FBB87657-6221-44E5-BAD5-7A46C426A527}" destId="{F6719D6A-E0CF-4A2F-9C76-008359FE1F48}" srcOrd="1" destOrd="0" presId="urn:microsoft.com/office/officeart/2005/8/layout/vProcess5"/>
    <dgm:cxn modelId="{1575E369-1FE0-4F08-9B51-D7A23B1C4002}" type="presOf" srcId="{565918DD-604C-45B8-A624-AAAEDA71CECE}" destId="{D043F8D0-A268-4EC9-B707-2BF9B7742EA5}" srcOrd="0" destOrd="0" presId="urn:microsoft.com/office/officeart/2005/8/layout/vProcess5"/>
    <dgm:cxn modelId="{36A2174F-2414-4FDB-B8E0-F7EE0C14D29C}" type="presOf" srcId="{FBB87657-6221-44E5-BAD5-7A46C426A527}" destId="{37D2B0AD-39B0-48E5-BEF3-A1873FD8F50C}" srcOrd="0" destOrd="0" presId="urn:microsoft.com/office/officeart/2005/8/layout/vProcess5"/>
    <dgm:cxn modelId="{F9248E84-6BDE-4BBF-AB37-F00A4B717C30}" srcId="{AC47B0C6-5F9E-49A3-96F3-1D5981ABC780}" destId="{8899D55C-CC7E-4CEB-82FA-DCB520273947}" srcOrd="1" destOrd="0" parTransId="{D73EA346-F21D-4E41-8C9E-F036D1A0B6C6}" sibTransId="{B1444F11-576E-43BE-9342-0540631403F6}"/>
    <dgm:cxn modelId="{E31ECCBF-1A20-48E0-90B2-D5CC4EF0780D}" srcId="{AC47B0C6-5F9E-49A3-96F3-1D5981ABC780}" destId="{4B5AB9FB-2E97-42CD-861D-39B6CF476C6D}" srcOrd="4" destOrd="0" parTransId="{9867C2C0-F89D-4C8B-885D-08A98715466A}" sibTransId="{BD73100F-F9A3-4B3C-8B5B-69F5A7992761}"/>
    <dgm:cxn modelId="{ABA9B851-C3DB-4257-9228-B11F170181D2}" type="presOf" srcId="{83C765C2-B3A5-4ECA-B9CF-FD52B28A96D2}" destId="{FA1726AE-1F2F-4A7B-87D4-44825EBAF478}" srcOrd="1" destOrd="0" presId="urn:microsoft.com/office/officeart/2005/8/layout/vProcess5"/>
    <dgm:cxn modelId="{E2B485F6-F2DA-4B3E-AC24-C6807BC4C85E}" srcId="{AC47B0C6-5F9E-49A3-96F3-1D5981ABC780}" destId="{31D944B4-9755-4226-A013-72B0AF5F1BB8}" srcOrd="2" destOrd="0" parTransId="{C2E88C82-321E-4039-A18B-C0A84B58768E}" sibTransId="{3E7A1F9E-E660-4F43-B8E3-67E213136E2F}"/>
    <dgm:cxn modelId="{3AB2C455-87E4-486C-94F3-BF5ABD8F955D}" type="presOf" srcId="{3E7A1F9E-E660-4F43-B8E3-67E213136E2F}" destId="{3656DAB7-AA00-45C5-BA95-87767904FAC6}" srcOrd="0" destOrd="0" presId="urn:microsoft.com/office/officeart/2005/8/layout/vProcess5"/>
    <dgm:cxn modelId="{762D1625-02AE-41AD-8028-B2CA703BC3A5}" type="presOf" srcId="{8899D55C-CC7E-4CEB-82FA-DCB520273947}" destId="{263C5208-5F7D-441A-A314-70ADFF25B088}" srcOrd="0" destOrd="0" presId="urn:microsoft.com/office/officeart/2005/8/layout/vProcess5"/>
    <dgm:cxn modelId="{B0AEAB5D-4BA5-4EBB-BF30-F8521F7D3A7C}" type="presOf" srcId="{8899D55C-CC7E-4CEB-82FA-DCB520273947}" destId="{0A493EE6-E172-428E-BE66-844F8D729489}" srcOrd="1" destOrd="0" presId="urn:microsoft.com/office/officeart/2005/8/layout/vProcess5"/>
    <dgm:cxn modelId="{B6922691-DC71-4DDE-BDCC-6D814492F924}" type="presParOf" srcId="{2CB62C97-CB2F-4367-BDBD-39F486D2AA05}" destId="{121A9A1B-E6B7-423F-A044-8734310D8996}" srcOrd="0" destOrd="0" presId="urn:microsoft.com/office/officeart/2005/8/layout/vProcess5"/>
    <dgm:cxn modelId="{AF5399CB-4686-4CA5-AD10-24BA7E1049D8}" type="presParOf" srcId="{2CB62C97-CB2F-4367-BDBD-39F486D2AA05}" destId="{37D2B0AD-39B0-48E5-BEF3-A1873FD8F50C}" srcOrd="1" destOrd="0" presId="urn:microsoft.com/office/officeart/2005/8/layout/vProcess5"/>
    <dgm:cxn modelId="{6B8A9B8C-58EB-4753-8838-508D039DEF5E}" type="presParOf" srcId="{2CB62C97-CB2F-4367-BDBD-39F486D2AA05}" destId="{263C5208-5F7D-441A-A314-70ADFF25B088}" srcOrd="2" destOrd="0" presId="urn:microsoft.com/office/officeart/2005/8/layout/vProcess5"/>
    <dgm:cxn modelId="{F2935AF6-509C-46AE-AC8C-08903CDB55E1}" type="presParOf" srcId="{2CB62C97-CB2F-4367-BDBD-39F486D2AA05}" destId="{7846BDBE-C659-4659-918F-76EA988A304B}" srcOrd="3" destOrd="0" presId="urn:microsoft.com/office/officeart/2005/8/layout/vProcess5"/>
    <dgm:cxn modelId="{662DC097-6E9D-4D0F-82DA-1E8000AA7C84}" type="presParOf" srcId="{2CB62C97-CB2F-4367-BDBD-39F486D2AA05}" destId="{A2DD460F-8D57-4381-994C-75EE6EA77D25}" srcOrd="4" destOrd="0" presId="urn:microsoft.com/office/officeart/2005/8/layout/vProcess5"/>
    <dgm:cxn modelId="{4B8ED774-8DE7-4300-A4F9-135625509ACE}" type="presParOf" srcId="{2CB62C97-CB2F-4367-BDBD-39F486D2AA05}" destId="{9E9DFCDE-64D2-4CBA-B58D-729792D694DE}" srcOrd="5" destOrd="0" presId="urn:microsoft.com/office/officeart/2005/8/layout/vProcess5"/>
    <dgm:cxn modelId="{B8B4AE8C-2A9C-47A3-95AE-1DA97DE3239B}" type="presParOf" srcId="{2CB62C97-CB2F-4367-BDBD-39F486D2AA05}" destId="{2B532713-565A-45FF-8903-2FC23125090C}" srcOrd="6" destOrd="0" presId="urn:microsoft.com/office/officeart/2005/8/layout/vProcess5"/>
    <dgm:cxn modelId="{6A6D06FB-4B96-461C-A9CF-C85BB27B54CD}" type="presParOf" srcId="{2CB62C97-CB2F-4367-BDBD-39F486D2AA05}" destId="{07B992EA-6F45-4F17-9358-DF45FCAEFB46}" srcOrd="7" destOrd="0" presId="urn:microsoft.com/office/officeart/2005/8/layout/vProcess5"/>
    <dgm:cxn modelId="{D449A58C-034A-4281-AB5F-7C33D5FAE64E}" type="presParOf" srcId="{2CB62C97-CB2F-4367-BDBD-39F486D2AA05}" destId="{3656DAB7-AA00-45C5-BA95-87767904FAC6}" srcOrd="8" destOrd="0" presId="urn:microsoft.com/office/officeart/2005/8/layout/vProcess5"/>
    <dgm:cxn modelId="{1C370370-2B70-480A-8AAD-3D007C80FA6D}" type="presParOf" srcId="{2CB62C97-CB2F-4367-BDBD-39F486D2AA05}" destId="{D043F8D0-A268-4EC9-B707-2BF9B7742EA5}" srcOrd="9" destOrd="0" presId="urn:microsoft.com/office/officeart/2005/8/layout/vProcess5"/>
    <dgm:cxn modelId="{DC9AF71F-A747-4342-B3ED-8AAD2D1C3079}" type="presParOf" srcId="{2CB62C97-CB2F-4367-BDBD-39F486D2AA05}" destId="{F6719D6A-E0CF-4A2F-9C76-008359FE1F48}" srcOrd="10" destOrd="0" presId="urn:microsoft.com/office/officeart/2005/8/layout/vProcess5"/>
    <dgm:cxn modelId="{2285B4E6-531D-40BD-85C5-CAD0D14C28B4}" type="presParOf" srcId="{2CB62C97-CB2F-4367-BDBD-39F486D2AA05}" destId="{0A493EE6-E172-428E-BE66-844F8D729489}" srcOrd="11" destOrd="0" presId="urn:microsoft.com/office/officeart/2005/8/layout/vProcess5"/>
    <dgm:cxn modelId="{1974B4C2-BBB7-48B0-B0D2-C25C7B4C7A42}" type="presParOf" srcId="{2CB62C97-CB2F-4367-BDBD-39F486D2AA05}" destId="{CACE87F9-5EE9-46AE-B059-D71F6E601313}" srcOrd="12" destOrd="0" presId="urn:microsoft.com/office/officeart/2005/8/layout/vProcess5"/>
    <dgm:cxn modelId="{B26A5786-CBB4-4983-87A0-258367D925FC}" type="presParOf" srcId="{2CB62C97-CB2F-4367-BDBD-39F486D2AA05}" destId="{FA1726AE-1F2F-4A7B-87D4-44825EBAF478}" srcOrd="13" destOrd="0" presId="urn:microsoft.com/office/officeart/2005/8/layout/vProcess5"/>
    <dgm:cxn modelId="{D83CCA5F-F4CD-4DD5-940A-5A911968022C}" type="presParOf" srcId="{2CB62C97-CB2F-4367-BDBD-39F486D2AA05}" destId="{5D4AEBFA-7B96-4CD7-AED3-8226806E4881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54F20D96-59D1-4409-A550-DB8F5C7C57F6}" type="doc">
      <dgm:prSet loTypeId="urn:microsoft.com/office/officeart/2005/8/layout/v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9C06698-EEF3-4DEC-9B42-6096578F39ED}">
      <dgm:prSet phldrT="[Текст]"/>
      <dgm:spPr/>
      <dgm:t>
        <a:bodyPr/>
        <a:lstStyle/>
        <a:p>
          <a:r>
            <a:rPr lang="ru-RU"/>
            <a:t>Врачебно-педагогическая оценка , тестирование физических возможностей, теоретических знаний, осмотр врача</a:t>
          </a:r>
        </a:p>
      </dgm:t>
    </dgm:pt>
    <dgm:pt modelId="{3D2439A4-8EFC-47ED-B0BF-E7291C9EAE4A}" type="parTrans" cxnId="{A763EA80-3869-4063-BADC-55191D109BDD}">
      <dgm:prSet/>
      <dgm:spPr/>
      <dgm:t>
        <a:bodyPr/>
        <a:lstStyle/>
        <a:p>
          <a:endParaRPr lang="ru-RU"/>
        </a:p>
      </dgm:t>
    </dgm:pt>
    <dgm:pt modelId="{3800F49A-48B3-4001-8502-8E94D5CABC5B}" type="sibTrans" cxnId="{A763EA80-3869-4063-BADC-55191D109BDD}">
      <dgm:prSet/>
      <dgm:spPr/>
      <dgm:t>
        <a:bodyPr/>
        <a:lstStyle/>
        <a:p>
          <a:endParaRPr lang="ru-RU"/>
        </a:p>
      </dgm:t>
    </dgm:pt>
    <dgm:pt modelId="{F00AF226-61C8-46D4-B616-1B7497A80A5D}">
      <dgm:prSet phldrT="[Текст]"/>
      <dgm:spPr/>
      <dgm:t>
        <a:bodyPr/>
        <a:lstStyle/>
        <a:p>
          <a:r>
            <a:rPr lang="ru-RU"/>
            <a:t>Заключение: улучшение или без изменений</a:t>
          </a:r>
        </a:p>
      </dgm:t>
    </dgm:pt>
    <dgm:pt modelId="{974040A3-02C8-4BC9-BB13-CA1B9053F5F6}" type="parTrans" cxnId="{9534EC15-9132-41DE-8871-CD39C8F0CCA8}">
      <dgm:prSet/>
      <dgm:spPr/>
      <dgm:t>
        <a:bodyPr/>
        <a:lstStyle/>
        <a:p>
          <a:endParaRPr lang="ru-RU"/>
        </a:p>
      </dgm:t>
    </dgm:pt>
    <dgm:pt modelId="{863E79F5-3C0E-4CDF-BCCC-FF3E043695AD}" type="sibTrans" cxnId="{9534EC15-9132-41DE-8871-CD39C8F0CCA8}">
      <dgm:prSet/>
      <dgm:spPr/>
      <dgm:t>
        <a:bodyPr/>
        <a:lstStyle/>
        <a:p>
          <a:endParaRPr lang="ru-RU"/>
        </a:p>
      </dgm:t>
    </dgm:pt>
    <dgm:pt modelId="{990C89A3-FD53-4D51-B33A-EAC9EAE0501C}">
      <dgm:prSet phldrT="[Текст]"/>
      <dgm:spPr/>
      <dgm:t>
        <a:bodyPr/>
        <a:lstStyle/>
        <a:p>
          <a:r>
            <a:rPr lang="ru-RU"/>
            <a:t>РЕКОМЕНДАЦИИ: снять с учета, повторный курс обучения и пролечивания</a:t>
          </a:r>
        </a:p>
      </dgm:t>
    </dgm:pt>
    <dgm:pt modelId="{E24EBB08-4DB0-46D8-B04E-7B8DCA4EF08F}" type="parTrans" cxnId="{0DE10401-6492-483E-B852-F15D0C4B147D}">
      <dgm:prSet/>
      <dgm:spPr/>
      <dgm:t>
        <a:bodyPr/>
        <a:lstStyle/>
        <a:p>
          <a:endParaRPr lang="ru-RU"/>
        </a:p>
      </dgm:t>
    </dgm:pt>
    <dgm:pt modelId="{3B31673D-4A83-4E3A-BAB1-4417A02B0352}" type="sibTrans" cxnId="{0DE10401-6492-483E-B852-F15D0C4B147D}">
      <dgm:prSet/>
      <dgm:spPr/>
      <dgm:t>
        <a:bodyPr/>
        <a:lstStyle/>
        <a:p>
          <a:endParaRPr lang="ru-RU"/>
        </a:p>
      </dgm:t>
    </dgm:pt>
    <dgm:pt modelId="{C78C6B6D-D52E-4906-9066-3B29D6568863}">
      <dgm:prSet phldrT="[Текст]"/>
      <dgm:spPr/>
      <dgm:t>
        <a:bodyPr/>
        <a:lstStyle/>
        <a:p>
          <a:r>
            <a:rPr lang="ru-RU"/>
            <a:t>Памятки учащимся для самостоятельных занятий,  по контролю  - памятки для родителей</a:t>
          </a:r>
        </a:p>
        <a:p>
          <a:endParaRPr lang="ru-RU"/>
        </a:p>
      </dgm:t>
    </dgm:pt>
    <dgm:pt modelId="{C4F86400-07E3-41AC-A624-F0AD4BA874B5}" type="parTrans" cxnId="{1C495118-1018-40EB-8F4C-248BCAC90FF5}">
      <dgm:prSet/>
      <dgm:spPr/>
    </dgm:pt>
    <dgm:pt modelId="{B9DE80B6-02D1-4349-B430-AAB84BAB2283}" type="sibTrans" cxnId="{1C495118-1018-40EB-8F4C-248BCAC90FF5}">
      <dgm:prSet/>
      <dgm:spPr/>
    </dgm:pt>
    <dgm:pt modelId="{6AA3A962-DC0E-4F5C-8BC6-6AC9FFA4F936}" type="pres">
      <dgm:prSet presAssocID="{54F20D96-59D1-4409-A550-DB8F5C7C57F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4FA70F1-C8AA-4C57-8B93-87AF1C147D2F}" type="pres">
      <dgm:prSet presAssocID="{54F20D96-59D1-4409-A550-DB8F5C7C57F6}" presName="dummyMaxCanvas" presStyleCnt="0">
        <dgm:presLayoutVars/>
      </dgm:prSet>
      <dgm:spPr/>
    </dgm:pt>
    <dgm:pt modelId="{6E87310D-D6D8-4375-AE6C-2F508378E140}" type="pres">
      <dgm:prSet presAssocID="{54F20D96-59D1-4409-A550-DB8F5C7C57F6}" presName="FourNodes_1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712B10A-249A-42A5-B262-433314D32E89}" type="pres">
      <dgm:prSet presAssocID="{54F20D96-59D1-4409-A550-DB8F5C7C57F6}" presName="FourNodes_2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E5C324F-897E-4B4F-AAC4-3612A4DEB208}" type="pres">
      <dgm:prSet presAssocID="{54F20D96-59D1-4409-A550-DB8F5C7C57F6}" presName="FourNodes_3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3BEAA51-9F6B-4CEB-88BB-00F72EE2001B}" type="pres">
      <dgm:prSet presAssocID="{54F20D96-59D1-4409-A550-DB8F5C7C57F6}" presName="FourNodes_4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EA74803-BBCC-4E1A-A0AE-234727487AAD}" type="pres">
      <dgm:prSet presAssocID="{54F20D96-59D1-4409-A550-DB8F5C7C57F6}" presName="FourConn_1-2" presStyleLbl="fg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224536-1823-42E2-AF5F-12C7D3A57471}" type="pres">
      <dgm:prSet presAssocID="{54F20D96-59D1-4409-A550-DB8F5C7C57F6}" presName="FourConn_2-3" presStyleLbl="fg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2CE0741-E8E1-4FD6-9AEF-E4CC111C2494}" type="pres">
      <dgm:prSet presAssocID="{54F20D96-59D1-4409-A550-DB8F5C7C57F6}" presName="FourConn_3-4" presStyleLbl="fg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6DB2C1E-A78E-4DC8-B859-9B191EE966D6}" type="pres">
      <dgm:prSet presAssocID="{54F20D96-59D1-4409-A550-DB8F5C7C57F6}" presName="FourNodes_1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E76989-FB9A-430B-93FD-9EAE70197BA2}" type="pres">
      <dgm:prSet presAssocID="{54F20D96-59D1-4409-A550-DB8F5C7C57F6}" presName="FourNodes_2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ABBED0-8D3C-47EE-80C6-0A8CD36A747B}" type="pres">
      <dgm:prSet presAssocID="{54F20D96-59D1-4409-A550-DB8F5C7C57F6}" presName="FourNodes_3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C79F375-199E-4FE1-87AB-6A069D88FC68}" type="pres">
      <dgm:prSet presAssocID="{54F20D96-59D1-4409-A550-DB8F5C7C57F6}" presName="FourNodes_4_text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7ABF7CE-CAE1-476A-9F8C-C2A96D13C953}" type="presOf" srcId="{3800F49A-48B3-4001-8502-8E94D5CABC5B}" destId="{5EA74803-BBCC-4E1A-A0AE-234727487AAD}" srcOrd="0" destOrd="0" presId="urn:microsoft.com/office/officeart/2005/8/layout/vProcess5"/>
    <dgm:cxn modelId="{87272916-C62E-41FD-AFF3-F099B948385B}" type="presOf" srcId="{3B31673D-4A83-4E3A-BAB1-4417A02B0352}" destId="{22CE0741-E8E1-4FD6-9AEF-E4CC111C2494}" srcOrd="0" destOrd="0" presId="urn:microsoft.com/office/officeart/2005/8/layout/vProcess5"/>
    <dgm:cxn modelId="{78BD1552-9055-4E83-B0CD-CA438343B511}" type="presOf" srcId="{F00AF226-61C8-46D4-B616-1B7497A80A5D}" destId="{9712B10A-249A-42A5-B262-433314D32E89}" srcOrd="0" destOrd="0" presId="urn:microsoft.com/office/officeart/2005/8/layout/vProcess5"/>
    <dgm:cxn modelId="{66F3011B-2E4E-4797-83CB-8508C00E04CA}" type="presOf" srcId="{C78C6B6D-D52E-4906-9066-3B29D6568863}" destId="{23BEAA51-9F6B-4CEB-88BB-00F72EE2001B}" srcOrd="0" destOrd="0" presId="urn:microsoft.com/office/officeart/2005/8/layout/vProcess5"/>
    <dgm:cxn modelId="{A763EA80-3869-4063-BADC-55191D109BDD}" srcId="{54F20D96-59D1-4409-A550-DB8F5C7C57F6}" destId="{79C06698-EEF3-4DEC-9B42-6096578F39ED}" srcOrd="0" destOrd="0" parTransId="{3D2439A4-8EFC-47ED-B0BF-E7291C9EAE4A}" sibTransId="{3800F49A-48B3-4001-8502-8E94D5CABC5B}"/>
    <dgm:cxn modelId="{4A11F650-AB04-4D32-8AE4-658DCBE659D5}" type="presOf" srcId="{990C89A3-FD53-4D51-B33A-EAC9EAE0501C}" destId="{F2ABBED0-8D3C-47EE-80C6-0A8CD36A747B}" srcOrd="1" destOrd="0" presId="urn:microsoft.com/office/officeart/2005/8/layout/vProcess5"/>
    <dgm:cxn modelId="{0DE10401-6492-483E-B852-F15D0C4B147D}" srcId="{54F20D96-59D1-4409-A550-DB8F5C7C57F6}" destId="{990C89A3-FD53-4D51-B33A-EAC9EAE0501C}" srcOrd="2" destOrd="0" parTransId="{E24EBB08-4DB0-46D8-B04E-7B8DCA4EF08F}" sibTransId="{3B31673D-4A83-4E3A-BAB1-4417A02B0352}"/>
    <dgm:cxn modelId="{1C495118-1018-40EB-8F4C-248BCAC90FF5}" srcId="{54F20D96-59D1-4409-A550-DB8F5C7C57F6}" destId="{C78C6B6D-D52E-4906-9066-3B29D6568863}" srcOrd="3" destOrd="0" parTransId="{C4F86400-07E3-41AC-A624-F0AD4BA874B5}" sibTransId="{B9DE80B6-02D1-4349-B430-AAB84BAB2283}"/>
    <dgm:cxn modelId="{02F7B156-BB7D-4366-894B-19DD1298572A}" type="presOf" srcId="{54F20D96-59D1-4409-A550-DB8F5C7C57F6}" destId="{6AA3A962-DC0E-4F5C-8BC6-6AC9FFA4F936}" srcOrd="0" destOrd="0" presId="urn:microsoft.com/office/officeart/2005/8/layout/vProcess5"/>
    <dgm:cxn modelId="{AD4479DA-6246-49F1-BCAF-D456D8C569BE}" type="presOf" srcId="{F00AF226-61C8-46D4-B616-1B7497A80A5D}" destId="{C3E76989-FB9A-430B-93FD-9EAE70197BA2}" srcOrd="1" destOrd="0" presId="urn:microsoft.com/office/officeart/2005/8/layout/vProcess5"/>
    <dgm:cxn modelId="{1AA008A9-496E-49A1-BB31-C1E2A8C020C6}" type="presOf" srcId="{990C89A3-FD53-4D51-B33A-EAC9EAE0501C}" destId="{DE5C324F-897E-4B4F-AAC4-3612A4DEB208}" srcOrd="0" destOrd="0" presId="urn:microsoft.com/office/officeart/2005/8/layout/vProcess5"/>
    <dgm:cxn modelId="{111973CE-DEC6-4CE9-8BFC-4A9145404B32}" type="presOf" srcId="{79C06698-EEF3-4DEC-9B42-6096578F39ED}" destId="{6E87310D-D6D8-4375-AE6C-2F508378E140}" srcOrd="0" destOrd="0" presId="urn:microsoft.com/office/officeart/2005/8/layout/vProcess5"/>
    <dgm:cxn modelId="{9534EC15-9132-41DE-8871-CD39C8F0CCA8}" srcId="{54F20D96-59D1-4409-A550-DB8F5C7C57F6}" destId="{F00AF226-61C8-46D4-B616-1B7497A80A5D}" srcOrd="1" destOrd="0" parTransId="{974040A3-02C8-4BC9-BB13-CA1B9053F5F6}" sibTransId="{863E79F5-3C0E-4CDF-BCCC-FF3E043695AD}"/>
    <dgm:cxn modelId="{1667BDD6-4BF9-4E2E-84BF-BB3E2B3D2204}" type="presOf" srcId="{79C06698-EEF3-4DEC-9B42-6096578F39ED}" destId="{A6DB2C1E-A78E-4DC8-B859-9B191EE966D6}" srcOrd="1" destOrd="0" presId="urn:microsoft.com/office/officeart/2005/8/layout/vProcess5"/>
    <dgm:cxn modelId="{FEE8E27C-9E4A-4962-A59C-356629F58D73}" type="presOf" srcId="{C78C6B6D-D52E-4906-9066-3B29D6568863}" destId="{BC79F375-199E-4FE1-87AB-6A069D88FC68}" srcOrd="1" destOrd="0" presId="urn:microsoft.com/office/officeart/2005/8/layout/vProcess5"/>
    <dgm:cxn modelId="{9F5CF943-2388-4FB5-B56B-9F2053B65B91}" type="presOf" srcId="{863E79F5-3C0E-4CDF-BCCC-FF3E043695AD}" destId="{60224536-1823-42E2-AF5F-12C7D3A57471}" srcOrd="0" destOrd="0" presId="urn:microsoft.com/office/officeart/2005/8/layout/vProcess5"/>
    <dgm:cxn modelId="{4C0D4422-E588-42F4-8947-5190F34B727F}" type="presParOf" srcId="{6AA3A962-DC0E-4F5C-8BC6-6AC9FFA4F936}" destId="{84FA70F1-C8AA-4C57-8B93-87AF1C147D2F}" srcOrd="0" destOrd="0" presId="urn:microsoft.com/office/officeart/2005/8/layout/vProcess5"/>
    <dgm:cxn modelId="{8E726AE7-2ED8-475A-8455-D0448E58C097}" type="presParOf" srcId="{6AA3A962-DC0E-4F5C-8BC6-6AC9FFA4F936}" destId="{6E87310D-D6D8-4375-AE6C-2F508378E140}" srcOrd="1" destOrd="0" presId="urn:microsoft.com/office/officeart/2005/8/layout/vProcess5"/>
    <dgm:cxn modelId="{3F7038C9-45C5-4C06-AA1E-626FDF7BDDA2}" type="presParOf" srcId="{6AA3A962-DC0E-4F5C-8BC6-6AC9FFA4F936}" destId="{9712B10A-249A-42A5-B262-433314D32E89}" srcOrd="2" destOrd="0" presId="urn:microsoft.com/office/officeart/2005/8/layout/vProcess5"/>
    <dgm:cxn modelId="{85A7AB48-9810-4017-90F6-7C2E4720A0FF}" type="presParOf" srcId="{6AA3A962-DC0E-4F5C-8BC6-6AC9FFA4F936}" destId="{DE5C324F-897E-4B4F-AAC4-3612A4DEB208}" srcOrd="3" destOrd="0" presId="urn:microsoft.com/office/officeart/2005/8/layout/vProcess5"/>
    <dgm:cxn modelId="{DB21C663-BCAA-426C-975D-595D64CE041A}" type="presParOf" srcId="{6AA3A962-DC0E-4F5C-8BC6-6AC9FFA4F936}" destId="{23BEAA51-9F6B-4CEB-88BB-00F72EE2001B}" srcOrd="4" destOrd="0" presId="urn:microsoft.com/office/officeart/2005/8/layout/vProcess5"/>
    <dgm:cxn modelId="{84A26B2C-15C9-4D33-B369-8EED449B83BF}" type="presParOf" srcId="{6AA3A962-DC0E-4F5C-8BC6-6AC9FFA4F936}" destId="{5EA74803-BBCC-4E1A-A0AE-234727487AAD}" srcOrd="5" destOrd="0" presId="urn:microsoft.com/office/officeart/2005/8/layout/vProcess5"/>
    <dgm:cxn modelId="{3A1DA3D0-2774-4C8C-9B30-9D7C16C0CC8B}" type="presParOf" srcId="{6AA3A962-DC0E-4F5C-8BC6-6AC9FFA4F936}" destId="{60224536-1823-42E2-AF5F-12C7D3A57471}" srcOrd="6" destOrd="0" presId="urn:microsoft.com/office/officeart/2005/8/layout/vProcess5"/>
    <dgm:cxn modelId="{312131BC-D6E8-4614-94CD-C5A64923CAC9}" type="presParOf" srcId="{6AA3A962-DC0E-4F5C-8BC6-6AC9FFA4F936}" destId="{22CE0741-E8E1-4FD6-9AEF-E4CC111C2494}" srcOrd="7" destOrd="0" presId="urn:microsoft.com/office/officeart/2005/8/layout/vProcess5"/>
    <dgm:cxn modelId="{F4177F51-55CE-4E1E-B39C-BFC79DF346F0}" type="presParOf" srcId="{6AA3A962-DC0E-4F5C-8BC6-6AC9FFA4F936}" destId="{A6DB2C1E-A78E-4DC8-B859-9B191EE966D6}" srcOrd="8" destOrd="0" presId="urn:microsoft.com/office/officeart/2005/8/layout/vProcess5"/>
    <dgm:cxn modelId="{0C184231-F466-4CDF-99A6-536C69659471}" type="presParOf" srcId="{6AA3A962-DC0E-4F5C-8BC6-6AC9FFA4F936}" destId="{C3E76989-FB9A-430B-93FD-9EAE70197BA2}" srcOrd="9" destOrd="0" presId="urn:microsoft.com/office/officeart/2005/8/layout/vProcess5"/>
    <dgm:cxn modelId="{D7D282A7-8455-48DA-A870-27DB92D15118}" type="presParOf" srcId="{6AA3A962-DC0E-4F5C-8BC6-6AC9FFA4F936}" destId="{F2ABBED0-8D3C-47EE-80C6-0A8CD36A747B}" srcOrd="10" destOrd="0" presId="urn:microsoft.com/office/officeart/2005/8/layout/vProcess5"/>
    <dgm:cxn modelId="{78B2C701-16DF-4D63-89CE-3AAC567734BC}" type="presParOf" srcId="{6AA3A962-DC0E-4F5C-8BC6-6AC9FFA4F936}" destId="{BC79F375-199E-4FE1-87AB-6A069D88FC68}" srcOrd="11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7D2B0AD-39B0-48E5-BEF3-A1873FD8F50C}">
      <dsp:nvSpPr>
        <dsp:cNvPr id="0" name=""/>
        <dsp:cNvSpPr/>
      </dsp:nvSpPr>
      <dsp:spPr>
        <a:xfrm>
          <a:off x="0" y="0"/>
          <a:ext cx="6885325" cy="1102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7160" tIns="137160" rIns="137160" bIns="137160" numCol="1" spcCol="1270" anchor="ctr" anchorCtr="0">
          <a:noAutofit/>
        </a:bodyPr>
        <a:lstStyle/>
        <a:p>
          <a:pPr lvl="0" algn="l" defTabSz="1600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600" kern="1200">
              <a:solidFill>
                <a:srgbClr val="FFFF00"/>
              </a:solidFill>
            </a:rPr>
            <a:t>Система работы</a:t>
          </a:r>
        </a:p>
      </dsp:txBody>
      <dsp:txXfrm>
        <a:off x="32288" y="32288"/>
        <a:ext cx="5566787" cy="1037807"/>
      </dsp:txXfrm>
    </dsp:sp>
    <dsp:sp modelId="{263C5208-5F7D-441A-A314-70ADFF25B088}">
      <dsp:nvSpPr>
        <dsp:cNvPr id="0" name=""/>
        <dsp:cNvSpPr/>
      </dsp:nvSpPr>
      <dsp:spPr>
        <a:xfrm>
          <a:off x="514163" y="1255492"/>
          <a:ext cx="6885325" cy="1102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Составление списков фельдшерами школ по итогам медицинского осмотра (заверены директором школы и ГУЗ КРП).</a:t>
          </a:r>
        </a:p>
      </dsp:txBody>
      <dsp:txXfrm>
        <a:off x="546451" y="1287780"/>
        <a:ext cx="5590036" cy="1037807"/>
      </dsp:txXfrm>
    </dsp:sp>
    <dsp:sp modelId="{7846BDBE-C659-4659-918F-76EA988A304B}">
      <dsp:nvSpPr>
        <dsp:cNvPr id="0" name=""/>
        <dsp:cNvSpPr/>
      </dsp:nvSpPr>
      <dsp:spPr>
        <a:xfrm>
          <a:off x="1028327" y="2510985"/>
          <a:ext cx="6885325" cy="1102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Педагоги МБОУДОД "ДООЦ"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 Распределение по группам (по возрасту и имеющимся диагнозам).Приглашения на занятия (передаются в школы).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1060615" y="2543273"/>
        <a:ext cx="5590036" cy="1037807"/>
      </dsp:txXfrm>
    </dsp:sp>
    <dsp:sp modelId="{A2DD460F-8D57-4381-994C-75EE6EA77D25}">
      <dsp:nvSpPr>
        <dsp:cNvPr id="0" name=""/>
        <dsp:cNvSpPr/>
      </dsp:nvSpPr>
      <dsp:spPr>
        <a:xfrm>
          <a:off x="1542491" y="3766477"/>
          <a:ext cx="6885325" cy="1102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Осмотр и рекомендации врачей кабинета спортивной медицины</a:t>
          </a:r>
        </a:p>
      </dsp:txBody>
      <dsp:txXfrm>
        <a:off x="1574779" y="3798765"/>
        <a:ext cx="5590036" cy="1037807"/>
      </dsp:txXfrm>
    </dsp:sp>
    <dsp:sp modelId="{9E9DFCDE-64D2-4CBA-B58D-729792D694DE}">
      <dsp:nvSpPr>
        <dsp:cNvPr id="0" name=""/>
        <dsp:cNvSpPr/>
      </dsp:nvSpPr>
      <dsp:spPr>
        <a:xfrm>
          <a:off x="2056655" y="5021970"/>
          <a:ext cx="6885325" cy="11023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l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000" kern="1200"/>
            <a:t>Прохождение курса обучения и пролечивания + лечебный массаж от ГУЗ КРП (курс 24 занятия 2 раза в год (осень, весна)</a:t>
          </a:r>
        </a:p>
      </dsp:txBody>
      <dsp:txXfrm>
        <a:off x="2088943" y="5054258"/>
        <a:ext cx="5590036" cy="1037807"/>
      </dsp:txXfrm>
    </dsp:sp>
    <dsp:sp modelId="{2B532713-565A-45FF-8903-2FC23125090C}">
      <dsp:nvSpPr>
        <dsp:cNvPr id="0" name=""/>
        <dsp:cNvSpPr/>
      </dsp:nvSpPr>
      <dsp:spPr>
        <a:xfrm>
          <a:off x="6168775" y="805352"/>
          <a:ext cx="716549" cy="71654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/>
        </a:p>
      </dsp:txBody>
      <dsp:txXfrm>
        <a:off x="6329999" y="805352"/>
        <a:ext cx="394101" cy="539203"/>
      </dsp:txXfrm>
    </dsp:sp>
    <dsp:sp modelId="{07B992EA-6F45-4F17-9358-DF45FCAEFB46}">
      <dsp:nvSpPr>
        <dsp:cNvPr id="0" name=""/>
        <dsp:cNvSpPr/>
      </dsp:nvSpPr>
      <dsp:spPr>
        <a:xfrm>
          <a:off x="6682939" y="2060845"/>
          <a:ext cx="716549" cy="71654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/>
        </a:p>
      </dsp:txBody>
      <dsp:txXfrm>
        <a:off x="6844163" y="2060845"/>
        <a:ext cx="394101" cy="539203"/>
      </dsp:txXfrm>
    </dsp:sp>
    <dsp:sp modelId="{3656DAB7-AA00-45C5-BA95-87767904FAC6}">
      <dsp:nvSpPr>
        <dsp:cNvPr id="0" name=""/>
        <dsp:cNvSpPr/>
      </dsp:nvSpPr>
      <dsp:spPr>
        <a:xfrm>
          <a:off x="7197103" y="3297964"/>
          <a:ext cx="716549" cy="71654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/>
        </a:p>
      </dsp:txBody>
      <dsp:txXfrm>
        <a:off x="7358327" y="3297964"/>
        <a:ext cx="394101" cy="539203"/>
      </dsp:txXfrm>
    </dsp:sp>
    <dsp:sp modelId="{D043F8D0-A268-4EC9-B707-2BF9B7742EA5}">
      <dsp:nvSpPr>
        <dsp:cNvPr id="0" name=""/>
        <dsp:cNvSpPr/>
      </dsp:nvSpPr>
      <dsp:spPr>
        <a:xfrm>
          <a:off x="7711267" y="4565705"/>
          <a:ext cx="716549" cy="716549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1422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200" kern="1200"/>
        </a:p>
      </dsp:txBody>
      <dsp:txXfrm>
        <a:off x="7872491" y="4565705"/>
        <a:ext cx="394101" cy="539203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87310D-D6D8-4375-AE6C-2F508378E140}">
      <dsp:nvSpPr>
        <dsp:cNvPr id="0" name=""/>
        <dsp:cNvSpPr/>
      </dsp:nvSpPr>
      <dsp:spPr>
        <a:xfrm>
          <a:off x="0" y="0"/>
          <a:ext cx="6285968" cy="10502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Врачебно-педагогическая оценка , тестирование физических возможностей, теоретических знаний, осмотр врача</a:t>
          </a:r>
        </a:p>
      </dsp:txBody>
      <dsp:txXfrm>
        <a:off x="30762" y="30762"/>
        <a:ext cx="5063880" cy="988759"/>
      </dsp:txXfrm>
    </dsp:sp>
    <dsp:sp modelId="{9712B10A-249A-42A5-B262-433314D32E89}">
      <dsp:nvSpPr>
        <dsp:cNvPr id="0" name=""/>
        <dsp:cNvSpPr/>
      </dsp:nvSpPr>
      <dsp:spPr>
        <a:xfrm>
          <a:off x="526449" y="1241244"/>
          <a:ext cx="6285968" cy="10502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Заключение: улучшение или без изменений</a:t>
          </a:r>
        </a:p>
      </dsp:txBody>
      <dsp:txXfrm>
        <a:off x="557211" y="1272006"/>
        <a:ext cx="5015309" cy="988759"/>
      </dsp:txXfrm>
    </dsp:sp>
    <dsp:sp modelId="{DE5C324F-897E-4B4F-AAC4-3612A4DEB208}">
      <dsp:nvSpPr>
        <dsp:cNvPr id="0" name=""/>
        <dsp:cNvSpPr/>
      </dsp:nvSpPr>
      <dsp:spPr>
        <a:xfrm>
          <a:off x="1045042" y="2482489"/>
          <a:ext cx="6285968" cy="10502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РЕКОМЕНДАЦИИ: снять с учета, повторный курс обучения и пролечивания</a:t>
          </a:r>
        </a:p>
      </dsp:txBody>
      <dsp:txXfrm>
        <a:off x="1075804" y="2513251"/>
        <a:ext cx="5023167" cy="988759"/>
      </dsp:txXfrm>
    </dsp:sp>
    <dsp:sp modelId="{23BEAA51-9F6B-4CEB-88BB-00F72EE2001B}">
      <dsp:nvSpPr>
        <dsp:cNvPr id="0" name=""/>
        <dsp:cNvSpPr/>
      </dsp:nvSpPr>
      <dsp:spPr>
        <a:xfrm>
          <a:off x="1571491" y="3723734"/>
          <a:ext cx="6285968" cy="1050283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kern="1200"/>
            <a:t>Памятки учащимся для самостоятельных занятий,  по контролю  - памятки для родителей</a:t>
          </a:r>
        </a:p>
        <a:p>
          <a:pPr lvl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kern="1200"/>
        </a:p>
      </dsp:txBody>
      <dsp:txXfrm>
        <a:off x="1602253" y="3754496"/>
        <a:ext cx="5015309" cy="988759"/>
      </dsp:txXfrm>
    </dsp:sp>
    <dsp:sp modelId="{5EA74803-BBCC-4E1A-A0AE-234727487AAD}">
      <dsp:nvSpPr>
        <dsp:cNvPr id="0" name=""/>
        <dsp:cNvSpPr/>
      </dsp:nvSpPr>
      <dsp:spPr>
        <a:xfrm>
          <a:off x="5603283" y="804422"/>
          <a:ext cx="682684" cy="68268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5756887" y="804422"/>
        <a:ext cx="375476" cy="513720"/>
      </dsp:txXfrm>
    </dsp:sp>
    <dsp:sp modelId="{60224536-1823-42E2-AF5F-12C7D3A57471}">
      <dsp:nvSpPr>
        <dsp:cNvPr id="0" name=""/>
        <dsp:cNvSpPr/>
      </dsp:nvSpPr>
      <dsp:spPr>
        <a:xfrm>
          <a:off x="6129733" y="2045666"/>
          <a:ext cx="682684" cy="68268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6283337" y="2045666"/>
        <a:ext cx="375476" cy="513720"/>
      </dsp:txXfrm>
    </dsp:sp>
    <dsp:sp modelId="{22CE0741-E8E1-4FD6-9AEF-E4CC111C2494}">
      <dsp:nvSpPr>
        <dsp:cNvPr id="0" name=""/>
        <dsp:cNvSpPr/>
      </dsp:nvSpPr>
      <dsp:spPr>
        <a:xfrm>
          <a:off x="6648325" y="3286911"/>
          <a:ext cx="682684" cy="682684"/>
        </a:xfrm>
        <a:prstGeom prst="downArrow">
          <a:avLst>
            <a:gd name="adj1" fmla="val 55000"/>
            <a:gd name="adj2" fmla="val 45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9370" tIns="39370" rIns="39370" bIns="39370" numCol="1" spcCol="1270" anchor="ctr" anchorCtr="0">
          <a:noAutofit/>
        </a:bodyPr>
        <a:lstStyle/>
        <a:p>
          <a:pPr lvl="0" algn="ctr" defTabSz="1377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3100" kern="1200"/>
        </a:p>
      </dsp:txBody>
      <dsp:txXfrm>
        <a:off x="6801929" y="3286911"/>
        <a:ext cx="375476" cy="513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16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ДООЦ</dc:creator>
  <cp:keywords/>
  <dc:description/>
  <cp:lastModifiedBy>ДООЦ</cp:lastModifiedBy>
  <cp:revision>14</cp:revision>
  <cp:lastPrinted>2014-02-12T06:33:00Z</cp:lastPrinted>
  <dcterms:created xsi:type="dcterms:W3CDTF">2013-10-01T06:49:00Z</dcterms:created>
  <dcterms:modified xsi:type="dcterms:W3CDTF">2014-02-12T06:33:00Z</dcterms:modified>
</cp:coreProperties>
</file>