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8C" w:rsidRDefault="00BC748C" w:rsidP="00BC748C">
      <w:pPr>
        <w:tabs>
          <w:tab w:val="left" w:pos="232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Рабочая программа по предмету «Русский язык» </w:t>
      </w:r>
    </w:p>
    <w:p w:rsidR="00BC748C" w:rsidRDefault="00BC748C" w:rsidP="00BC748C">
      <w:pPr>
        <w:tabs>
          <w:tab w:val="left" w:pos="232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 класс</w:t>
      </w:r>
    </w:p>
    <w:p w:rsidR="00BC748C" w:rsidRDefault="00BC748C" w:rsidP="00BC748C">
      <w:pPr>
        <w:tabs>
          <w:tab w:val="left" w:pos="232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61286" w:rsidRPr="0077759F" w:rsidRDefault="00D61286" w:rsidP="00BC748C">
      <w:pPr>
        <w:tabs>
          <w:tab w:val="left" w:pos="232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759F">
        <w:rPr>
          <w:rFonts w:cstheme="minorHAnsi"/>
          <w:b/>
          <w:sz w:val="24"/>
          <w:szCs w:val="24"/>
        </w:rPr>
        <w:t>ПОЯСНИТЕЛЬНАЯ   ЗАПИСКА.</w:t>
      </w:r>
    </w:p>
    <w:p w:rsidR="00D61286" w:rsidRPr="0077759F" w:rsidRDefault="00D61286" w:rsidP="00D61286">
      <w:pPr>
        <w:tabs>
          <w:tab w:val="left" w:pos="232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61286" w:rsidRPr="0077759F" w:rsidRDefault="00D61286" w:rsidP="00D61286">
      <w:pPr>
        <w:tabs>
          <w:tab w:val="left" w:pos="301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759F">
        <w:rPr>
          <w:rFonts w:cstheme="minorHAnsi"/>
          <w:b/>
          <w:sz w:val="24"/>
          <w:szCs w:val="24"/>
        </w:rPr>
        <w:t>Статус  документа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z w:val="24"/>
          <w:szCs w:val="24"/>
        </w:rPr>
        <w:t xml:space="preserve">     Рабочая программа по русскому языку для 4 класса разработана в соответствии с Федеральным государственным образовательным стандартом на</w:t>
      </w:r>
      <w:r w:rsidR="0077759F" w:rsidRPr="0077759F">
        <w:rPr>
          <w:rFonts w:cstheme="minorHAnsi"/>
          <w:sz w:val="24"/>
          <w:szCs w:val="24"/>
        </w:rPr>
        <w:t>чального общего образования 2010</w:t>
      </w:r>
      <w:r w:rsidRPr="0077759F">
        <w:rPr>
          <w:rFonts w:cstheme="minorHAnsi"/>
          <w:sz w:val="24"/>
          <w:szCs w:val="24"/>
        </w:rPr>
        <w:t xml:space="preserve"> года, на основе программы под редакцией В.П. Канакиной  и  В. Г. Горецкого,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D61286" w:rsidRPr="0077759F" w:rsidRDefault="00D61286" w:rsidP="00D61286">
      <w:pPr>
        <w:widowControl w:val="0"/>
        <w:spacing w:before="60" w:after="0" w:line="240" w:lineRule="auto"/>
        <w:jc w:val="center"/>
        <w:rPr>
          <w:rFonts w:cstheme="minorHAnsi"/>
          <w:b/>
          <w:sz w:val="24"/>
          <w:szCs w:val="24"/>
        </w:rPr>
      </w:pPr>
    </w:p>
    <w:p w:rsidR="00D61286" w:rsidRPr="0077759F" w:rsidRDefault="00D61286" w:rsidP="00D61286">
      <w:pPr>
        <w:widowControl w:val="0"/>
        <w:spacing w:before="60" w:after="0" w:line="240" w:lineRule="auto"/>
        <w:jc w:val="center"/>
        <w:rPr>
          <w:rFonts w:cstheme="minorHAnsi"/>
          <w:sz w:val="24"/>
          <w:szCs w:val="24"/>
        </w:rPr>
      </w:pPr>
      <w:r w:rsidRPr="0077759F">
        <w:rPr>
          <w:rFonts w:cstheme="minorHAnsi"/>
          <w:b/>
          <w:sz w:val="24"/>
          <w:szCs w:val="24"/>
        </w:rPr>
        <w:t>Общая характеристика учебного предмета</w:t>
      </w:r>
    </w:p>
    <w:p w:rsidR="00D61286" w:rsidRPr="0077759F" w:rsidRDefault="00D61286" w:rsidP="00D61286">
      <w:pPr>
        <w:widowControl w:val="0"/>
        <w:spacing w:before="60" w:after="0" w:line="240" w:lineRule="auto"/>
        <w:jc w:val="both"/>
        <w:rPr>
          <w:rFonts w:cstheme="minorHAnsi"/>
          <w:sz w:val="24"/>
          <w:szCs w:val="24"/>
        </w:rPr>
      </w:pPr>
    </w:p>
    <w:p w:rsidR="00D61286" w:rsidRPr="0077759F" w:rsidRDefault="00D61286" w:rsidP="00D61286">
      <w:pPr>
        <w:pStyle w:val="c27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</w:rPr>
      </w:pPr>
      <w:r w:rsidRPr="0077759F">
        <w:rPr>
          <w:rStyle w:val="c1"/>
          <w:rFonts w:asciiTheme="minorHAnsi" w:hAnsiTheme="minorHAnsi" w:cstheme="minorHAnsi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61286" w:rsidRPr="0077759F" w:rsidRDefault="00D61286" w:rsidP="00D61286">
      <w:pPr>
        <w:pStyle w:val="c27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77759F">
        <w:rPr>
          <w:rStyle w:val="c1"/>
          <w:rFonts w:asciiTheme="minorHAnsi" w:hAnsiTheme="minorHAnsi" w:cstheme="minorHAnsi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D61286" w:rsidRPr="0077759F" w:rsidRDefault="00D61286" w:rsidP="00D61286">
      <w:pPr>
        <w:pStyle w:val="c27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77759F">
        <w:rPr>
          <w:rStyle w:val="c1"/>
          <w:rFonts w:asciiTheme="minorHAnsi" w:hAnsiTheme="minorHAnsi" w:cstheme="minorHAnsi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z w:val="24"/>
          <w:szCs w:val="24"/>
        </w:rP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77759F" w:rsidRPr="0077759F" w:rsidRDefault="00D61286" w:rsidP="00D6128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z w:val="24"/>
          <w:szCs w:val="24"/>
        </w:rPr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D61286" w:rsidRPr="0077759F" w:rsidRDefault="00D61286" w:rsidP="00D61286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D61286" w:rsidRPr="0077759F" w:rsidRDefault="00D61286" w:rsidP="00D61286">
      <w:pPr>
        <w:rPr>
          <w:rFonts w:ascii="Calibri" w:eastAsia="Calibri" w:hAnsi="Calibri" w:cs="Calibri"/>
          <w:b/>
          <w:sz w:val="24"/>
          <w:szCs w:val="24"/>
        </w:rPr>
      </w:pPr>
      <w:r w:rsidRPr="0077759F">
        <w:rPr>
          <w:rFonts w:ascii="Calibri" w:eastAsia="Calibri" w:hAnsi="Calibri" w:cs="Calibri"/>
          <w:b/>
          <w:sz w:val="24"/>
          <w:szCs w:val="24"/>
        </w:rPr>
        <w:t>Цели обучения</w:t>
      </w:r>
      <w:r w:rsidRPr="0077759F">
        <w:rPr>
          <w:rFonts w:ascii="Calibri" w:eastAsia="Calibri" w:hAnsi="Calibri" w:cs="Calibri"/>
          <w:sz w:val="24"/>
          <w:szCs w:val="24"/>
        </w:rPr>
        <w:t>:</w:t>
      </w:r>
    </w:p>
    <w:p w:rsidR="00D61286" w:rsidRPr="0077759F" w:rsidRDefault="00D61286" w:rsidP="00D61286">
      <w:pPr>
        <w:pStyle w:val="msolistparagraph0"/>
        <w:numPr>
          <w:ilvl w:val="0"/>
          <w:numId w:val="1"/>
        </w:numPr>
        <w:spacing w:line="240" w:lineRule="auto"/>
        <w:ind w:left="426" w:hanging="502"/>
        <w:jc w:val="both"/>
        <w:rPr>
          <w:rFonts w:cs="Calibri"/>
          <w:sz w:val="24"/>
          <w:szCs w:val="24"/>
          <w:lang w:val="ru-RU"/>
        </w:rPr>
      </w:pPr>
      <w:r w:rsidRPr="0077759F">
        <w:rPr>
          <w:rFonts w:cs="Calibri"/>
          <w:sz w:val="24"/>
          <w:szCs w:val="24"/>
          <w:lang w:val="ru-RU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D61286" w:rsidRPr="0077759F" w:rsidRDefault="00D61286" w:rsidP="00D61286">
      <w:pPr>
        <w:pStyle w:val="msolistparagraph0"/>
        <w:numPr>
          <w:ilvl w:val="0"/>
          <w:numId w:val="1"/>
        </w:numPr>
        <w:spacing w:line="240" w:lineRule="auto"/>
        <w:ind w:left="426" w:hanging="502"/>
        <w:jc w:val="both"/>
        <w:rPr>
          <w:rFonts w:cs="Calibri"/>
          <w:sz w:val="24"/>
          <w:szCs w:val="24"/>
          <w:lang w:val="ru-RU"/>
        </w:rPr>
      </w:pPr>
      <w:r w:rsidRPr="0077759F">
        <w:rPr>
          <w:rFonts w:cs="Calibri"/>
          <w:sz w:val="24"/>
          <w:szCs w:val="24"/>
          <w:lang w:val="ru-RU"/>
        </w:rPr>
        <w:lastRenderedPageBreak/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D61286" w:rsidRPr="0077759F" w:rsidRDefault="00D61286" w:rsidP="00D61286">
      <w:pPr>
        <w:pStyle w:val="msolistparagraph0"/>
        <w:numPr>
          <w:ilvl w:val="0"/>
          <w:numId w:val="1"/>
        </w:numPr>
        <w:spacing w:line="240" w:lineRule="auto"/>
        <w:ind w:left="426" w:hanging="502"/>
        <w:jc w:val="both"/>
        <w:rPr>
          <w:rFonts w:cs="Calibri"/>
          <w:sz w:val="24"/>
          <w:szCs w:val="24"/>
          <w:lang w:val="ru-RU"/>
        </w:rPr>
      </w:pPr>
      <w:r w:rsidRPr="0077759F">
        <w:rPr>
          <w:rFonts w:cs="Calibri"/>
          <w:sz w:val="24"/>
          <w:szCs w:val="24"/>
          <w:lang w:val="ru-RU"/>
        </w:rPr>
        <w:t>Активизация мыслительной, познавательно-языковой и коммуникативно-речевой деятельности учащихся.</w:t>
      </w:r>
    </w:p>
    <w:p w:rsidR="00D61286" w:rsidRPr="0077759F" w:rsidRDefault="00D61286" w:rsidP="00D61286">
      <w:pPr>
        <w:pStyle w:val="msolistparagraph0"/>
        <w:numPr>
          <w:ilvl w:val="0"/>
          <w:numId w:val="1"/>
        </w:numPr>
        <w:ind w:left="426" w:hanging="502"/>
        <w:jc w:val="both"/>
        <w:rPr>
          <w:rFonts w:cs="Calibri"/>
          <w:sz w:val="24"/>
          <w:szCs w:val="24"/>
          <w:lang w:val="ru-RU"/>
        </w:rPr>
      </w:pPr>
      <w:r w:rsidRPr="0077759F">
        <w:rPr>
          <w:rFonts w:cs="Calibri"/>
          <w:sz w:val="24"/>
          <w:szCs w:val="24"/>
          <w:lang w:val="ru-RU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D61286" w:rsidRPr="0077759F" w:rsidRDefault="00D61286" w:rsidP="00D61286">
      <w:pPr>
        <w:jc w:val="both"/>
        <w:rPr>
          <w:rFonts w:ascii="Calibri" w:eastAsia="Calibri" w:hAnsi="Calibri" w:cs="Calibri"/>
          <w:sz w:val="24"/>
          <w:szCs w:val="24"/>
        </w:rPr>
      </w:pPr>
      <w:r w:rsidRPr="0077759F">
        <w:rPr>
          <w:rFonts w:ascii="Calibri" w:eastAsia="Calibri" w:hAnsi="Calibri" w:cs="Calibri"/>
          <w:sz w:val="24"/>
          <w:szCs w:val="24"/>
        </w:rPr>
        <w:t xml:space="preserve">  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D61286" w:rsidRPr="0077759F" w:rsidRDefault="00D61286" w:rsidP="00D61286">
      <w:pPr>
        <w:jc w:val="both"/>
        <w:rPr>
          <w:rFonts w:ascii="Calibri" w:eastAsia="Calibri" w:hAnsi="Calibri" w:cs="Calibri"/>
          <w:sz w:val="24"/>
          <w:szCs w:val="24"/>
        </w:rPr>
      </w:pPr>
      <w:r w:rsidRPr="0077759F">
        <w:rPr>
          <w:rFonts w:ascii="Calibri" w:eastAsia="Calibri" w:hAnsi="Calibri" w:cs="Calibri"/>
          <w:sz w:val="24"/>
          <w:szCs w:val="24"/>
        </w:rPr>
        <w:t xml:space="preserve">     Основная часть уроков по русскому языку посвящена упражнениям различного вида и форм: это упражнения, говорение, произношение слов, грамматический  разбор слов, использование таблиц, схем, рисунков, материалов форзацев учебника. Существенное значение придаётся развитию связной речи учащихся </w:t>
      </w:r>
      <w:r w:rsidRPr="0077759F">
        <w:rPr>
          <w:rFonts w:cstheme="minorHAnsi"/>
          <w:sz w:val="24"/>
          <w:szCs w:val="24"/>
        </w:rPr>
        <w:t>в её устной и письменной форме.</w:t>
      </w:r>
      <w:r w:rsidRPr="0077759F">
        <w:rPr>
          <w:rFonts w:ascii="Calibri" w:eastAsia="Calibri" w:hAnsi="Calibri" w:cs="Calibri"/>
          <w:bCs/>
          <w:sz w:val="24"/>
          <w:szCs w:val="24"/>
        </w:rPr>
        <w:t xml:space="preserve">                                        </w:t>
      </w:r>
    </w:p>
    <w:p w:rsidR="00D61286" w:rsidRPr="0077759F" w:rsidRDefault="00D61286" w:rsidP="00D61286">
      <w:pPr>
        <w:autoSpaceDE w:val="0"/>
        <w:autoSpaceDN w:val="0"/>
        <w:adjustRightInd w:val="0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77759F">
        <w:rPr>
          <w:rFonts w:ascii="Calibri" w:eastAsia="Calibri" w:hAnsi="Calibri" w:cs="Calibri"/>
          <w:b/>
          <w:bCs/>
          <w:sz w:val="24"/>
          <w:szCs w:val="24"/>
        </w:rPr>
        <w:t>Задачи  обучения:</w:t>
      </w:r>
    </w:p>
    <w:p w:rsidR="00D61286" w:rsidRPr="0077759F" w:rsidRDefault="00D61286" w:rsidP="00D61286">
      <w:pPr>
        <w:pStyle w:val="msolistparagraph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cs="Calibri"/>
          <w:b/>
          <w:bCs/>
          <w:sz w:val="24"/>
          <w:szCs w:val="24"/>
          <w:lang w:val="ru-RU"/>
        </w:rPr>
      </w:pPr>
      <w:r w:rsidRPr="0077759F">
        <w:rPr>
          <w:rFonts w:cs="Calibri"/>
          <w:bCs/>
          <w:sz w:val="24"/>
          <w:szCs w:val="24"/>
          <w:lang w:val="ru-RU"/>
        </w:rPr>
        <w:t>развитие</w:t>
      </w:r>
      <w:r w:rsidRPr="0077759F">
        <w:rPr>
          <w:rFonts w:cs="Calibri"/>
          <w:b/>
          <w:bCs/>
          <w:sz w:val="24"/>
          <w:szCs w:val="24"/>
          <w:lang w:val="ru-RU"/>
        </w:rPr>
        <w:t xml:space="preserve"> </w:t>
      </w:r>
      <w:r w:rsidRPr="0077759F">
        <w:rPr>
          <w:rFonts w:cs="Calibri"/>
          <w:sz w:val="24"/>
          <w:szCs w:val="24"/>
          <w:lang w:val="ru-RU"/>
        </w:rPr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D61286" w:rsidRPr="0077759F" w:rsidRDefault="00D61286" w:rsidP="00D61286">
      <w:pPr>
        <w:pStyle w:val="msolistparagraph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cs="Calibri"/>
          <w:b/>
          <w:bCs/>
          <w:sz w:val="24"/>
          <w:szCs w:val="24"/>
          <w:lang w:val="ru-RU"/>
        </w:rPr>
      </w:pPr>
      <w:r w:rsidRPr="0077759F">
        <w:rPr>
          <w:rFonts w:cs="Calibri"/>
          <w:bCs/>
          <w:sz w:val="24"/>
          <w:szCs w:val="24"/>
          <w:lang w:val="ru-RU"/>
        </w:rPr>
        <w:t>освоение</w:t>
      </w:r>
      <w:r w:rsidRPr="0077759F">
        <w:rPr>
          <w:rFonts w:cs="Calibri"/>
          <w:b/>
          <w:bCs/>
          <w:sz w:val="24"/>
          <w:szCs w:val="24"/>
          <w:lang w:val="ru-RU"/>
        </w:rPr>
        <w:t xml:space="preserve"> </w:t>
      </w:r>
      <w:r w:rsidRPr="0077759F">
        <w:rPr>
          <w:rFonts w:cs="Calibri"/>
          <w:sz w:val="24"/>
          <w:szCs w:val="24"/>
          <w:lang w:val="ru-RU"/>
        </w:rPr>
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:rsidR="00D61286" w:rsidRPr="0077759F" w:rsidRDefault="00D61286" w:rsidP="00D61286">
      <w:pPr>
        <w:pStyle w:val="msolistparagraph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cs="Calibri"/>
          <w:b/>
          <w:bCs/>
          <w:sz w:val="24"/>
          <w:szCs w:val="24"/>
          <w:lang w:val="ru-RU"/>
        </w:rPr>
      </w:pPr>
      <w:r w:rsidRPr="0077759F">
        <w:rPr>
          <w:rFonts w:cs="Calibri"/>
          <w:bCs/>
          <w:sz w:val="24"/>
          <w:szCs w:val="24"/>
          <w:lang w:val="ru-RU"/>
        </w:rPr>
        <w:t xml:space="preserve">овладение </w:t>
      </w:r>
      <w:r w:rsidRPr="0077759F">
        <w:rPr>
          <w:rFonts w:cs="Calibri"/>
          <w:sz w:val="24"/>
          <w:szCs w:val="24"/>
          <w:lang w:val="ru-RU"/>
        </w:rPr>
        <w:t>умениями правильно писать и читать, участвовать   в диалоге,  оставлять несложные монологические высказывания;</w:t>
      </w:r>
    </w:p>
    <w:p w:rsidR="00D61286" w:rsidRPr="004C18E7" w:rsidRDefault="00D61286" w:rsidP="004C18E7">
      <w:pPr>
        <w:pStyle w:val="msolistparagraph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cs="Calibri"/>
          <w:b/>
          <w:bCs/>
          <w:sz w:val="24"/>
          <w:szCs w:val="24"/>
          <w:lang w:val="ru-RU"/>
        </w:rPr>
      </w:pPr>
      <w:r w:rsidRPr="0077759F">
        <w:rPr>
          <w:rFonts w:cs="Calibri"/>
          <w:bCs/>
          <w:sz w:val="24"/>
          <w:szCs w:val="24"/>
          <w:lang w:val="ru-RU"/>
        </w:rPr>
        <w:t xml:space="preserve">воспитание </w:t>
      </w:r>
      <w:r w:rsidRPr="0077759F">
        <w:rPr>
          <w:rFonts w:cs="Calibri"/>
          <w:sz w:val="24"/>
          <w:szCs w:val="24"/>
          <w:lang w:val="ru-RU"/>
        </w:rPr>
        <w:t xml:space="preserve"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</w:t>
      </w:r>
      <w:r w:rsidRPr="0077759F">
        <w:rPr>
          <w:rFonts w:cs="Calibri"/>
          <w:sz w:val="24"/>
          <w:szCs w:val="24"/>
        </w:rPr>
        <w:t>речь.</w:t>
      </w:r>
    </w:p>
    <w:p w:rsidR="00D61286" w:rsidRPr="0077759F" w:rsidRDefault="00D61286" w:rsidP="00D61286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77759F">
        <w:rPr>
          <w:rFonts w:eastAsia="Times New Roman" w:cstheme="minorHAnsi"/>
          <w:b/>
          <w:sz w:val="24"/>
          <w:szCs w:val="24"/>
          <w:lang w:eastAsia="ru-RU"/>
        </w:rPr>
        <w:t>Личностные результаты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lastRenderedPageBreak/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77759F">
        <w:rPr>
          <w:rFonts w:eastAsia="Times New Roman" w:cstheme="minorHAnsi"/>
          <w:b/>
          <w:sz w:val="24"/>
          <w:szCs w:val="24"/>
          <w:lang w:eastAsia="ru-RU"/>
        </w:rPr>
        <w:t>Метапредметные результаты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3. Использование знаково-символических средств представления информации.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lastRenderedPageBreak/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12.Овладение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77759F">
        <w:rPr>
          <w:rFonts w:eastAsia="Times New Roman" w:cstheme="minorHAnsi"/>
          <w:b/>
          <w:sz w:val="24"/>
          <w:szCs w:val="24"/>
          <w:lang w:eastAsia="ru-RU"/>
        </w:rPr>
        <w:t>Предметные результаты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5. 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7. Освоение первоначальных научных преставлений об основных понятиях и правилах из области фонетики, графики, лексики, морфемики,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D61286" w:rsidRPr="0077759F" w:rsidRDefault="00D61286" w:rsidP="00D61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 xml:space="preserve">8.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</w:t>
      </w:r>
      <w:r w:rsidRPr="0077759F">
        <w:rPr>
          <w:rFonts w:eastAsia="Times New Roman" w:cstheme="minorHAnsi"/>
          <w:sz w:val="24"/>
          <w:szCs w:val="24"/>
          <w:lang w:eastAsia="ru-RU"/>
        </w:rPr>
        <w:lastRenderedPageBreak/>
        <w:t>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D61286" w:rsidRDefault="00D61286" w:rsidP="004C18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7759F">
        <w:rPr>
          <w:rFonts w:eastAsia="Times New Roman" w:cstheme="minorHAnsi"/>
          <w:sz w:val="24"/>
          <w:szCs w:val="24"/>
          <w:lang w:eastAsia="ru-RU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4C18E7" w:rsidRPr="004C18E7" w:rsidRDefault="004C18E7" w:rsidP="004C18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C18E7" w:rsidRDefault="0077759F" w:rsidP="004C18E7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7759F">
        <w:rPr>
          <w:rFonts w:ascii="Calibri" w:eastAsia="Calibri" w:hAnsi="Calibri" w:cs="Times New Roman"/>
          <w:b/>
          <w:sz w:val="24"/>
          <w:szCs w:val="24"/>
        </w:rPr>
        <w:t>Место курса в учебном плане</w:t>
      </w:r>
    </w:p>
    <w:p w:rsidR="0077759F" w:rsidRPr="004C18E7" w:rsidRDefault="0077759F" w:rsidP="004C18E7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77759F">
        <w:rPr>
          <w:rFonts w:ascii="Calibri" w:eastAsia="Calibri" w:hAnsi="Calibri" w:cs="Times New Roman"/>
          <w:sz w:val="24"/>
          <w:szCs w:val="24"/>
        </w:rPr>
        <w:t>В соответствии с Образовательной программой школы, рабочая программа рассчитана на 170 часов в год при 5 часах в неделю.</w:t>
      </w:r>
    </w:p>
    <w:p w:rsidR="0077759F" w:rsidRPr="0077759F" w:rsidRDefault="0077759F" w:rsidP="004C18E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7759F">
        <w:rPr>
          <w:rFonts w:ascii="Calibri" w:eastAsia="Calibri" w:hAnsi="Calibri" w:cs="Times New Roman"/>
          <w:sz w:val="24"/>
          <w:szCs w:val="24"/>
        </w:rPr>
        <w:t>Для реализации программного содержания используется учебное пособие: Канакина В.П., Горецкий В.Г. Русский язык. 4 класс. Учебник для общеобразовательных учреждений. В 2-х частях. - М.: Просвещение, 2014.</w:t>
      </w:r>
    </w:p>
    <w:p w:rsidR="00D61286" w:rsidRPr="0077759F" w:rsidRDefault="00D61286" w:rsidP="004C18E7">
      <w:pPr>
        <w:spacing w:after="0"/>
        <w:rPr>
          <w:rFonts w:cstheme="minorHAnsi"/>
          <w:sz w:val="24"/>
          <w:szCs w:val="24"/>
        </w:rPr>
      </w:pPr>
    </w:p>
    <w:p w:rsidR="00D61286" w:rsidRPr="0077759F" w:rsidRDefault="00D61286" w:rsidP="004C18E7">
      <w:pPr>
        <w:widowControl w:val="0"/>
        <w:spacing w:after="0" w:line="240" w:lineRule="auto"/>
        <w:jc w:val="center"/>
        <w:rPr>
          <w:rFonts w:cstheme="minorHAnsi"/>
          <w:b/>
          <w:spacing w:val="4"/>
          <w:sz w:val="24"/>
          <w:szCs w:val="24"/>
        </w:rPr>
      </w:pPr>
      <w:r w:rsidRPr="0077759F">
        <w:rPr>
          <w:rFonts w:cstheme="minorHAnsi"/>
          <w:b/>
          <w:spacing w:val="4"/>
          <w:sz w:val="24"/>
          <w:szCs w:val="24"/>
        </w:rPr>
        <w:t>Содержание учебного предмета</w:t>
      </w:r>
    </w:p>
    <w:p w:rsidR="00D61286" w:rsidRPr="0077759F" w:rsidRDefault="00D61286" w:rsidP="00D61286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1286" w:rsidRPr="0077759F" w:rsidRDefault="00D61286" w:rsidP="00D61286">
      <w:pPr>
        <w:tabs>
          <w:tab w:val="left" w:pos="3450"/>
        </w:tabs>
        <w:spacing w:after="0" w:line="240" w:lineRule="auto"/>
        <w:jc w:val="both"/>
        <w:rPr>
          <w:rFonts w:cstheme="minorHAnsi"/>
          <w:b/>
          <w:spacing w:val="4"/>
          <w:sz w:val="24"/>
          <w:szCs w:val="24"/>
        </w:rPr>
      </w:pPr>
      <w:r w:rsidRPr="0077759F">
        <w:rPr>
          <w:rFonts w:cstheme="minorHAnsi"/>
          <w:b/>
          <w:spacing w:val="4"/>
          <w:sz w:val="24"/>
          <w:szCs w:val="24"/>
        </w:rPr>
        <w:t>Лексика, фонетика, грамматика, правописание и развитие речи (170 ч)</w:t>
      </w:r>
    </w:p>
    <w:p w:rsidR="00D61286" w:rsidRPr="0077759F" w:rsidRDefault="00FA32C3" w:rsidP="00D61286">
      <w:pPr>
        <w:pStyle w:val="a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Повторение изученного (11</w:t>
      </w:r>
      <w:r w:rsidR="00D61286" w:rsidRPr="0077759F">
        <w:rPr>
          <w:rFonts w:asciiTheme="minorHAnsi" w:hAnsiTheme="minorHAnsi" w:cstheme="minorHAnsi"/>
          <w:b/>
        </w:rPr>
        <w:t xml:space="preserve"> ч)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7759F">
        <w:rPr>
          <w:rFonts w:cstheme="minorHAnsi"/>
          <w:b/>
          <w:bCs/>
          <w:sz w:val="24"/>
          <w:szCs w:val="24"/>
        </w:rPr>
        <w:t xml:space="preserve">     Язык и речь (2 ч). </w:t>
      </w:r>
      <w:r w:rsidRPr="0077759F">
        <w:rPr>
          <w:rFonts w:cstheme="minorHAnsi"/>
          <w:sz w:val="24"/>
          <w:szCs w:val="24"/>
        </w:rPr>
        <w:t xml:space="preserve">Наша речь и наш язык. Формулы </w:t>
      </w:r>
      <w:r w:rsidRPr="0077759F">
        <w:rPr>
          <w:rFonts w:cstheme="minorHAnsi"/>
          <w:spacing w:val="3"/>
          <w:sz w:val="24"/>
          <w:szCs w:val="24"/>
        </w:rPr>
        <w:t>вежливости.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7759F">
        <w:rPr>
          <w:rFonts w:cstheme="minorHAnsi"/>
          <w:b/>
          <w:bCs/>
          <w:spacing w:val="4"/>
          <w:sz w:val="24"/>
          <w:szCs w:val="24"/>
        </w:rPr>
        <w:t xml:space="preserve">   Тек</w:t>
      </w:r>
      <w:r w:rsidR="00FA32C3">
        <w:rPr>
          <w:rFonts w:cstheme="minorHAnsi"/>
          <w:b/>
          <w:bCs/>
          <w:spacing w:val="4"/>
          <w:sz w:val="24"/>
          <w:szCs w:val="24"/>
        </w:rPr>
        <w:t>ст (3</w:t>
      </w:r>
      <w:r w:rsidRPr="0077759F">
        <w:rPr>
          <w:rFonts w:cstheme="minorHAnsi"/>
          <w:b/>
          <w:bCs/>
          <w:spacing w:val="4"/>
          <w:sz w:val="24"/>
          <w:szCs w:val="24"/>
        </w:rPr>
        <w:t xml:space="preserve"> ч). </w:t>
      </w:r>
      <w:r w:rsidRPr="0077759F">
        <w:rPr>
          <w:rFonts w:cstheme="minorHAnsi"/>
          <w:spacing w:val="4"/>
          <w:sz w:val="24"/>
          <w:szCs w:val="24"/>
        </w:rPr>
        <w:t xml:space="preserve">Текст и его признаки. Тема, основная мысль, </w:t>
      </w:r>
      <w:r w:rsidRPr="0077759F">
        <w:rPr>
          <w:rFonts w:cstheme="minorHAnsi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 w:rsidRPr="0077759F">
        <w:rPr>
          <w:rFonts w:cstheme="minorHAnsi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77759F">
        <w:rPr>
          <w:rFonts w:cstheme="minorHAnsi"/>
          <w:spacing w:val="7"/>
          <w:sz w:val="24"/>
          <w:szCs w:val="24"/>
        </w:rPr>
        <w:t>описание, рассуждение, смешанный текст).</w:t>
      </w:r>
    </w:p>
    <w:p w:rsidR="00D61286" w:rsidRPr="0077759F" w:rsidRDefault="00FA32C3" w:rsidP="00D612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pacing w:val="10"/>
          <w:sz w:val="24"/>
          <w:szCs w:val="24"/>
        </w:rPr>
        <w:t xml:space="preserve">   Предложение (6 </w:t>
      </w:r>
      <w:r w:rsidR="00D61286" w:rsidRPr="0077759F">
        <w:rPr>
          <w:rFonts w:cstheme="minorHAnsi"/>
          <w:b/>
          <w:bCs/>
          <w:spacing w:val="10"/>
          <w:sz w:val="24"/>
          <w:szCs w:val="24"/>
        </w:rPr>
        <w:t xml:space="preserve">ч). </w:t>
      </w:r>
      <w:r w:rsidR="00D61286" w:rsidRPr="0077759F">
        <w:rPr>
          <w:rFonts w:cstheme="minorHAnsi"/>
          <w:spacing w:val="10"/>
          <w:sz w:val="24"/>
          <w:szCs w:val="24"/>
        </w:rPr>
        <w:t xml:space="preserve">Предложение как единица речи. </w:t>
      </w:r>
      <w:r w:rsidR="00D61286" w:rsidRPr="0077759F">
        <w:rPr>
          <w:rFonts w:cstheme="minorHAnsi"/>
          <w:spacing w:val="5"/>
          <w:sz w:val="24"/>
          <w:szCs w:val="24"/>
        </w:rPr>
        <w:t>Виды предложений по цели высказывания и интонации. Зна</w:t>
      </w:r>
      <w:r w:rsidR="00D61286" w:rsidRPr="0077759F">
        <w:rPr>
          <w:rFonts w:cstheme="minorHAnsi"/>
          <w:spacing w:val="5"/>
          <w:sz w:val="24"/>
          <w:szCs w:val="24"/>
        </w:rPr>
        <w:softHyphen/>
      </w:r>
      <w:r w:rsidR="00D61286" w:rsidRPr="0077759F">
        <w:rPr>
          <w:rFonts w:cstheme="minorHAnsi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="00D61286" w:rsidRPr="0077759F">
        <w:rPr>
          <w:rFonts w:cstheme="minorHAnsi"/>
          <w:spacing w:val="3"/>
          <w:sz w:val="24"/>
          <w:szCs w:val="24"/>
        </w:rPr>
        <w:t xml:space="preserve">Знаки препинания в предложениях с обращением в начале, </w:t>
      </w:r>
      <w:r w:rsidR="00D61286" w:rsidRPr="0077759F">
        <w:rPr>
          <w:rFonts w:cstheme="minorHAnsi"/>
          <w:spacing w:val="8"/>
          <w:sz w:val="24"/>
          <w:szCs w:val="24"/>
        </w:rPr>
        <w:t>середине, конце предложения (общее представление).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7759F">
        <w:rPr>
          <w:rFonts w:cstheme="minorHAnsi"/>
          <w:spacing w:val="7"/>
          <w:sz w:val="24"/>
          <w:szCs w:val="24"/>
        </w:rPr>
        <w:t xml:space="preserve">  Составление предложений с обращением.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7759F">
        <w:rPr>
          <w:rFonts w:cstheme="minorHAnsi"/>
          <w:spacing w:val="2"/>
          <w:sz w:val="24"/>
          <w:szCs w:val="24"/>
        </w:rPr>
        <w:t xml:space="preserve">  Основа предложения. Главные и второстепенные члены </w:t>
      </w:r>
      <w:r w:rsidRPr="0077759F">
        <w:rPr>
          <w:rFonts w:cstheme="minorHAnsi"/>
          <w:spacing w:val="3"/>
          <w:sz w:val="24"/>
          <w:szCs w:val="24"/>
        </w:rPr>
        <w:t>предложения.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7759F">
        <w:rPr>
          <w:rFonts w:cstheme="minorHAnsi"/>
          <w:spacing w:val="3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pacing w:val="9"/>
          <w:sz w:val="24"/>
          <w:szCs w:val="24"/>
        </w:rPr>
      </w:pPr>
      <w:r w:rsidRPr="0077759F">
        <w:rPr>
          <w:rFonts w:cstheme="minorHAnsi"/>
          <w:spacing w:val="9"/>
          <w:sz w:val="24"/>
          <w:szCs w:val="24"/>
        </w:rPr>
        <w:t xml:space="preserve">  Разбор предложения по членам предложения.</w:t>
      </w:r>
    </w:p>
    <w:p w:rsidR="00D61286" w:rsidRPr="0077759F" w:rsidRDefault="00D61286" w:rsidP="00D61286">
      <w:pPr>
        <w:pStyle w:val="a3"/>
        <w:ind w:firstLine="567"/>
        <w:jc w:val="both"/>
        <w:rPr>
          <w:rFonts w:asciiTheme="minorHAnsi" w:hAnsiTheme="minorHAnsi" w:cstheme="minorHAnsi"/>
          <w:spacing w:val="9"/>
        </w:rPr>
      </w:pPr>
    </w:p>
    <w:p w:rsidR="00D61286" w:rsidRPr="0077759F" w:rsidRDefault="00D61286" w:rsidP="00D61286">
      <w:pPr>
        <w:pStyle w:val="a3"/>
        <w:jc w:val="both"/>
        <w:rPr>
          <w:rFonts w:asciiTheme="minorHAnsi" w:hAnsiTheme="minorHAnsi" w:cstheme="minorHAnsi"/>
          <w:b/>
          <w:bCs/>
        </w:rPr>
      </w:pPr>
      <w:r w:rsidRPr="0077759F">
        <w:rPr>
          <w:rFonts w:asciiTheme="minorHAnsi" w:hAnsiTheme="minorHAnsi" w:cstheme="minorHAnsi"/>
          <w:b/>
          <w:spacing w:val="9"/>
        </w:rPr>
        <w:t>Предложение (9 ч)</w:t>
      </w:r>
    </w:p>
    <w:p w:rsidR="00D61286" w:rsidRPr="0077759F" w:rsidRDefault="00D61286" w:rsidP="00D61286">
      <w:pPr>
        <w:jc w:val="both"/>
        <w:rPr>
          <w:rFonts w:cstheme="minorHAnsi"/>
          <w:b/>
          <w:bCs/>
          <w:sz w:val="24"/>
          <w:szCs w:val="24"/>
        </w:rPr>
      </w:pPr>
      <w:r w:rsidRPr="0077759F">
        <w:rPr>
          <w:rFonts w:cstheme="minorHAnsi"/>
          <w:b/>
          <w:sz w:val="24"/>
          <w:szCs w:val="24"/>
        </w:rPr>
        <w:t xml:space="preserve">    Однородные члены предложения (5 ч)</w:t>
      </w:r>
      <w:r w:rsidRPr="0077759F">
        <w:rPr>
          <w:rFonts w:cstheme="minorHAnsi"/>
          <w:sz w:val="24"/>
          <w:szCs w:val="24"/>
        </w:rPr>
        <w:t xml:space="preserve"> Однородные члены предложения (общее представление). </w:t>
      </w:r>
      <w:r w:rsidRPr="0077759F">
        <w:rPr>
          <w:rFonts w:cstheme="minorHAnsi"/>
          <w:spacing w:val="7"/>
          <w:sz w:val="24"/>
          <w:szCs w:val="24"/>
        </w:rPr>
        <w:t>Предложения с однородными членами без союзов. Интона</w:t>
      </w:r>
      <w:r w:rsidRPr="0077759F">
        <w:rPr>
          <w:rFonts w:cstheme="minorHAnsi"/>
          <w:spacing w:val="7"/>
          <w:sz w:val="24"/>
          <w:szCs w:val="24"/>
        </w:rPr>
        <w:softHyphen/>
      </w:r>
      <w:r w:rsidRPr="0077759F">
        <w:rPr>
          <w:rFonts w:cstheme="minorHAnsi"/>
          <w:spacing w:val="9"/>
          <w:sz w:val="24"/>
          <w:szCs w:val="24"/>
        </w:rPr>
        <w:t xml:space="preserve">ция перечисления, запятая при перечислении. Предложения </w:t>
      </w:r>
      <w:r w:rsidRPr="0077759F">
        <w:rPr>
          <w:rFonts w:cstheme="minorHAnsi"/>
          <w:spacing w:val="2"/>
          <w:sz w:val="24"/>
          <w:szCs w:val="24"/>
        </w:rPr>
        <w:t xml:space="preserve">с однородными членами, связанными </w:t>
      </w:r>
      <w:r w:rsidRPr="0077759F">
        <w:rPr>
          <w:rFonts w:cstheme="minorHAnsi"/>
          <w:spacing w:val="2"/>
          <w:sz w:val="24"/>
          <w:szCs w:val="24"/>
        </w:rPr>
        <w:lastRenderedPageBreak/>
        <w:t>союзами и (без пере</w:t>
      </w:r>
      <w:r w:rsidRPr="0077759F">
        <w:rPr>
          <w:rFonts w:cstheme="minorHAnsi"/>
          <w:spacing w:val="2"/>
          <w:sz w:val="24"/>
          <w:szCs w:val="24"/>
        </w:rPr>
        <w:softHyphen/>
      </w:r>
      <w:r w:rsidRPr="0077759F">
        <w:rPr>
          <w:rFonts w:cstheme="minorHAnsi"/>
          <w:sz w:val="24"/>
          <w:szCs w:val="24"/>
        </w:rPr>
        <w:t>числения), а, но. Интонация, знаки препинания при однород</w:t>
      </w:r>
      <w:r w:rsidRPr="0077759F">
        <w:rPr>
          <w:rFonts w:cstheme="minorHAnsi"/>
          <w:sz w:val="24"/>
          <w:szCs w:val="24"/>
        </w:rPr>
        <w:softHyphen/>
      </w:r>
      <w:r w:rsidRPr="0077759F">
        <w:rPr>
          <w:rFonts w:cstheme="minorHAnsi"/>
          <w:spacing w:val="3"/>
          <w:sz w:val="24"/>
          <w:szCs w:val="24"/>
        </w:rPr>
        <w:t>ных членах с союзами и, а, но. Составление и запись пред</w:t>
      </w:r>
      <w:r w:rsidRPr="0077759F">
        <w:rPr>
          <w:rFonts w:cstheme="minorHAnsi"/>
          <w:spacing w:val="3"/>
          <w:sz w:val="24"/>
          <w:szCs w:val="24"/>
        </w:rPr>
        <w:softHyphen/>
      </w:r>
      <w:r w:rsidRPr="0077759F">
        <w:rPr>
          <w:rFonts w:cstheme="minorHAnsi"/>
          <w:spacing w:val="11"/>
          <w:sz w:val="24"/>
          <w:szCs w:val="24"/>
        </w:rPr>
        <w:t>ложений с однородными членами с союзами и без союзов.</w:t>
      </w:r>
    </w:p>
    <w:p w:rsidR="00D61286" w:rsidRPr="0077759F" w:rsidRDefault="00D61286" w:rsidP="00D61286">
      <w:pPr>
        <w:jc w:val="both"/>
        <w:rPr>
          <w:rFonts w:cstheme="minorHAnsi"/>
          <w:b/>
          <w:bCs/>
          <w:sz w:val="24"/>
          <w:szCs w:val="24"/>
        </w:rPr>
      </w:pPr>
      <w:r w:rsidRPr="0077759F">
        <w:rPr>
          <w:rFonts w:cstheme="minorHAnsi"/>
          <w:b/>
          <w:spacing w:val="5"/>
          <w:sz w:val="24"/>
          <w:szCs w:val="24"/>
        </w:rPr>
        <w:t>Простые и сложные предложения (4 ч)</w:t>
      </w:r>
      <w:r w:rsidRPr="0077759F">
        <w:rPr>
          <w:rFonts w:cstheme="minorHAnsi"/>
          <w:spacing w:val="5"/>
          <w:sz w:val="24"/>
          <w:szCs w:val="24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77759F">
        <w:rPr>
          <w:rFonts w:cstheme="minorHAnsi"/>
          <w:spacing w:val="5"/>
          <w:sz w:val="24"/>
          <w:szCs w:val="24"/>
        </w:rPr>
        <w:softHyphen/>
      </w:r>
      <w:r w:rsidRPr="0077759F">
        <w:rPr>
          <w:rFonts w:cstheme="minorHAnsi"/>
          <w:spacing w:val="9"/>
          <w:sz w:val="24"/>
          <w:szCs w:val="24"/>
        </w:rPr>
        <w:t xml:space="preserve">ложение и предложение </w:t>
      </w:r>
      <w:r w:rsidRPr="0077759F">
        <w:rPr>
          <w:rFonts w:cstheme="minorHAnsi"/>
          <w:i/>
          <w:iCs/>
          <w:spacing w:val="9"/>
          <w:sz w:val="24"/>
          <w:szCs w:val="24"/>
        </w:rPr>
        <w:t xml:space="preserve">с </w:t>
      </w:r>
      <w:r w:rsidRPr="0077759F">
        <w:rPr>
          <w:rFonts w:cstheme="minorHAnsi"/>
          <w:spacing w:val="9"/>
          <w:sz w:val="24"/>
          <w:szCs w:val="24"/>
        </w:rPr>
        <w:t>однородными членами.</w:t>
      </w:r>
    </w:p>
    <w:p w:rsidR="00D61286" w:rsidRPr="0077759F" w:rsidRDefault="00FA32C3" w:rsidP="00D61286">
      <w:pPr>
        <w:pStyle w:val="a3"/>
        <w:jc w:val="both"/>
        <w:rPr>
          <w:rFonts w:asciiTheme="minorHAnsi" w:hAnsiTheme="minorHAnsi" w:cstheme="minorHAnsi"/>
          <w:b/>
          <w:spacing w:val="9"/>
        </w:rPr>
      </w:pPr>
      <w:r>
        <w:rPr>
          <w:rFonts w:asciiTheme="minorHAnsi" w:hAnsiTheme="minorHAnsi" w:cstheme="minorHAnsi"/>
          <w:b/>
          <w:spacing w:val="9"/>
        </w:rPr>
        <w:t>Слово в языке и речи (19</w:t>
      </w:r>
      <w:r w:rsidR="00D61286" w:rsidRPr="0077759F">
        <w:rPr>
          <w:rFonts w:asciiTheme="minorHAnsi" w:hAnsiTheme="minorHAnsi" w:cstheme="minorHAnsi"/>
          <w:b/>
          <w:spacing w:val="9"/>
        </w:rPr>
        <w:t xml:space="preserve"> ч)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7759F">
        <w:rPr>
          <w:rFonts w:cstheme="minorHAnsi"/>
          <w:b/>
          <w:bCs/>
          <w:spacing w:val="8"/>
          <w:sz w:val="24"/>
          <w:szCs w:val="24"/>
        </w:rPr>
        <w:t xml:space="preserve">       Слово и его лексическое значение (4 ч). </w:t>
      </w:r>
      <w:r w:rsidRPr="0077759F">
        <w:rPr>
          <w:rFonts w:cstheme="minorHAnsi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 w:rsidRPr="0077759F">
        <w:rPr>
          <w:rFonts w:cstheme="minorHAnsi"/>
          <w:sz w:val="24"/>
          <w:szCs w:val="2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77759F">
        <w:rPr>
          <w:rFonts w:cstheme="minorHAnsi"/>
          <w:spacing w:val="5"/>
          <w:sz w:val="24"/>
          <w:szCs w:val="24"/>
        </w:rPr>
        <w:t>Заимствованные слова. Устойчивые сочетания слов (фразео</w:t>
      </w:r>
      <w:r w:rsidRPr="0077759F">
        <w:rPr>
          <w:rFonts w:cstheme="minorHAnsi"/>
          <w:spacing w:val="5"/>
          <w:sz w:val="24"/>
          <w:szCs w:val="24"/>
        </w:rPr>
        <w:softHyphen/>
      </w:r>
      <w:r w:rsidRPr="0077759F">
        <w:rPr>
          <w:rFonts w:cstheme="minorHAnsi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77759F">
        <w:rPr>
          <w:rFonts w:cstheme="minorHAnsi"/>
          <w:spacing w:val="2"/>
          <w:sz w:val="24"/>
          <w:szCs w:val="24"/>
        </w:rPr>
        <w:t>учебника.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pacing w:val="8"/>
          <w:sz w:val="24"/>
          <w:szCs w:val="24"/>
        </w:rPr>
        <w:t xml:space="preserve">   Формирование умения правильно выбирать слова для </w:t>
      </w:r>
      <w:r w:rsidRPr="0077759F">
        <w:rPr>
          <w:rFonts w:cstheme="minorHAnsi"/>
          <w:spacing w:val="7"/>
          <w:sz w:val="24"/>
          <w:szCs w:val="24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77759F">
        <w:rPr>
          <w:rFonts w:cstheme="minorHAnsi"/>
          <w:spacing w:val="7"/>
          <w:sz w:val="24"/>
          <w:szCs w:val="24"/>
        </w:rPr>
        <w:softHyphen/>
      </w:r>
      <w:r w:rsidRPr="0077759F">
        <w:rPr>
          <w:rFonts w:cstheme="minorHAnsi"/>
          <w:sz w:val="24"/>
          <w:szCs w:val="24"/>
        </w:rPr>
        <w:t>ной речи.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7759F">
        <w:rPr>
          <w:rFonts w:cstheme="minorHAnsi"/>
          <w:b/>
          <w:bCs/>
          <w:spacing w:val="1"/>
          <w:sz w:val="24"/>
          <w:szCs w:val="24"/>
        </w:rPr>
        <w:t xml:space="preserve">Состав слова </w:t>
      </w:r>
      <w:r w:rsidRPr="0077759F">
        <w:rPr>
          <w:rFonts w:cstheme="minorHAnsi"/>
          <w:b/>
          <w:spacing w:val="1"/>
          <w:sz w:val="24"/>
          <w:szCs w:val="24"/>
        </w:rPr>
        <w:t>(</w:t>
      </w:r>
      <w:r w:rsidR="00FA32C3">
        <w:rPr>
          <w:rFonts w:cstheme="minorHAnsi"/>
          <w:b/>
          <w:spacing w:val="1"/>
          <w:sz w:val="24"/>
          <w:szCs w:val="24"/>
        </w:rPr>
        <w:t>8</w:t>
      </w:r>
      <w:r w:rsidRPr="0077759F">
        <w:rPr>
          <w:rFonts w:cstheme="minorHAnsi"/>
          <w:spacing w:val="1"/>
          <w:sz w:val="24"/>
          <w:szCs w:val="24"/>
        </w:rPr>
        <w:t xml:space="preserve"> </w:t>
      </w:r>
      <w:r w:rsidRPr="0077759F">
        <w:rPr>
          <w:rFonts w:cstheme="minorHAnsi"/>
          <w:b/>
          <w:bCs/>
          <w:spacing w:val="1"/>
          <w:sz w:val="24"/>
          <w:szCs w:val="24"/>
        </w:rPr>
        <w:t xml:space="preserve">ч). </w:t>
      </w:r>
      <w:r w:rsidRPr="0077759F">
        <w:rPr>
          <w:rFonts w:cstheme="minorHAnsi"/>
          <w:spacing w:val="1"/>
          <w:sz w:val="24"/>
          <w:szCs w:val="24"/>
        </w:rPr>
        <w:t xml:space="preserve">Состав слова. Распознавание значимых </w:t>
      </w:r>
      <w:r w:rsidRPr="0077759F">
        <w:rPr>
          <w:rFonts w:cstheme="minorHAnsi"/>
          <w:spacing w:val="3"/>
          <w:sz w:val="24"/>
          <w:szCs w:val="24"/>
        </w:rPr>
        <w:t xml:space="preserve">частей слова. Морфемный и словообразовательный разбор </w:t>
      </w:r>
      <w:r w:rsidRPr="0077759F">
        <w:rPr>
          <w:rFonts w:cstheme="minorHAnsi"/>
          <w:spacing w:val="-2"/>
          <w:sz w:val="24"/>
          <w:szCs w:val="24"/>
        </w:rPr>
        <w:t xml:space="preserve">слов типа </w:t>
      </w:r>
      <w:r w:rsidRPr="0077759F">
        <w:rPr>
          <w:rFonts w:cstheme="minorHAnsi"/>
          <w:i/>
          <w:iCs/>
          <w:spacing w:val="-2"/>
          <w:sz w:val="24"/>
          <w:szCs w:val="24"/>
        </w:rPr>
        <w:t xml:space="preserve">подснежник, русский, травинка, смелость, маленький. </w:t>
      </w:r>
      <w:r w:rsidRPr="0077759F">
        <w:rPr>
          <w:rFonts w:cstheme="minorHAnsi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 w:rsidRPr="0077759F">
        <w:rPr>
          <w:rFonts w:cstheme="minorHAnsi"/>
          <w:sz w:val="24"/>
          <w:szCs w:val="24"/>
        </w:rPr>
        <w:t>слов на более сложном материале. Упражнение в правописа</w:t>
      </w:r>
      <w:r w:rsidRPr="0077759F">
        <w:rPr>
          <w:rFonts w:cstheme="minorHAnsi"/>
          <w:sz w:val="24"/>
          <w:szCs w:val="24"/>
        </w:rPr>
        <w:softHyphen/>
      </w:r>
      <w:r w:rsidRPr="0077759F">
        <w:rPr>
          <w:rFonts w:cstheme="minorHAnsi"/>
          <w:spacing w:val="3"/>
          <w:sz w:val="24"/>
          <w:szCs w:val="24"/>
        </w:rPr>
        <w:t xml:space="preserve">нии приставок и суффиксов, разделительных твердого (ъ) и </w:t>
      </w:r>
      <w:r w:rsidRPr="0077759F">
        <w:rPr>
          <w:rFonts w:cstheme="minorHAnsi"/>
          <w:spacing w:val="2"/>
          <w:sz w:val="24"/>
          <w:szCs w:val="24"/>
        </w:rPr>
        <w:t>мягкого (ь) знаков. Совершенствование звуко-буквенного ана</w:t>
      </w:r>
      <w:r w:rsidRPr="0077759F">
        <w:rPr>
          <w:rFonts w:cstheme="minorHAnsi"/>
          <w:spacing w:val="2"/>
          <w:sz w:val="24"/>
          <w:szCs w:val="24"/>
        </w:rPr>
        <w:softHyphen/>
      </w:r>
      <w:r w:rsidRPr="0077759F">
        <w:rPr>
          <w:rFonts w:cstheme="minorHAnsi"/>
          <w:spacing w:val="3"/>
          <w:sz w:val="24"/>
          <w:szCs w:val="24"/>
        </w:rPr>
        <w:t xml:space="preserve">лиза с привлечением слов более сложного слого-звукового </w:t>
      </w:r>
      <w:r w:rsidRPr="0077759F">
        <w:rPr>
          <w:rFonts w:cstheme="minorHAnsi"/>
          <w:i/>
          <w:iCs/>
          <w:spacing w:val="3"/>
          <w:sz w:val="24"/>
          <w:szCs w:val="24"/>
        </w:rPr>
        <w:t xml:space="preserve">состава </w:t>
      </w:r>
      <w:r w:rsidRPr="0077759F">
        <w:rPr>
          <w:rFonts w:cstheme="minorHAnsi"/>
          <w:spacing w:val="3"/>
          <w:sz w:val="24"/>
          <w:szCs w:val="24"/>
        </w:rPr>
        <w:t xml:space="preserve">типа </w:t>
      </w:r>
      <w:r w:rsidRPr="0077759F">
        <w:rPr>
          <w:rFonts w:cstheme="minorHAnsi"/>
          <w:i/>
          <w:iCs/>
          <w:spacing w:val="3"/>
          <w:sz w:val="24"/>
          <w:szCs w:val="24"/>
        </w:rPr>
        <w:t>сильный, водичка, ёлка, вьюга, съел.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7759F">
        <w:rPr>
          <w:rFonts w:cstheme="minorHAnsi"/>
          <w:b/>
          <w:bCs/>
          <w:spacing w:val="3"/>
          <w:sz w:val="24"/>
          <w:szCs w:val="24"/>
        </w:rPr>
        <w:t xml:space="preserve">Части речи (7 ч). </w:t>
      </w:r>
      <w:r w:rsidRPr="0077759F">
        <w:rPr>
          <w:rFonts w:cstheme="minorHAnsi"/>
          <w:spacing w:val="3"/>
          <w:sz w:val="24"/>
          <w:szCs w:val="24"/>
        </w:rPr>
        <w:t xml:space="preserve">Обобщение знаний о частях речи (имя </w:t>
      </w:r>
      <w:r w:rsidRPr="0077759F">
        <w:rPr>
          <w:rFonts w:cstheme="minorHAnsi"/>
          <w:spacing w:val="5"/>
          <w:sz w:val="24"/>
          <w:szCs w:val="24"/>
        </w:rPr>
        <w:t>существительное, имя прилагательное, глагол, имя числи</w:t>
      </w:r>
      <w:r w:rsidRPr="0077759F">
        <w:rPr>
          <w:rFonts w:cstheme="minorHAnsi"/>
          <w:spacing w:val="5"/>
          <w:sz w:val="24"/>
          <w:szCs w:val="24"/>
        </w:rPr>
        <w:softHyphen/>
      </w:r>
      <w:r w:rsidRPr="0077759F">
        <w:rPr>
          <w:rFonts w:cstheme="minorHAnsi"/>
          <w:sz w:val="24"/>
          <w:szCs w:val="24"/>
        </w:rPr>
        <w:t>тельное, местоимение, предлог). Наречие как часть речи (об</w:t>
      </w:r>
      <w:r w:rsidRPr="0077759F">
        <w:rPr>
          <w:rFonts w:cstheme="minorHAnsi"/>
          <w:sz w:val="24"/>
          <w:szCs w:val="24"/>
        </w:rPr>
        <w:softHyphen/>
        <w:t>щее представление), значение, вопросы. Правописание наи</w:t>
      </w:r>
      <w:r w:rsidRPr="0077759F">
        <w:rPr>
          <w:rFonts w:cstheme="minorHAnsi"/>
          <w:sz w:val="24"/>
          <w:szCs w:val="24"/>
        </w:rPr>
        <w:softHyphen/>
      </w:r>
      <w:r w:rsidRPr="0077759F">
        <w:rPr>
          <w:rFonts w:cstheme="minorHAnsi"/>
          <w:spacing w:val="5"/>
          <w:sz w:val="24"/>
          <w:szCs w:val="24"/>
        </w:rPr>
        <w:t xml:space="preserve">более употребительных наречий с суффиксами -о, -а </w:t>
      </w:r>
      <w:r w:rsidRPr="0077759F">
        <w:rPr>
          <w:rFonts w:cstheme="minorHAnsi"/>
          <w:i/>
          <w:iCs/>
          <w:spacing w:val="5"/>
          <w:sz w:val="24"/>
          <w:szCs w:val="24"/>
        </w:rPr>
        <w:t>(близ</w:t>
      </w:r>
      <w:r w:rsidRPr="0077759F">
        <w:rPr>
          <w:rFonts w:cstheme="minorHAnsi"/>
          <w:i/>
          <w:iCs/>
          <w:spacing w:val="5"/>
          <w:sz w:val="24"/>
          <w:szCs w:val="24"/>
        </w:rPr>
        <w:softHyphen/>
      </w:r>
      <w:r w:rsidRPr="0077759F">
        <w:rPr>
          <w:rFonts w:cstheme="minorHAnsi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77759F">
        <w:rPr>
          <w:rFonts w:cstheme="minorHAnsi"/>
          <w:i/>
          <w:iCs/>
          <w:spacing w:val="2"/>
          <w:sz w:val="24"/>
          <w:szCs w:val="24"/>
        </w:rPr>
        <w:t xml:space="preserve">издалека). </w:t>
      </w:r>
      <w:r w:rsidRPr="0077759F">
        <w:rPr>
          <w:rFonts w:cstheme="minorHAnsi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77759F">
        <w:rPr>
          <w:rFonts w:cstheme="minorHAnsi"/>
          <w:spacing w:val="5"/>
          <w:sz w:val="24"/>
          <w:szCs w:val="24"/>
        </w:rPr>
        <w:t>предложения).</w:t>
      </w:r>
    </w:p>
    <w:p w:rsidR="00D61286" w:rsidRPr="0077759F" w:rsidRDefault="00D61286" w:rsidP="00D61286">
      <w:pPr>
        <w:pStyle w:val="a3"/>
        <w:jc w:val="both"/>
        <w:rPr>
          <w:rFonts w:asciiTheme="minorHAnsi" w:hAnsiTheme="minorHAnsi" w:cstheme="minorHAnsi"/>
          <w:b/>
          <w:bCs/>
          <w:spacing w:val="1"/>
        </w:rPr>
      </w:pPr>
      <w:r w:rsidRPr="0077759F">
        <w:rPr>
          <w:rFonts w:asciiTheme="minorHAnsi" w:hAnsiTheme="minorHAnsi" w:cstheme="minorHAnsi"/>
          <w:b/>
          <w:bCs/>
          <w:spacing w:val="1"/>
        </w:rPr>
        <w:t xml:space="preserve">     </w:t>
      </w:r>
    </w:p>
    <w:p w:rsidR="00D61286" w:rsidRPr="0077759F" w:rsidRDefault="00D61286" w:rsidP="00D61286">
      <w:pPr>
        <w:pStyle w:val="a3"/>
        <w:jc w:val="both"/>
        <w:rPr>
          <w:rFonts w:asciiTheme="minorHAnsi" w:hAnsiTheme="minorHAnsi" w:cstheme="minorHAnsi"/>
          <w:b/>
        </w:rPr>
      </w:pPr>
      <w:r w:rsidRPr="0077759F">
        <w:rPr>
          <w:rFonts w:asciiTheme="minorHAnsi" w:hAnsiTheme="minorHAnsi" w:cstheme="minorHAnsi"/>
          <w:b/>
          <w:spacing w:val="1"/>
        </w:rPr>
        <w:t>Имя существительное</w:t>
      </w:r>
      <w:r w:rsidR="00FA32C3">
        <w:rPr>
          <w:rFonts w:asciiTheme="minorHAnsi" w:hAnsiTheme="minorHAnsi" w:cstheme="minorHAnsi"/>
          <w:b/>
          <w:spacing w:val="1"/>
        </w:rPr>
        <w:t xml:space="preserve"> (41</w:t>
      </w:r>
      <w:r w:rsidRPr="0077759F">
        <w:rPr>
          <w:rFonts w:asciiTheme="minorHAnsi" w:hAnsiTheme="minorHAnsi" w:cstheme="minorHAnsi"/>
          <w:b/>
          <w:spacing w:val="1"/>
        </w:rPr>
        <w:t xml:space="preserve"> ч)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z w:val="24"/>
          <w:szCs w:val="24"/>
        </w:rPr>
        <w:t xml:space="preserve">   Склонение имен существительных (повторение). Разви</w:t>
      </w:r>
      <w:r w:rsidRPr="0077759F">
        <w:rPr>
          <w:rFonts w:cstheme="minorHAnsi"/>
          <w:sz w:val="24"/>
          <w:szCs w:val="24"/>
        </w:rPr>
        <w:softHyphen/>
      </w:r>
      <w:r w:rsidRPr="0077759F">
        <w:rPr>
          <w:rFonts w:cstheme="minorHAnsi"/>
          <w:spacing w:val="4"/>
          <w:sz w:val="24"/>
          <w:szCs w:val="24"/>
        </w:rPr>
        <w:t>тие навыка в склонении имен существительных и в распо</w:t>
      </w:r>
      <w:r w:rsidRPr="0077759F">
        <w:rPr>
          <w:rFonts w:cstheme="minorHAnsi"/>
          <w:spacing w:val="4"/>
          <w:sz w:val="24"/>
          <w:szCs w:val="24"/>
        </w:rPr>
        <w:softHyphen/>
      </w:r>
      <w:r w:rsidRPr="0077759F">
        <w:rPr>
          <w:rFonts w:cstheme="minorHAnsi"/>
          <w:sz w:val="24"/>
          <w:szCs w:val="24"/>
        </w:rPr>
        <w:t>знавании падежей. Несклоняемые имена существительные.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pacing w:val="4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77759F">
        <w:rPr>
          <w:rFonts w:cstheme="minorHAnsi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77759F">
        <w:rPr>
          <w:rFonts w:cstheme="minorHAnsi"/>
          <w:spacing w:val="3"/>
          <w:sz w:val="24"/>
          <w:szCs w:val="24"/>
        </w:rPr>
        <w:t>склонения. Второе склонение имен существительных и уп</w:t>
      </w:r>
      <w:r w:rsidRPr="0077759F">
        <w:rPr>
          <w:rFonts w:cstheme="minorHAnsi"/>
          <w:spacing w:val="3"/>
          <w:sz w:val="24"/>
          <w:szCs w:val="24"/>
        </w:rPr>
        <w:softHyphen/>
      </w:r>
      <w:r w:rsidRPr="0077759F">
        <w:rPr>
          <w:rFonts w:cstheme="minorHAnsi"/>
          <w:spacing w:val="4"/>
          <w:sz w:val="24"/>
          <w:szCs w:val="24"/>
        </w:rPr>
        <w:t>ражнение в распознавании имен существительных 2-го скло</w:t>
      </w:r>
      <w:r w:rsidRPr="0077759F">
        <w:rPr>
          <w:rFonts w:cstheme="minorHAnsi"/>
          <w:spacing w:val="4"/>
          <w:sz w:val="24"/>
          <w:szCs w:val="24"/>
        </w:rPr>
        <w:softHyphen/>
      </w:r>
      <w:r w:rsidRPr="0077759F">
        <w:rPr>
          <w:rFonts w:cstheme="minorHAnsi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77759F">
        <w:rPr>
          <w:rFonts w:cstheme="minorHAnsi"/>
          <w:sz w:val="24"/>
          <w:szCs w:val="24"/>
        </w:rPr>
        <w:t>в распознавании имен существительных 3-го склонения.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pacing w:val="2"/>
          <w:sz w:val="24"/>
          <w:szCs w:val="24"/>
        </w:rPr>
        <w:lastRenderedPageBreak/>
        <w:t xml:space="preserve">    Правописание безударных падежных окончаний имен су</w:t>
      </w:r>
      <w:r w:rsidRPr="0077759F">
        <w:rPr>
          <w:rFonts w:cstheme="minorHAnsi"/>
          <w:spacing w:val="2"/>
          <w:sz w:val="24"/>
          <w:szCs w:val="24"/>
        </w:rPr>
        <w:softHyphen/>
      </w:r>
      <w:r w:rsidRPr="0077759F">
        <w:rPr>
          <w:rFonts w:cstheme="minorHAnsi"/>
          <w:sz w:val="24"/>
          <w:szCs w:val="24"/>
        </w:rPr>
        <w:t xml:space="preserve">ществительных 1, 2 и 3-го склонения в единственном числе </w:t>
      </w:r>
      <w:r w:rsidRPr="0077759F">
        <w:rPr>
          <w:rFonts w:cstheme="minorHAnsi"/>
          <w:spacing w:val="-1"/>
          <w:sz w:val="24"/>
          <w:szCs w:val="24"/>
        </w:rPr>
        <w:t xml:space="preserve">(кроме имен существительных на -мя, -ий, </w:t>
      </w:r>
      <w:r w:rsidRPr="0077759F">
        <w:rPr>
          <w:rFonts w:cstheme="minorHAnsi"/>
          <w:b/>
          <w:bCs/>
          <w:spacing w:val="-1"/>
          <w:sz w:val="24"/>
          <w:szCs w:val="24"/>
        </w:rPr>
        <w:t>-</w:t>
      </w:r>
      <w:r w:rsidRPr="0077759F">
        <w:rPr>
          <w:rFonts w:cstheme="minorHAnsi"/>
          <w:bCs/>
          <w:spacing w:val="-1"/>
          <w:sz w:val="24"/>
          <w:szCs w:val="24"/>
        </w:rPr>
        <w:t>ие</w:t>
      </w:r>
      <w:r w:rsidRPr="0077759F">
        <w:rPr>
          <w:rFonts w:cstheme="minorHAnsi"/>
          <w:b/>
          <w:bCs/>
          <w:spacing w:val="-1"/>
          <w:sz w:val="24"/>
          <w:szCs w:val="24"/>
        </w:rPr>
        <w:t xml:space="preserve">, </w:t>
      </w:r>
      <w:r w:rsidRPr="0077759F">
        <w:rPr>
          <w:rFonts w:cstheme="minorHAnsi"/>
          <w:spacing w:val="-1"/>
          <w:sz w:val="24"/>
          <w:szCs w:val="24"/>
        </w:rPr>
        <w:t>-ия). Озна</w:t>
      </w:r>
      <w:r w:rsidRPr="0077759F">
        <w:rPr>
          <w:rFonts w:cstheme="minorHAnsi"/>
          <w:spacing w:val="-1"/>
          <w:sz w:val="24"/>
          <w:szCs w:val="24"/>
        </w:rPr>
        <w:softHyphen/>
      </w:r>
      <w:r w:rsidRPr="0077759F">
        <w:rPr>
          <w:rFonts w:cstheme="minorHAnsi"/>
          <w:spacing w:val="-4"/>
          <w:sz w:val="24"/>
          <w:szCs w:val="24"/>
        </w:rPr>
        <w:t>комление со способами проверки безударных падежных окон</w:t>
      </w:r>
      <w:r w:rsidRPr="0077759F">
        <w:rPr>
          <w:rFonts w:cstheme="minorHAnsi"/>
          <w:spacing w:val="-4"/>
          <w:sz w:val="24"/>
          <w:szCs w:val="24"/>
        </w:rPr>
        <w:softHyphen/>
      </w:r>
      <w:r w:rsidRPr="0077759F">
        <w:rPr>
          <w:rFonts w:cstheme="minorHAnsi"/>
          <w:sz w:val="24"/>
          <w:szCs w:val="24"/>
        </w:rPr>
        <w:t>чаний имен существительных (общее представление). Разви</w:t>
      </w:r>
      <w:r w:rsidRPr="0077759F">
        <w:rPr>
          <w:rFonts w:cstheme="minorHAnsi"/>
          <w:sz w:val="24"/>
          <w:szCs w:val="24"/>
        </w:rPr>
        <w:softHyphen/>
      </w:r>
      <w:r w:rsidRPr="0077759F">
        <w:rPr>
          <w:rFonts w:cstheme="minorHAnsi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77759F">
        <w:rPr>
          <w:rFonts w:cstheme="minorHAnsi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77759F">
        <w:rPr>
          <w:rFonts w:cstheme="minorHAnsi"/>
          <w:spacing w:val="-3"/>
          <w:sz w:val="24"/>
          <w:szCs w:val="24"/>
        </w:rPr>
        <w:t>числе в каждом из падежей. Упражнение в употреблении па</w:t>
      </w:r>
      <w:r w:rsidRPr="0077759F">
        <w:rPr>
          <w:rFonts w:cstheme="minorHAnsi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77759F">
        <w:rPr>
          <w:rFonts w:cstheme="minorHAnsi"/>
          <w:spacing w:val="-3"/>
          <w:sz w:val="24"/>
          <w:szCs w:val="24"/>
        </w:rPr>
        <w:softHyphen/>
      </w:r>
      <w:r w:rsidRPr="0077759F">
        <w:rPr>
          <w:rFonts w:cstheme="minorHAnsi"/>
          <w:sz w:val="24"/>
          <w:szCs w:val="24"/>
        </w:rPr>
        <w:t xml:space="preserve">лога в речи </w:t>
      </w:r>
      <w:r w:rsidRPr="0077759F">
        <w:rPr>
          <w:rFonts w:cstheme="minorHAnsi"/>
          <w:i/>
          <w:iCs/>
          <w:sz w:val="24"/>
          <w:szCs w:val="24"/>
        </w:rPr>
        <w:t>(пришёл из школы, из магазина, с вокзала; рабо</w:t>
      </w:r>
      <w:r w:rsidRPr="0077759F">
        <w:rPr>
          <w:rFonts w:cstheme="minorHAnsi"/>
          <w:i/>
          <w:iCs/>
          <w:sz w:val="24"/>
          <w:szCs w:val="24"/>
        </w:rPr>
        <w:softHyphen/>
      </w:r>
      <w:r w:rsidRPr="0077759F">
        <w:rPr>
          <w:rFonts w:cstheme="minorHAnsi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77759F">
        <w:rPr>
          <w:rFonts w:cstheme="minorHAnsi"/>
          <w:i/>
          <w:iCs/>
          <w:spacing w:val="-1"/>
          <w:sz w:val="24"/>
          <w:szCs w:val="24"/>
        </w:rPr>
        <w:t>товарища; слушать музыку, прислушиваться к музыке).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pacing w:val="3"/>
          <w:sz w:val="24"/>
          <w:szCs w:val="24"/>
        </w:rPr>
      </w:pPr>
      <w:r w:rsidRPr="0077759F">
        <w:rPr>
          <w:rFonts w:cstheme="minorHAnsi"/>
          <w:spacing w:val="-2"/>
          <w:sz w:val="24"/>
          <w:szCs w:val="24"/>
        </w:rPr>
        <w:t xml:space="preserve">    Склонение имен существительных во множественном чис</w:t>
      </w:r>
      <w:r w:rsidRPr="0077759F">
        <w:rPr>
          <w:rFonts w:cstheme="minorHAnsi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77759F">
        <w:rPr>
          <w:rFonts w:cstheme="minorHAnsi"/>
          <w:spacing w:val="-2"/>
          <w:sz w:val="24"/>
          <w:szCs w:val="24"/>
        </w:rPr>
        <w:softHyphen/>
      </w:r>
      <w:r w:rsidRPr="0077759F">
        <w:rPr>
          <w:rFonts w:cstheme="minorHAnsi"/>
          <w:spacing w:val="-3"/>
          <w:sz w:val="24"/>
          <w:szCs w:val="24"/>
        </w:rPr>
        <w:t>тельных во множественном числе. Формирование умений об</w:t>
      </w:r>
      <w:r w:rsidRPr="0077759F">
        <w:rPr>
          <w:rFonts w:cstheme="minorHAnsi"/>
          <w:spacing w:val="-3"/>
          <w:sz w:val="24"/>
          <w:szCs w:val="24"/>
        </w:rPr>
        <w:softHyphen/>
      </w:r>
      <w:r w:rsidRPr="0077759F">
        <w:rPr>
          <w:rFonts w:cstheme="minorHAnsi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77759F">
        <w:rPr>
          <w:rFonts w:cstheme="minorHAnsi"/>
          <w:i/>
          <w:iCs/>
          <w:spacing w:val="-2"/>
          <w:sz w:val="24"/>
          <w:szCs w:val="24"/>
        </w:rPr>
        <w:t>(инженеры, учителя, директора; уро</w:t>
      </w:r>
      <w:r w:rsidRPr="0077759F">
        <w:rPr>
          <w:rFonts w:cstheme="minorHAnsi"/>
          <w:i/>
          <w:iCs/>
          <w:spacing w:val="-2"/>
          <w:sz w:val="24"/>
          <w:szCs w:val="24"/>
        </w:rPr>
        <w:softHyphen/>
      </w:r>
      <w:r w:rsidRPr="0077759F">
        <w:rPr>
          <w:rFonts w:cstheme="minorHAnsi"/>
          <w:i/>
          <w:iCs/>
          <w:spacing w:val="3"/>
          <w:sz w:val="24"/>
          <w:szCs w:val="24"/>
        </w:rPr>
        <w:t xml:space="preserve">жай помидоров, яблок) </w:t>
      </w:r>
      <w:r w:rsidRPr="0077759F">
        <w:rPr>
          <w:rFonts w:cstheme="minorHAnsi"/>
          <w:spacing w:val="3"/>
          <w:sz w:val="24"/>
          <w:szCs w:val="24"/>
        </w:rPr>
        <w:t>и правильно употреблять их в речи.</w:t>
      </w:r>
    </w:p>
    <w:p w:rsidR="00D61286" w:rsidRPr="0077759F" w:rsidRDefault="00D61286" w:rsidP="00D61286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D61286" w:rsidRPr="0077759F" w:rsidRDefault="00D61286" w:rsidP="00D61286">
      <w:pPr>
        <w:pStyle w:val="a3"/>
        <w:jc w:val="both"/>
        <w:rPr>
          <w:rFonts w:asciiTheme="minorHAnsi" w:hAnsiTheme="minorHAnsi" w:cstheme="minorHAnsi"/>
        </w:rPr>
      </w:pPr>
      <w:r w:rsidRPr="0077759F">
        <w:rPr>
          <w:rFonts w:asciiTheme="minorHAnsi" w:hAnsiTheme="minorHAnsi" w:cstheme="minorHAnsi"/>
          <w:b/>
          <w:bCs/>
        </w:rPr>
        <w:t xml:space="preserve">Имя прилагательное </w:t>
      </w:r>
      <w:r w:rsidRPr="0077759F">
        <w:rPr>
          <w:rFonts w:asciiTheme="minorHAnsi" w:hAnsiTheme="minorHAnsi" w:cstheme="minorHAnsi"/>
          <w:b/>
        </w:rPr>
        <w:t>(31 ч)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pacing w:val="-1"/>
          <w:sz w:val="24"/>
          <w:szCs w:val="24"/>
        </w:rPr>
        <w:t xml:space="preserve">   Имя прилагательное как часть речи. Связь имен прила</w:t>
      </w:r>
      <w:r w:rsidRPr="0077759F">
        <w:rPr>
          <w:rFonts w:cstheme="minorHAnsi"/>
          <w:spacing w:val="-1"/>
          <w:sz w:val="24"/>
          <w:szCs w:val="24"/>
        </w:rPr>
        <w:softHyphen/>
      </w:r>
      <w:r w:rsidRPr="0077759F">
        <w:rPr>
          <w:rFonts w:cstheme="minorHAnsi"/>
          <w:sz w:val="24"/>
          <w:szCs w:val="24"/>
        </w:rPr>
        <w:t>гательных с именем существительным. Упражнение в рас</w:t>
      </w:r>
      <w:r w:rsidRPr="0077759F">
        <w:rPr>
          <w:rFonts w:cstheme="minorHAnsi"/>
          <w:sz w:val="24"/>
          <w:szCs w:val="24"/>
        </w:rPr>
        <w:softHyphen/>
        <w:t xml:space="preserve">познавании имен прилагательных по общему лексическому </w:t>
      </w:r>
      <w:r w:rsidRPr="0077759F">
        <w:rPr>
          <w:rFonts w:cstheme="minorHAnsi"/>
          <w:spacing w:val="10"/>
          <w:sz w:val="24"/>
          <w:szCs w:val="24"/>
        </w:rPr>
        <w:t xml:space="preserve">значению, в изменении имен прилагательных по числам. </w:t>
      </w:r>
      <w:r w:rsidRPr="0077759F">
        <w:rPr>
          <w:rFonts w:cstheme="minorHAnsi"/>
          <w:spacing w:val="-1"/>
          <w:sz w:val="24"/>
          <w:szCs w:val="24"/>
        </w:rPr>
        <w:t xml:space="preserve">в единственном числе по родам, в правописании родовых </w:t>
      </w:r>
      <w:r w:rsidRPr="0077759F">
        <w:rPr>
          <w:rFonts w:cstheme="minorHAnsi"/>
          <w:spacing w:val="-3"/>
          <w:sz w:val="24"/>
          <w:szCs w:val="24"/>
        </w:rPr>
        <w:t>окончаний.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pacing w:val="3"/>
          <w:sz w:val="24"/>
          <w:szCs w:val="24"/>
        </w:rPr>
        <w:t xml:space="preserve">    Склонение имен прилагательных (кроме прилагательных с основой на шипящий и оканчивающихся на </w:t>
      </w:r>
      <w:r w:rsidRPr="0077759F">
        <w:rPr>
          <w:rFonts w:cstheme="minorHAnsi"/>
          <w:bCs/>
          <w:spacing w:val="3"/>
          <w:sz w:val="24"/>
          <w:szCs w:val="24"/>
        </w:rPr>
        <w:t xml:space="preserve">-ья, -ье, -ов, </w:t>
      </w:r>
      <w:r w:rsidRPr="0077759F">
        <w:rPr>
          <w:rFonts w:cstheme="minorHAnsi"/>
          <w:spacing w:val="-1"/>
          <w:sz w:val="24"/>
          <w:szCs w:val="24"/>
        </w:rPr>
        <w:t xml:space="preserve">-ин). Способы проверки правописания безударных падежных </w:t>
      </w:r>
      <w:r w:rsidRPr="0077759F">
        <w:rPr>
          <w:rFonts w:cstheme="minorHAnsi"/>
          <w:spacing w:val="3"/>
          <w:sz w:val="24"/>
          <w:szCs w:val="24"/>
        </w:rPr>
        <w:t>окончаний имен прилагательных (общее представление).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pacing w:val="4"/>
          <w:sz w:val="24"/>
          <w:szCs w:val="24"/>
        </w:rPr>
        <w:t xml:space="preserve">   Склонение имен прилагательных в мужском и среднем </w:t>
      </w:r>
      <w:r w:rsidRPr="0077759F">
        <w:rPr>
          <w:rFonts w:cstheme="minorHAnsi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77759F">
        <w:rPr>
          <w:rFonts w:cstheme="minorHAnsi"/>
          <w:sz w:val="24"/>
          <w:szCs w:val="24"/>
        </w:rPr>
        <w:softHyphen/>
      </w:r>
      <w:r w:rsidRPr="0077759F">
        <w:rPr>
          <w:rFonts w:cstheme="minorHAnsi"/>
          <w:spacing w:val="3"/>
          <w:sz w:val="24"/>
          <w:szCs w:val="24"/>
        </w:rPr>
        <w:t>него рода в единственном числе.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pacing w:val="-3"/>
          <w:sz w:val="24"/>
          <w:szCs w:val="24"/>
        </w:rPr>
        <w:t xml:space="preserve">     Склонение имен прилагательных в женском роде в един</w:t>
      </w:r>
      <w:r w:rsidRPr="0077759F">
        <w:rPr>
          <w:rFonts w:cstheme="minorHAnsi"/>
          <w:spacing w:val="-3"/>
          <w:sz w:val="24"/>
          <w:szCs w:val="24"/>
        </w:rPr>
        <w:softHyphen/>
      </w:r>
      <w:r w:rsidRPr="0077759F">
        <w:rPr>
          <w:rFonts w:cstheme="minorHAnsi"/>
          <w:spacing w:val="-1"/>
          <w:sz w:val="24"/>
          <w:szCs w:val="24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77759F">
        <w:rPr>
          <w:rFonts w:cstheme="minorHAnsi"/>
          <w:spacing w:val="-1"/>
          <w:sz w:val="24"/>
          <w:szCs w:val="24"/>
        </w:rPr>
        <w:softHyphen/>
      </w:r>
      <w:r w:rsidRPr="0077759F">
        <w:rPr>
          <w:rFonts w:cstheme="minorHAnsi"/>
          <w:sz w:val="24"/>
          <w:szCs w:val="24"/>
        </w:rPr>
        <w:t>ном числе.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z w:val="24"/>
          <w:szCs w:val="24"/>
        </w:rPr>
        <w:t xml:space="preserve">   Склонение и правописание имен прилагательных во мно</w:t>
      </w:r>
      <w:r w:rsidRPr="0077759F">
        <w:rPr>
          <w:rFonts w:cstheme="minorHAnsi"/>
          <w:sz w:val="24"/>
          <w:szCs w:val="24"/>
        </w:rPr>
        <w:softHyphen/>
        <w:t>жественном числе.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pacing w:val="1"/>
          <w:sz w:val="24"/>
          <w:szCs w:val="24"/>
        </w:rPr>
      </w:pPr>
      <w:r w:rsidRPr="0077759F">
        <w:rPr>
          <w:rFonts w:cstheme="minorHAnsi"/>
          <w:spacing w:val="-3"/>
          <w:sz w:val="24"/>
          <w:szCs w:val="24"/>
        </w:rPr>
        <w:t xml:space="preserve">   Употребление в речи имен прилагательных в прямом и </w:t>
      </w:r>
      <w:r w:rsidRPr="0077759F">
        <w:rPr>
          <w:rFonts w:cstheme="minorHAnsi"/>
          <w:spacing w:val="-1"/>
          <w:sz w:val="24"/>
          <w:szCs w:val="24"/>
        </w:rPr>
        <w:t>переносном значениях, прилагательных-синонимов, прилага</w:t>
      </w:r>
      <w:r w:rsidRPr="0077759F">
        <w:rPr>
          <w:rFonts w:cstheme="minorHAnsi"/>
          <w:spacing w:val="-1"/>
          <w:sz w:val="24"/>
          <w:szCs w:val="24"/>
        </w:rPr>
        <w:softHyphen/>
      </w:r>
      <w:r w:rsidRPr="0077759F">
        <w:rPr>
          <w:rFonts w:cstheme="minorHAnsi"/>
          <w:spacing w:val="1"/>
          <w:sz w:val="24"/>
          <w:szCs w:val="24"/>
        </w:rPr>
        <w:t>тельных-антонимов, прилагательных-паронимов.</w:t>
      </w:r>
    </w:p>
    <w:p w:rsidR="00D61286" w:rsidRPr="0077759F" w:rsidRDefault="00D61286" w:rsidP="00D61286">
      <w:pPr>
        <w:pStyle w:val="a3"/>
        <w:jc w:val="both"/>
        <w:rPr>
          <w:rFonts w:asciiTheme="minorHAnsi" w:hAnsiTheme="minorHAnsi" w:cstheme="minorHAnsi"/>
          <w:b/>
        </w:rPr>
      </w:pPr>
      <w:r w:rsidRPr="0077759F">
        <w:rPr>
          <w:rFonts w:asciiTheme="minorHAnsi" w:hAnsiTheme="minorHAnsi" w:cstheme="minorHAnsi"/>
          <w:b/>
          <w:bCs/>
          <w:spacing w:val="3"/>
        </w:rPr>
        <w:t xml:space="preserve">Местоимение </w:t>
      </w:r>
      <w:r w:rsidRPr="0077759F">
        <w:rPr>
          <w:rFonts w:asciiTheme="minorHAnsi" w:hAnsiTheme="minorHAnsi" w:cstheme="minorHAnsi"/>
          <w:b/>
          <w:spacing w:val="3"/>
        </w:rPr>
        <w:t>(9 ч)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pacing w:val="6"/>
          <w:sz w:val="24"/>
          <w:szCs w:val="24"/>
        </w:rPr>
      </w:pPr>
      <w:r w:rsidRPr="0077759F">
        <w:rPr>
          <w:rFonts w:cstheme="minorHAnsi"/>
          <w:sz w:val="24"/>
          <w:szCs w:val="24"/>
        </w:rPr>
        <w:t xml:space="preserve">   Местоимение как часть речи. Личные местоимения 1, 2 и </w:t>
      </w:r>
      <w:r w:rsidRPr="0077759F">
        <w:rPr>
          <w:rFonts w:cstheme="minorHAnsi"/>
          <w:spacing w:val="3"/>
          <w:sz w:val="24"/>
          <w:szCs w:val="24"/>
        </w:rPr>
        <w:t>3-го лица единственного и множественного числа. Склоне</w:t>
      </w:r>
      <w:r w:rsidRPr="0077759F">
        <w:rPr>
          <w:rFonts w:cstheme="minorHAnsi"/>
          <w:spacing w:val="3"/>
          <w:sz w:val="24"/>
          <w:szCs w:val="24"/>
        </w:rPr>
        <w:softHyphen/>
      </w:r>
      <w:r w:rsidRPr="0077759F">
        <w:rPr>
          <w:rFonts w:cstheme="minorHAnsi"/>
          <w:spacing w:val="2"/>
          <w:sz w:val="24"/>
          <w:szCs w:val="24"/>
        </w:rPr>
        <w:t>ние личных местоимений с предлогами и без предлогов. Раз</w:t>
      </w:r>
      <w:r w:rsidRPr="0077759F">
        <w:rPr>
          <w:rFonts w:cstheme="minorHAnsi"/>
          <w:spacing w:val="11"/>
          <w:sz w:val="24"/>
          <w:szCs w:val="24"/>
        </w:rPr>
        <w:t xml:space="preserve">дельное написание предлогов с местоимениями </w:t>
      </w:r>
      <w:r w:rsidRPr="0077759F">
        <w:rPr>
          <w:rFonts w:cstheme="minorHAnsi"/>
          <w:i/>
          <w:iCs/>
          <w:spacing w:val="11"/>
          <w:sz w:val="24"/>
          <w:szCs w:val="24"/>
        </w:rPr>
        <w:t xml:space="preserve">(к тебе, </w:t>
      </w:r>
      <w:r w:rsidRPr="0077759F">
        <w:rPr>
          <w:rFonts w:cstheme="minorHAnsi"/>
          <w:i/>
          <w:iCs/>
          <w:spacing w:val="6"/>
          <w:sz w:val="24"/>
          <w:szCs w:val="24"/>
        </w:rPr>
        <w:t xml:space="preserve">у тебя, к ним). </w:t>
      </w:r>
      <w:r w:rsidRPr="0077759F">
        <w:rPr>
          <w:rFonts w:cstheme="minorHAnsi"/>
          <w:spacing w:val="6"/>
          <w:sz w:val="24"/>
          <w:szCs w:val="24"/>
        </w:rPr>
        <w:t xml:space="preserve">Развитие навыка правописания падежных </w:t>
      </w:r>
      <w:r w:rsidRPr="0077759F">
        <w:rPr>
          <w:rFonts w:cstheme="minorHAnsi"/>
          <w:spacing w:val="2"/>
          <w:sz w:val="24"/>
          <w:szCs w:val="24"/>
        </w:rPr>
        <w:t xml:space="preserve">форм личных местоимений в косвенных падежах </w:t>
      </w:r>
      <w:r w:rsidRPr="0077759F">
        <w:rPr>
          <w:rFonts w:cstheme="minorHAnsi"/>
          <w:i/>
          <w:iCs/>
          <w:spacing w:val="2"/>
          <w:sz w:val="24"/>
          <w:szCs w:val="24"/>
        </w:rPr>
        <w:t>(тебя, ме</w:t>
      </w:r>
      <w:r w:rsidRPr="0077759F">
        <w:rPr>
          <w:rFonts w:cstheme="minorHAnsi"/>
          <w:i/>
          <w:iCs/>
          <w:spacing w:val="2"/>
          <w:sz w:val="24"/>
          <w:szCs w:val="24"/>
        </w:rPr>
        <w:softHyphen/>
      </w:r>
      <w:r w:rsidRPr="0077759F">
        <w:rPr>
          <w:rFonts w:cstheme="minorHAnsi"/>
          <w:i/>
          <w:iCs/>
          <w:sz w:val="24"/>
          <w:szCs w:val="24"/>
        </w:rPr>
        <w:t xml:space="preserve">ня, его, её, у него, с нею). </w:t>
      </w:r>
      <w:r w:rsidRPr="0077759F">
        <w:rPr>
          <w:rFonts w:cstheme="minorHAnsi"/>
          <w:sz w:val="24"/>
          <w:szCs w:val="24"/>
        </w:rPr>
        <w:t>Упражнение в правильном упот</w:t>
      </w:r>
      <w:r w:rsidRPr="0077759F">
        <w:rPr>
          <w:rFonts w:cstheme="minorHAnsi"/>
          <w:sz w:val="24"/>
          <w:szCs w:val="24"/>
        </w:rPr>
        <w:softHyphen/>
      </w:r>
      <w:r w:rsidRPr="0077759F">
        <w:rPr>
          <w:rFonts w:cstheme="minorHAnsi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77759F">
        <w:rPr>
          <w:rFonts w:cstheme="minorHAnsi"/>
          <w:spacing w:val="6"/>
          <w:sz w:val="24"/>
          <w:szCs w:val="24"/>
        </w:rPr>
        <w:t>как одного из средств связи предложений в тексте.</w:t>
      </w:r>
    </w:p>
    <w:p w:rsidR="00D61286" w:rsidRDefault="00D61286" w:rsidP="00D61286">
      <w:pPr>
        <w:pStyle w:val="a3"/>
        <w:jc w:val="both"/>
        <w:rPr>
          <w:rFonts w:asciiTheme="minorHAnsi" w:hAnsiTheme="minorHAnsi" w:cstheme="minorHAnsi"/>
          <w:b/>
          <w:bCs/>
          <w:spacing w:val="6"/>
        </w:rPr>
      </w:pPr>
    </w:p>
    <w:p w:rsidR="004C18E7" w:rsidRPr="0077759F" w:rsidRDefault="004C18E7" w:rsidP="00D61286">
      <w:pPr>
        <w:pStyle w:val="a3"/>
        <w:jc w:val="both"/>
        <w:rPr>
          <w:rFonts w:asciiTheme="minorHAnsi" w:hAnsiTheme="minorHAnsi" w:cstheme="minorHAnsi"/>
          <w:b/>
          <w:bCs/>
          <w:spacing w:val="6"/>
        </w:rPr>
      </w:pPr>
    </w:p>
    <w:p w:rsidR="00D61286" w:rsidRPr="0077759F" w:rsidRDefault="00D61286" w:rsidP="00D61286">
      <w:pPr>
        <w:pStyle w:val="a3"/>
        <w:jc w:val="both"/>
        <w:rPr>
          <w:rFonts w:asciiTheme="minorHAnsi" w:hAnsiTheme="minorHAnsi" w:cstheme="minorHAnsi"/>
        </w:rPr>
      </w:pPr>
      <w:r w:rsidRPr="0077759F">
        <w:rPr>
          <w:rFonts w:asciiTheme="minorHAnsi" w:hAnsiTheme="minorHAnsi" w:cstheme="minorHAnsi"/>
          <w:b/>
          <w:bCs/>
          <w:spacing w:val="6"/>
        </w:rPr>
        <w:lastRenderedPageBreak/>
        <w:t xml:space="preserve">Глагол </w:t>
      </w:r>
      <w:r w:rsidRPr="0077759F">
        <w:rPr>
          <w:rFonts w:asciiTheme="minorHAnsi" w:hAnsiTheme="minorHAnsi" w:cstheme="minorHAnsi"/>
          <w:b/>
          <w:spacing w:val="6"/>
        </w:rPr>
        <w:t>(32 ч)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z w:val="24"/>
          <w:szCs w:val="24"/>
        </w:rPr>
        <w:t xml:space="preserve">    Глагол как часть речи. Упражнение в распознавании гла</w:t>
      </w:r>
      <w:r w:rsidRPr="0077759F">
        <w:rPr>
          <w:rFonts w:cstheme="minorHAnsi"/>
          <w:sz w:val="24"/>
          <w:szCs w:val="24"/>
        </w:rPr>
        <w:softHyphen/>
        <w:t>голов по общему лексическому значению, в изменении гла</w:t>
      </w:r>
      <w:r w:rsidRPr="0077759F">
        <w:rPr>
          <w:rFonts w:cstheme="minorHAnsi"/>
          <w:sz w:val="24"/>
          <w:szCs w:val="24"/>
        </w:rPr>
        <w:softHyphen/>
      </w:r>
      <w:r w:rsidRPr="0077759F">
        <w:rPr>
          <w:rFonts w:cstheme="minorHAnsi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77759F">
        <w:rPr>
          <w:rFonts w:cstheme="minorHAnsi"/>
          <w:spacing w:val="4"/>
          <w:sz w:val="24"/>
          <w:szCs w:val="24"/>
        </w:rPr>
        <w:t>по родам в единственном числе.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pacing w:val="5"/>
          <w:sz w:val="24"/>
          <w:szCs w:val="24"/>
        </w:rPr>
        <w:t xml:space="preserve">     Неопределенная форма глагола (особенности данной </w:t>
      </w:r>
      <w:r w:rsidRPr="0077759F">
        <w:rPr>
          <w:rFonts w:cstheme="minorHAnsi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77759F">
        <w:rPr>
          <w:rFonts w:cstheme="minorHAnsi"/>
          <w:spacing w:val="7"/>
          <w:sz w:val="24"/>
          <w:szCs w:val="24"/>
        </w:rPr>
        <w:t>формы глагола. Возвратные глаголы (общее представле</w:t>
      </w:r>
      <w:r w:rsidRPr="0077759F">
        <w:rPr>
          <w:rFonts w:cstheme="minorHAnsi"/>
          <w:spacing w:val="7"/>
          <w:sz w:val="24"/>
          <w:szCs w:val="24"/>
        </w:rPr>
        <w:softHyphen/>
      </w:r>
      <w:r w:rsidRPr="0077759F">
        <w:rPr>
          <w:rFonts w:cstheme="minorHAnsi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 w:rsidRPr="0077759F">
        <w:rPr>
          <w:rFonts w:cstheme="minorHAnsi"/>
          <w:spacing w:val="-3"/>
          <w:sz w:val="24"/>
          <w:szCs w:val="24"/>
        </w:rPr>
        <w:t>форме.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z w:val="24"/>
          <w:szCs w:val="24"/>
        </w:rPr>
        <w:t xml:space="preserve">    Изменение глаголов по лицам и числам в настоящем и </w:t>
      </w:r>
      <w:r w:rsidRPr="0077759F">
        <w:rPr>
          <w:rFonts w:cstheme="minorHAnsi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77759F">
        <w:rPr>
          <w:rFonts w:cstheme="minorHAnsi"/>
          <w:spacing w:val="5"/>
          <w:sz w:val="24"/>
          <w:szCs w:val="24"/>
        </w:rPr>
        <w:t>глаголы в настоящем и будущем времени по лицам и чис</w:t>
      </w:r>
      <w:r w:rsidRPr="0077759F">
        <w:rPr>
          <w:rFonts w:cstheme="minorHAnsi"/>
          <w:spacing w:val="5"/>
          <w:sz w:val="24"/>
          <w:szCs w:val="24"/>
        </w:rPr>
        <w:softHyphen/>
      </w:r>
      <w:r w:rsidRPr="0077759F">
        <w:rPr>
          <w:rFonts w:cstheme="minorHAnsi"/>
          <w:sz w:val="24"/>
          <w:szCs w:val="24"/>
        </w:rPr>
        <w:t>лам, распознавать лицо и число глаголов. Правописание мяг</w:t>
      </w:r>
      <w:r w:rsidRPr="0077759F">
        <w:rPr>
          <w:rFonts w:cstheme="minorHAnsi"/>
          <w:sz w:val="24"/>
          <w:szCs w:val="24"/>
        </w:rPr>
        <w:softHyphen/>
      </w:r>
      <w:r w:rsidRPr="0077759F">
        <w:rPr>
          <w:rFonts w:cstheme="minorHAnsi"/>
          <w:spacing w:val="4"/>
          <w:sz w:val="24"/>
          <w:szCs w:val="24"/>
        </w:rPr>
        <w:t>кого знака (ь) в окончаниях глаголов 2-го лица единствен</w:t>
      </w:r>
      <w:r w:rsidRPr="0077759F">
        <w:rPr>
          <w:rFonts w:cstheme="minorHAnsi"/>
          <w:spacing w:val="4"/>
          <w:sz w:val="24"/>
          <w:szCs w:val="24"/>
        </w:rPr>
        <w:softHyphen/>
      </w:r>
      <w:r w:rsidRPr="0077759F">
        <w:rPr>
          <w:rFonts w:cstheme="minorHAnsi"/>
          <w:spacing w:val="3"/>
          <w:sz w:val="24"/>
          <w:szCs w:val="24"/>
        </w:rPr>
        <w:t>ного числа после шипящих.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z w:val="24"/>
          <w:szCs w:val="24"/>
        </w:rPr>
        <w:t xml:space="preserve">    Глаголы </w:t>
      </w:r>
      <w:r w:rsidRPr="0077759F">
        <w:rPr>
          <w:rFonts w:cstheme="minorHAnsi"/>
          <w:sz w:val="24"/>
          <w:szCs w:val="24"/>
          <w:lang w:val="en-US"/>
        </w:rPr>
        <w:t>I</w:t>
      </w:r>
      <w:r w:rsidRPr="0077759F">
        <w:rPr>
          <w:rFonts w:cstheme="minorHAnsi"/>
          <w:sz w:val="24"/>
          <w:szCs w:val="24"/>
        </w:rPr>
        <w:t xml:space="preserve"> и </w:t>
      </w:r>
      <w:r w:rsidRPr="0077759F">
        <w:rPr>
          <w:rFonts w:cstheme="minorHAnsi"/>
          <w:sz w:val="24"/>
          <w:szCs w:val="24"/>
          <w:lang w:val="en-US"/>
        </w:rPr>
        <w:t>II</w:t>
      </w:r>
      <w:r w:rsidRPr="0077759F">
        <w:rPr>
          <w:rFonts w:cstheme="minorHAnsi"/>
          <w:sz w:val="24"/>
          <w:szCs w:val="24"/>
        </w:rPr>
        <w:t xml:space="preserve"> спряжения (общее представление). Глаго</w:t>
      </w:r>
      <w:r w:rsidRPr="0077759F">
        <w:rPr>
          <w:rFonts w:cstheme="minorHAnsi"/>
          <w:sz w:val="24"/>
          <w:szCs w:val="24"/>
        </w:rPr>
        <w:softHyphen/>
      </w:r>
      <w:r w:rsidRPr="0077759F">
        <w:rPr>
          <w:rFonts w:cstheme="minorHAnsi"/>
          <w:spacing w:val="2"/>
          <w:sz w:val="24"/>
          <w:szCs w:val="24"/>
        </w:rPr>
        <w:t>лы-исключения. Правописание безударных личных оконча</w:t>
      </w:r>
      <w:r w:rsidRPr="0077759F">
        <w:rPr>
          <w:rFonts w:cstheme="minorHAnsi"/>
          <w:spacing w:val="2"/>
          <w:sz w:val="24"/>
          <w:szCs w:val="24"/>
        </w:rPr>
        <w:softHyphen/>
        <w:t>ний глаголов в настоящем и будущем времени. Распознава</w:t>
      </w:r>
      <w:r w:rsidRPr="0077759F">
        <w:rPr>
          <w:rFonts w:cstheme="minorHAnsi"/>
          <w:spacing w:val="2"/>
          <w:sz w:val="24"/>
          <w:szCs w:val="24"/>
        </w:rPr>
        <w:softHyphen/>
      </w:r>
      <w:r w:rsidRPr="0077759F">
        <w:rPr>
          <w:rFonts w:cstheme="minorHAnsi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77759F">
        <w:rPr>
          <w:rFonts w:cstheme="minorHAnsi"/>
          <w:spacing w:val="15"/>
          <w:sz w:val="24"/>
          <w:szCs w:val="24"/>
        </w:rPr>
        <w:t xml:space="preserve">форме по вопросам (что делает? </w:t>
      </w:r>
      <w:r w:rsidRPr="0077759F">
        <w:rPr>
          <w:rFonts w:cstheme="minorHAnsi"/>
          <w:i/>
          <w:iCs/>
          <w:spacing w:val="15"/>
          <w:sz w:val="24"/>
          <w:szCs w:val="24"/>
        </w:rPr>
        <w:t xml:space="preserve">умывается, </w:t>
      </w:r>
      <w:r w:rsidRPr="0077759F">
        <w:rPr>
          <w:rFonts w:cstheme="minorHAnsi"/>
          <w:spacing w:val="15"/>
          <w:sz w:val="24"/>
          <w:szCs w:val="24"/>
        </w:rPr>
        <w:t>что де</w:t>
      </w:r>
      <w:r w:rsidRPr="0077759F">
        <w:rPr>
          <w:rFonts w:cstheme="minorHAnsi"/>
          <w:spacing w:val="15"/>
          <w:sz w:val="24"/>
          <w:szCs w:val="24"/>
        </w:rPr>
        <w:softHyphen/>
      </w:r>
      <w:r w:rsidRPr="0077759F">
        <w:rPr>
          <w:rFonts w:cstheme="minorHAnsi"/>
          <w:spacing w:val="16"/>
          <w:sz w:val="24"/>
          <w:szCs w:val="24"/>
        </w:rPr>
        <w:t xml:space="preserve">лать? </w:t>
      </w:r>
      <w:r w:rsidRPr="0077759F">
        <w:rPr>
          <w:rFonts w:cstheme="minorHAnsi"/>
          <w:i/>
          <w:iCs/>
          <w:spacing w:val="16"/>
          <w:sz w:val="24"/>
          <w:szCs w:val="24"/>
        </w:rPr>
        <w:t xml:space="preserve">умываться). </w:t>
      </w:r>
      <w:r w:rsidRPr="0077759F">
        <w:rPr>
          <w:rFonts w:cstheme="minorHAnsi"/>
          <w:spacing w:val="16"/>
          <w:sz w:val="24"/>
          <w:szCs w:val="24"/>
        </w:rPr>
        <w:t xml:space="preserve">Правописание буквосочетаний -тся </w:t>
      </w:r>
      <w:r w:rsidRPr="0077759F">
        <w:rPr>
          <w:rFonts w:cstheme="minorHAnsi"/>
          <w:spacing w:val="1"/>
          <w:sz w:val="24"/>
          <w:szCs w:val="24"/>
        </w:rPr>
        <w:t xml:space="preserve">в возвратных глаголах в 3-м лице и </w:t>
      </w:r>
      <w:r w:rsidRPr="0077759F">
        <w:rPr>
          <w:rFonts w:cstheme="minorHAnsi"/>
          <w:b/>
          <w:bCs/>
          <w:spacing w:val="1"/>
          <w:sz w:val="24"/>
          <w:szCs w:val="24"/>
        </w:rPr>
        <w:t xml:space="preserve">-ться </w:t>
      </w:r>
      <w:r w:rsidRPr="0077759F">
        <w:rPr>
          <w:rFonts w:cstheme="minorHAnsi"/>
          <w:spacing w:val="1"/>
          <w:sz w:val="24"/>
          <w:szCs w:val="24"/>
        </w:rPr>
        <w:t>в возвратных гла</w:t>
      </w:r>
      <w:r w:rsidRPr="0077759F">
        <w:rPr>
          <w:rFonts w:cstheme="minorHAnsi"/>
          <w:spacing w:val="1"/>
          <w:sz w:val="24"/>
          <w:szCs w:val="24"/>
        </w:rPr>
        <w:softHyphen/>
      </w:r>
      <w:r w:rsidRPr="0077759F">
        <w:rPr>
          <w:rFonts w:cstheme="minorHAnsi"/>
          <w:spacing w:val="3"/>
          <w:sz w:val="24"/>
          <w:szCs w:val="24"/>
        </w:rPr>
        <w:t>голах неопределенной формы (общее представление).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i/>
          <w:iCs/>
          <w:spacing w:val="-4"/>
          <w:sz w:val="24"/>
          <w:szCs w:val="24"/>
        </w:rPr>
      </w:pPr>
      <w:r w:rsidRPr="0077759F">
        <w:rPr>
          <w:rFonts w:cstheme="minorHAnsi"/>
          <w:spacing w:val="-2"/>
          <w:sz w:val="24"/>
          <w:szCs w:val="24"/>
        </w:rPr>
        <w:t xml:space="preserve">    Правописание глаголов в прошедшем времени. Правопи</w:t>
      </w:r>
      <w:r w:rsidRPr="0077759F">
        <w:rPr>
          <w:rFonts w:cstheme="minorHAnsi"/>
          <w:spacing w:val="-2"/>
          <w:sz w:val="24"/>
          <w:szCs w:val="24"/>
        </w:rPr>
        <w:softHyphen/>
      </w:r>
      <w:r w:rsidRPr="0077759F">
        <w:rPr>
          <w:rFonts w:cstheme="minorHAnsi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77759F">
        <w:rPr>
          <w:rFonts w:cstheme="minorHAnsi"/>
          <w:sz w:val="24"/>
          <w:szCs w:val="24"/>
        </w:rPr>
        <w:t xml:space="preserve">правописание суффиксов глаголов в прошедшем времени </w:t>
      </w:r>
      <w:r w:rsidRPr="0077759F">
        <w:rPr>
          <w:rFonts w:cstheme="minorHAnsi"/>
          <w:i/>
          <w:iCs/>
          <w:spacing w:val="-4"/>
          <w:sz w:val="24"/>
          <w:szCs w:val="24"/>
        </w:rPr>
        <w:t>(видеть — видел, слышать — слышал)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b/>
          <w:bCs/>
          <w:spacing w:val="-4"/>
          <w:sz w:val="24"/>
          <w:szCs w:val="24"/>
        </w:rPr>
      </w:pPr>
      <w:r w:rsidRPr="0077759F">
        <w:rPr>
          <w:rFonts w:cstheme="minorHAnsi"/>
          <w:sz w:val="24"/>
          <w:szCs w:val="24"/>
        </w:rPr>
        <w:t xml:space="preserve">   Употребление в речи глаголов в прямом и переносном </w:t>
      </w:r>
      <w:r w:rsidRPr="0077759F">
        <w:rPr>
          <w:rFonts w:cstheme="minorHAnsi"/>
          <w:spacing w:val="2"/>
          <w:sz w:val="24"/>
          <w:szCs w:val="24"/>
        </w:rPr>
        <w:t>значении, глаголов-синонимов, глаголов-антонимов. Разви</w:t>
      </w:r>
      <w:r w:rsidRPr="0077759F">
        <w:rPr>
          <w:rFonts w:cstheme="minorHAnsi"/>
          <w:spacing w:val="2"/>
          <w:sz w:val="24"/>
          <w:szCs w:val="24"/>
        </w:rPr>
        <w:softHyphen/>
      </w:r>
      <w:r w:rsidRPr="0077759F">
        <w:rPr>
          <w:rFonts w:cstheme="minorHAnsi"/>
          <w:spacing w:val="-2"/>
          <w:sz w:val="24"/>
          <w:szCs w:val="24"/>
        </w:rPr>
        <w:t>тие умения правильно употреблять при глаголах имена су</w:t>
      </w:r>
      <w:r w:rsidRPr="0077759F">
        <w:rPr>
          <w:rFonts w:cstheme="minorHAnsi"/>
          <w:spacing w:val="-2"/>
          <w:sz w:val="24"/>
          <w:szCs w:val="24"/>
        </w:rPr>
        <w:softHyphen/>
      </w:r>
      <w:r w:rsidRPr="0077759F">
        <w:rPr>
          <w:rFonts w:cstheme="minorHAnsi"/>
          <w:sz w:val="24"/>
          <w:szCs w:val="24"/>
        </w:rPr>
        <w:t>ществительные в нужных падежах с предлогами и без пред</w:t>
      </w:r>
      <w:r w:rsidRPr="0077759F">
        <w:rPr>
          <w:rFonts w:cstheme="minorHAnsi"/>
          <w:sz w:val="24"/>
          <w:szCs w:val="24"/>
        </w:rPr>
        <w:softHyphen/>
      </w:r>
      <w:r w:rsidRPr="0077759F">
        <w:rPr>
          <w:rFonts w:cstheme="minorHAnsi"/>
          <w:spacing w:val="-2"/>
          <w:sz w:val="24"/>
          <w:szCs w:val="24"/>
        </w:rPr>
        <w:t xml:space="preserve">логов </w:t>
      </w:r>
      <w:r w:rsidRPr="0077759F">
        <w:rPr>
          <w:rFonts w:cstheme="minorHAnsi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77759F">
        <w:rPr>
          <w:rFonts w:cstheme="minorHAnsi"/>
          <w:i/>
          <w:iCs/>
          <w:spacing w:val="-2"/>
          <w:sz w:val="24"/>
          <w:szCs w:val="24"/>
        </w:rPr>
        <w:softHyphen/>
      </w:r>
      <w:r w:rsidRPr="0077759F">
        <w:rPr>
          <w:rFonts w:cstheme="minorHAnsi"/>
          <w:i/>
          <w:iCs/>
          <w:spacing w:val="2"/>
          <w:sz w:val="24"/>
          <w:szCs w:val="24"/>
        </w:rPr>
        <w:t>ваться закатом, смотреть на закат).</w:t>
      </w:r>
      <w:r w:rsidRPr="0077759F">
        <w:rPr>
          <w:rFonts w:cstheme="minorHAnsi"/>
          <w:b/>
          <w:bCs/>
          <w:spacing w:val="-4"/>
          <w:sz w:val="24"/>
          <w:szCs w:val="24"/>
        </w:rPr>
        <w:t xml:space="preserve">  </w:t>
      </w:r>
    </w:p>
    <w:p w:rsidR="00D61286" w:rsidRPr="0077759F" w:rsidRDefault="00D61286" w:rsidP="00D61286">
      <w:pPr>
        <w:pStyle w:val="a3"/>
        <w:ind w:firstLine="709"/>
        <w:jc w:val="both"/>
        <w:rPr>
          <w:rFonts w:asciiTheme="minorHAnsi" w:hAnsiTheme="minorHAnsi" w:cstheme="minorHAnsi"/>
          <w:i/>
          <w:iCs/>
          <w:spacing w:val="2"/>
        </w:rPr>
      </w:pPr>
      <w:r w:rsidRPr="0077759F">
        <w:rPr>
          <w:rFonts w:asciiTheme="minorHAnsi" w:hAnsiTheme="minorHAnsi" w:cstheme="minorHAnsi"/>
          <w:b/>
          <w:bCs/>
          <w:spacing w:val="-4"/>
        </w:rPr>
        <w:t xml:space="preserve">                               </w:t>
      </w:r>
    </w:p>
    <w:p w:rsidR="00D61286" w:rsidRPr="0077759F" w:rsidRDefault="00D61286" w:rsidP="00D61286">
      <w:pPr>
        <w:pStyle w:val="a3"/>
        <w:jc w:val="both"/>
        <w:rPr>
          <w:rFonts w:asciiTheme="minorHAnsi" w:hAnsiTheme="minorHAnsi" w:cstheme="minorHAnsi"/>
          <w:b/>
          <w:spacing w:val="46"/>
        </w:rPr>
      </w:pPr>
      <w:r w:rsidRPr="0077759F">
        <w:rPr>
          <w:rFonts w:asciiTheme="minorHAnsi" w:hAnsiTheme="minorHAnsi" w:cstheme="minorHAnsi"/>
          <w:b/>
        </w:rPr>
        <w:t xml:space="preserve">Повторение изученного </w:t>
      </w:r>
      <w:r w:rsidR="00FA32C3">
        <w:rPr>
          <w:rFonts w:asciiTheme="minorHAnsi" w:hAnsiTheme="minorHAnsi" w:cstheme="minorHAnsi"/>
          <w:b/>
          <w:spacing w:val="46"/>
        </w:rPr>
        <w:t>(1</w:t>
      </w:r>
      <w:r w:rsidRPr="0077759F">
        <w:rPr>
          <w:rFonts w:asciiTheme="minorHAnsi" w:hAnsiTheme="minorHAnsi" w:cstheme="minorHAnsi"/>
          <w:b/>
          <w:spacing w:val="46"/>
        </w:rPr>
        <w:t>8ч)</w:t>
      </w:r>
    </w:p>
    <w:p w:rsidR="00D61286" w:rsidRPr="0077759F" w:rsidRDefault="00D61286" w:rsidP="00D61286">
      <w:pPr>
        <w:pStyle w:val="a3"/>
        <w:jc w:val="both"/>
        <w:rPr>
          <w:rFonts w:asciiTheme="minorHAnsi" w:hAnsiTheme="minorHAnsi" w:cstheme="minorHAnsi"/>
        </w:rPr>
      </w:pPr>
      <w:r w:rsidRPr="0077759F">
        <w:rPr>
          <w:rFonts w:asciiTheme="minorHAnsi" w:hAnsiTheme="minorHAnsi" w:cstheme="minorHAnsi"/>
          <w:b/>
          <w:bCs/>
          <w:spacing w:val="-4"/>
        </w:rPr>
        <w:t>Связная речь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z w:val="24"/>
          <w:szCs w:val="24"/>
        </w:rPr>
        <w:t xml:space="preserve">     Речь и ее значение в речевой практике человека. Место </w:t>
      </w:r>
      <w:r w:rsidRPr="0077759F">
        <w:rPr>
          <w:rFonts w:cstheme="minorHAnsi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77759F">
        <w:rPr>
          <w:rFonts w:cstheme="minorHAnsi"/>
          <w:spacing w:val="1"/>
          <w:sz w:val="24"/>
          <w:szCs w:val="24"/>
        </w:rPr>
        <w:t>речевой ситуации.</w:t>
      </w:r>
      <w:r w:rsidRPr="0077759F">
        <w:rPr>
          <w:rFonts w:cstheme="minorHAnsi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77759F">
        <w:rPr>
          <w:rFonts w:cstheme="minorHAnsi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77759F">
        <w:rPr>
          <w:rFonts w:cstheme="minorHAnsi"/>
          <w:sz w:val="24"/>
          <w:szCs w:val="24"/>
        </w:rPr>
        <w:t xml:space="preserve">и сочинению (коллективно и самостоятельно). Связь между </w:t>
      </w:r>
      <w:r w:rsidRPr="0077759F">
        <w:rPr>
          <w:rFonts w:cstheme="minorHAnsi"/>
          <w:spacing w:val="-1"/>
          <w:sz w:val="24"/>
          <w:szCs w:val="24"/>
        </w:rPr>
        <w:t>предложениями в тексте, частями текста. Структура текста-</w:t>
      </w:r>
      <w:r w:rsidRPr="0077759F">
        <w:rPr>
          <w:rFonts w:cstheme="minorHAnsi"/>
          <w:spacing w:val="2"/>
          <w:sz w:val="24"/>
          <w:szCs w:val="24"/>
        </w:rPr>
        <w:t>повествования, текста-описания, текста-рассуждения.</w:t>
      </w:r>
    </w:p>
    <w:p w:rsidR="00D61286" w:rsidRPr="0077759F" w:rsidRDefault="00D61286" w:rsidP="00D612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759F">
        <w:rPr>
          <w:rFonts w:cstheme="minorHAnsi"/>
          <w:spacing w:val="1"/>
          <w:sz w:val="24"/>
          <w:szCs w:val="24"/>
        </w:rPr>
        <w:t xml:space="preserve">    Составление небольшого рассказа с элементами описания </w:t>
      </w:r>
      <w:r w:rsidRPr="0077759F">
        <w:rPr>
          <w:rFonts w:cstheme="minorHAnsi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 w:rsidRPr="0077759F">
        <w:rPr>
          <w:rFonts w:cstheme="minorHAnsi"/>
          <w:spacing w:val="5"/>
          <w:sz w:val="24"/>
          <w:szCs w:val="24"/>
        </w:rPr>
        <w:t>жизни, об экскурсии, наблюдениях и др.).</w:t>
      </w:r>
    </w:p>
    <w:p w:rsidR="00D61286" w:rsidRDefault="00D61286">
      <w:pPr>
        <w:rPr>
          <w:rFonts w:cstheme="minorHAnsi"/>
          <w:sz w:val="24"/>
          <w:szCs w:val="24"/>
        </w:rPr>
      </w:pPr>
      <w:r w:rsidRPr="0077759F">
        <w:rPr>
          <w:rFonts w:cstheme="minorHAnsi"/>
          <w:sz w:val="24"/>
          <w:szCs w:val="24"/>
        </w:rPr>
        <w:t xml:space="preserve"> </w:t>
      </w:r>
    </w:p>
    <w:p w:rsidR="004C18E7" w:rsidRPr="0077759F" w:rsidRDefault="004C18E7">
      <w:pPr>
        <w:rPr>
          <w:rFonts w:cstheme="minorHAnsi"/>
          <w:sz w:val="24"/>
          <w:szCs w:val="24"/>
        </w:rPr>
      </w:pPr>
    </w:p>
    <w:p w:rsidR="0077759F" w:rsidRPr="0077759F" w:rsidRDefault="0077759F" w:rsidP="00777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759F">
        <w:rPr>
          <w:rFonts w:ascii="Times New Roman" w:hAnsi="Times New Roman" w:cs="Times New Roman"/>
          <w:sz w:val="24"/>
          <w:szCs w:val="24"/>
        </w:rPr>
        <w:lastRenderedPageBreak/>
        <w:t>Тематический план:</w:t>
      </w:r>
    </w:p>
    <w:p w:rsidR="0077759F" w:rsidRPr="0077759F" w:rsidRDefault="0077759F" w:rsidP="0077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3"/>
        <w:gridCol w:w="5216"/>
        <w:gridCol w:w="2220"/>
        <w:gridCol w:w="2093"/>
      </w:tblGrid>
      <w:tr w:rsidR="0077759F" w:rsidRPr="0077759F" w:rsidTr="0077759F">
        <w:trPr>
          <w:trHeight w:val="28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(раздел) программы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контрольных работ, зачетов</w:t>
            </w:r>
          </w:p>
        </w:tc>
      </w:tr>
      <w:tr w:rsidR="0077759F" w:rsidRPr="0077759F" w:rsidTr="0077759F">
        <w:trPr>
          <w:trHeight w:val="28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9F" w:rsidRPr="0077759F" w:rsidTr="0077759F">
        <w:trPr>
          <w:trHeight w:val="28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9F" w:rsidRPr="0077759F" w:rsidTr="0077759F">
        <w:trPr>
          <w:trHeight w:val="28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9F" w:rsidRPr="0077759F" w:rsidTr="0077759F">
        <w:trPr>
          <w:trHeight w:val="28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59F" w:rsidRPr="0077759F" w:rsidTr="0077759F">
        <w:trPr>
          <w:trHeight w:val="28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9F" w:rsidRPr="0077759F" w:rsidTr="0077759F">
        <w:trPr>
          <w:trHeight w:val="28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9F" w:rsidRPr="0077759F" w:rsidTr="0077759F">
        <w:trPr>
          <w:trHeight w:val="28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59F" w:rsidRPr="0077759F" w:rsidTr="0077759F">
        <w:trPr>
          <w:trHeight w:val="28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59F" w:rsidRPr="0077759F" w:rsidTr="0077759F">
        <w:trPr>
          <w:trHeight w:val="28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59F" w:rsidRPr="0077759F" w:rsidTr="0077759F">
        <w:trPr>
          <w:trHeight w:val="28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759F" w:rsidRPr="0077759F" w:rsidTr="0077759F">
        <w:trPr>
          <w:trHeight w:val="28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9F" w:rsidRPr="0077759F" w:rsidRDefault="0077759F" w:rsidP="00E330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59F" w:rsidRPr="0077759F" w:rsidRDefault="0077759F" w:rsidP="0077759F">
      <w:pPr>
        <w:pStyle w:val="a3"/>
        <w:jc w:val="both"/>
      </w:pPr>
    </w:p>
    <w:p w:rsidR="0077759F" w:rsidRDefault="0077759F">
      <w:pPr>
        <w:rPr>
          <w:rFonts w:cstheme="minorHAnsi"/>
          <w:sz w:val="24"/>
          <w:szCs w:val="24"/>
        </w:rPr>
      </w:pPr>
      <w:r w:rsidRPr="0077759F">
        <w:rPr>
          <w:rFonts w:cstheme="minorHAnsi"/>
          <w:sz w:val="24"/>
          <w:szCs w:val="24"/>
        </w:rPr>
        <w:t xml:space="preserve"> </w:t>
      </w:r>
    </w:p>
    <w:p w:rsidR="004C18E7" w:rsidRDefault="004C18E7">
      <w:pPr>
        <w:rPr>
          <w:rFonts w:cstheme="minorHAnsi"/>
          <w:sz w:val="24"/>
          <w:szCs w:val="24"/>
        </w:rPr>
      </w:pPr>
    </w:p>
    <w:p w:rsidR="004C18E7" w:rsidRDefault="004C18E7">
      <w:pPr>
        <w:rPr>
          <w:rFonts w:cstheme="minorHAnsi"/>
          <w:sz w:val="24"/>
          <w:szCs w:val="24"/>
        </w:rPr>
      </w:pPr>
    </w:p>
    <w:p w:rsidR="004C18E7" w:rsidRDefault="004C18E7">
      <w:pPr>
        <w:rPr>
          <w:rFonts w:cstheme="minorHAnsi"/>
          <w:sz w:val="24"/>
          <w:szCs w:val="24"/>
        </w:rPr>
      </w:pPr>
    </w:p>
    <w:p w:rsidR="004C18E7" w:rsidRDefault="004C18E7">
      <w:pPr>
        <w:rPr>
          <w:rFonts w:cstheme="minorHAnsi"/>
          <w:sz w:val="24"/>
          <w:szCs w:val="24"/>
        </w:rPr>
      </w:pPr>
    </w:p>
    <w:p w:rsidR="004C18E7" w:rsidRDefault="004C18E7">
      <w:pPr>
        <w:rPr>
          <w:rFonts w:cstheme="minorHAnsi"/>
          <w:sz w:val="24"/>
          <w:szCs w:val="24"/>
        </w:rPr>
      </w:pPr>
    </w:p>
    <w:p w:rsidR="004C18E7" w:rsidRDefault="004C18E7" w:rsidP="0077759F">
      <w:pPr>
        <w:pStyle w:val="a4"/>
        <w:spacing w:after="0"/>
        <w:ind w:left="1146"/>
        <w:contextualSpacing w:val="0"/>
        <w:jc w:val="center"/>
        <w:rPr>
          <w:rFonts w:cstheme="minorHAnsi"/>
          <w:sz w:val="24"/>
          <w:szCs w:val="24"/>
        </w:rPr>
      </w:pPr>
    </w:p>
    <w:p w:rsidR="004C18E7" w:rsidRDefault="004C18E7" w:rsidP="0077759F">
      <w:pPr>
        <w:pStyle w:val="a4"/>
        <w:spacing w:after="0"/>
        <w:ind w:left="1146"/>
        <w:contextualSpacing w:val="0"/>
        <w:jc w:val="center"/>
        <w:rPr>
          <w:rFonts w:cstheme="minorHAnsi"/>
          <w:sz w:val="24"/>
          <w:szCs w:val="24"/>
        </w:rPr>
      </w:pPr>
    </w:p>
    <w:p w:rsidR="0077759F" w:rsidRDefault="0077759F" w:rsidP="0077759F">
      <w:pPr>
        <w:pStyle w:val="a4"/>
        <w:spacing w:after="0"/>
        <w:ind w:left="114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9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7759F" w:rsidRPr="0077759F" w:rsidRDefault="0077759F" w:rsidP="0077759F">
      <w:pPr>
        <w:pStyle w:val="a4"/>
        <w:spacing w:after="0"/>
        <w:ind w:left="114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"/>
        <w:gridCol w:w="2818"/>
        <w:gridCol w:w="3971"/>
        <w:gridCol w:w="141"/>
        <w:gridCol w:w="3260"/>
        <w:gridCol w:w="1845"/>
        <w:gridCol w:w="1842"/>
      </w:tblGrid>
      <w:tr w:rsidR="00E33051" w:rsidRPr="0077759F" w:rsidTr="00E33051">
        <w:trPr>
          <w:trHeight w:val="311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051" w:rsidRPr="00E33051" w:rsidRDefault="00E33051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3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051" w:rsidRPr="00E33051" w:rsidRDefault="00E33051" w:rsidP="0077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051" w:rsidRPr="00E33051" w:rsidRDefault="00E33051" w:rsidP="0077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3051" w:rsidRPr="00E33051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33051" w:rsidRPr="00E33051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E33051" w:rsidRPr="0077759F" w:rsidTr="004C18E7">
        <w:trPr>
          <w:trHeight w:val="967"/>
        </w:trPr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Default="00E33051" w:rsidP="0077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Default="00E33051" w:rsidP="0077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3051" w:rsidRPr="00E33051" w:rsidRDefault="00E33051" w:rsidP="0077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УУД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Default="00E33051" w:rsidP="0077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3051" w:rsidRPr="00E33051" w:rsidRDefault="00E33051" w:rsidP="00777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6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E33051">
        <w:trPr>
          <w:trHeight w:val="519"/>
        </w:trPr>
        <w:tc>
          <w:tcPr>
            <w:tcW w:w="5000" w:type="pct"/>
            <w:gridSpan w:val="7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Default="00E33051" w:rsidP="00E3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051" w:rsidRPr="00E33051" w:rsidRDefault="00E33051" w:rsidP="00E3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(11 ч.)</w:t>
            </w:r>
          </w:p>
        </w:tc>
      </w:tr>
      <w:tr w:rsidR="00E33051" w:rsidRPr="0077759F" w:rsidTr="004C18E7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</w:t>
            </w:r>
          </w:p>
          <w:p w:rsidR="003E22F3" w:rsidRPr="0077759F" w:rsidRDefault="003E22F3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наш язык.</w:t>
            </w:r>
          </w:p>
        </w:tc>
        <w:tc>
          <w:tcPr>
            <w:tcW w:w="13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коммуникативные: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оценивание качества и уровня усвоения материала  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учебной деятельности и её мотивом 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02.09.14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4C18E7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139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4C18E7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139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4C18E7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39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4C18E7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139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4C18E7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13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4C18E7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13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сравнение, классификация объектов по выделенным признакам; синтез;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4C18E7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13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2F3" w:rsidRPr="0077759F" w:rsidTr="004C18E7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22F3" w:rsidRPr="0077759F" w:rsidRDefault="003E22F3" w:rsidP="003E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22F3" w:rsidRDefault="003E22F3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  <w:p w:rsidR="003E22F3" w:rsidRPr="0077759F" w:rsidRDefault="003E22F3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Pr="0077759F" w:rsidRDefault="003E22F3" w:rsidP="00777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3" w:rsidRPr="0077759F" w:rsidRDefault="003E22F3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E22F3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3E22F3" w:rsidRPr="0077759F" w:rsidRDefault="003E22F3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8C4" w:rsidRPr="0077759F" w:rsidTr="004C18E7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8C4" w:rsidRPr="003E22F3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2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13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 </w:t>
            </w:r>
          </w:p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связи между целью учебной деятельности и её мотивом </w:t>
            </w: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268C4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8C4" w:rsidRPr="0077759F" w:rsidTr="004C18E7">
        <w:trPr>
          <w:trHeight w:val="157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39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268C4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8C4" w:rsidRPr="0077759F" w:rsidTr="001268C4">
        <w:trPr>
          <w:trHeight w:val="519"/>
        </w:trPr>
        <w:tc>
          <w:tcPr>
            <w:tcW w:w="5000" w:type="pct"/>
            <w:gridSpan w:val="7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8C4" w:rsidRPr="001268C4" w:rsidRDefault="001268C4" w:rsidP="00126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Предложение (9 ч)</w:t>
            </w:r>
          </w:p>
        </w:tc>
      </w:tr>
      <w:tr w:rsidR="001268C4" w:rsidRPr="0077759F" w:rsidTr="003E22F3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 чле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(Общее понятие)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сравнение, классификация объектов по выделен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ным признакам,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под понятие;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268C4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8C4" w:rsidRPr="0077759F" w:rsidTr="001268C4">
        <w:trPr>
          <w:trHeight w:val="2400"/>
        </w:trPr>
        <w:tc>
          <w:tcPr>
            <w:tcW w:w="28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68C4" w:rsidRDefault="001268C4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  <w:p w:rsidR="001268C4" w:rsidRDefault="001268C4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8C4" w:rsidRPr="0077759F" w:rsidRDefault="001268C4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68C4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  <w:p w:rsidR="001268C4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C4" w:rsidRPr="0077759F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68C4" w:rsidRDefault="001268C4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1268C4" w:rsidRDefault="001268C4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Pr="0077759F" w:rsidRDefault="001268C4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8C4" w:rsidRPr="0077759F" w:rsidTr="001268C4">
        <w:trPr>
          <w:trHeight w:val="2001"/>
        </w:trPr>
        <w:tc>
          <w:tcPr>
            <w:tcW w:w="2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68C4" w:rsidRDefault="001268C4" w:rsidP="00126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1268C4" w:rsidRDefault="001268C4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268C4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  <w:p w:rsidR="001268C4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C4" w:rsidRPr="0077759F" w:rsidRDefault="001268C4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C4" w:rsidRPr="0077759F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268C4" w:rsidRDefault="001268C4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22.09</w:t>
            </w:r>
          </w:p>
          <w:p w:rsidR="001268C4" w:rsidRDefault="001268C4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68C4" w:rsidRDefault="001268C4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010600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дополнений и корректив в план и способ действия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00" w:rsidRPr="0077759F" w:rsidTr="00010600">
        <w:trPr>
          <w:trHeight w:val="2724"/>
        </w:trPr>
        <w:tc>
          <w:tcPr>
            <w:tcW w:w="2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600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010600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0600" w:rsidRPr="0077759F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0600" w:rsidRPr="0077759F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0600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00" w:rsidRPr="0077759F" w:rsidTr="00010600">
        <w:trPr>
          <w:trHeight w:val="285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0600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00" w:rsidRPr="0077759F" w:rsidTr="00A37B9C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0600" w:rsidRPr="0077759F" w:rsidRDefault="00010600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00" w:rsidRPr="0077759F" w:rsidTr="00A37B9C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0600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010600" w:rsidRPr="0077759F" w:rsidRDefault="00010600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010600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010600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010600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60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00" w:rsidRPr="0077759F" w:rsidTr="00010600">
        <w:trPr>
          <w:trHeight w:val="519"/>
        </w:trPr>
        <w:tc>
          <w:tcPr>
            <w:tcW w:w="5000" w:type="pct"/>
            <w:gridSpan w:val="7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10600" w:rsidRPr="00010600" w:rsidRDefault="00010600" w:rsidP="000106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Слово в языке и речи (19)</w:t>
            </w:r>
          </w:p>
        </w:tc>
      </w:tr>
      <w:tr w:rsidR="00E33051" w:rsidRPr="0077759F" w:rsidTr="003E22F3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010600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сравнение, классификация объектов по выделенным признакам; выдвижение гипотез и их обоснование;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010600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010600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010600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A37B9C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F66" w:rsidRPr="0077759F" w:rsidTr="006A1F66">
        <w:trPr>
          <w:trHeight w:val="363"/>
        </w:trPr>
        <w:tc>
          <w:tcPr>
            <w:tcW w:w="2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F66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</w:t>
            </w:r>
          </w:p>
          <w:p w:rsidR="006A1F66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F66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F66" w:rsidRPr="0077759F" w:rsidRDefault="004A3B03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F66" w:rsidRPr="0077759F" w:rsidTr="006A1F66">
        <w:trPr>
          <w:trHeight w:val="406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F66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A1F66" w:rsidRPr="0077759F" w:rsidRDefault="004A3B03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B03" w:rsidRPr="0077759F" w:rsidTr="00E848DD">
        <w:trPr>
          <w:trHeight w:val="2971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3B03" w:rsidRDefault="004A3B03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3B03" w:rsidRPr="0077759F" w:rsidRDefault="004A3B03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B03" w:rsidRPr="0077759F" w:rsidRDefault="004A3B03" w:rsidP="00777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B03" w:rsidRPr="0077759F" w:rsidRDefault="004A3B03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A3B03" w:rsidRPr="0077759F" w:rsidRDefault="004A3B03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3B03" w:rsidRPr="0077759F" w:rsidRDefault="004A3B03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65" w:rsidRPr="0077759F" w:rsidTr="003E22F3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необходимой информации;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D4165" w:rsidRPr="0077759F" w:rsidRDefault="004A3B03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65" w:rsidRPr="0077759F" w:rsidTr="003E22F3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согласных в словах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D4165" w:rsidRPr="0077759F" w:rsidRDefault="004A3B03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65" w:rsidRPr="0077759F" w:rsidTr="003E22F3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D4165" w:rsidRPr="0077759F" w:rsidRDefault="004A3B03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65" w:rsidRPr="0077759F" w:rsidTr="00A37B9C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D4165" w:rsidRPr="0077759F" w:rsidRDefault="004A3B03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65" w:rsidRPr="0077759F" w:rsidTr="00A37B9C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Default="007D4165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D4165" w:rsidRPr="0077759F" w:rsidRDefault="004A3B03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</w:t>
            </w:r>
          </w:p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Морфологические признаки частей речи 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33051" w:rsidRPr="0077759F" w:rsidRDefault="004A3B03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65" w:rsidRPr="0077759F" w:rsidTr="00A37B9C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выбор на основе социальных и личностных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D4165" w:rsidRPr="0077759F" w:rsidRDefault="004A3B03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65" w:rsidRPr="0077759F" w:rsidTr="00A37B9C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D4165" w:rsidRPr="0077759F" w:rsidRDefault="004A3B03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65" w:rsidRPr="0077759F" w:rsidTr="00A37B9C">
        <w:trPr>
          <w:trHeight w:val="519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D4165" w:rsidRPr="0077759F" w:rsidRDefault="004A3B03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3051" w:rsidRPr="0077759F" w:rsidRDefault="004A3B03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план и способ действия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A3B03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C3562D" w:rsidP="00A3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65" w:rsidRPr="0077759F" w:rsidTr="007D4165">
        <w:trPr>
          <w:trHeight w:val="427"/>
        </w:trPr>
        <w:tc>
          <w:tcPr>
            <w:tcW w:w="5000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7D4165" w:rsidRPr="007D4165" w:rsidRDefault="007D4165" w:rsidP="007D4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Имя существительное (41 ч)</w:t>
            </w: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C3562D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C3562D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C3562D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C3562D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C3562D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65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7D4165" w:rsidRPr="0077759F" w:rsidRDefault="00C3562D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65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7D4165" w:rsidRPr="0077759F" w:rsidRDefault="00C3562D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7D4165" w:rsidRPr="0077759F" w:rsidRDefault="007D4165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Пластова «Первый снег»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C3562D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2-е склонение имен существительных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 действия;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C3562D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C3562D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C3562D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C3562D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C3562D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C3562D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7D4165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 письменной форме; анализ объектов с целью выделения их признаков;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внесение необходимых дополнений и корректив в план и способ действия;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F66" w:rsidRPr="0077759F" w:rsidTr="00A37B9C">
        <w:trPr>
          <w:trHeight w:val="427"/>
        </w:trPr>
        <w:tc>
          <w:tcPr>
            <w:tcW w:w="28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F66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</w:t>
            </w:r>
          </w:p>
          <w:p w:rsidR="006A1F66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синтез; осознанное и произвольное построение речевого высказывания в устной и письменной форме; построение логической цепи рассуждений; доказательство;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материала  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6A1F66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F66" w:rsidRPr="0077759F" w:rsidTr="00A37B9C">
        <w:trPr>
          <w:trHeight w:val="427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6A1F66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F66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6A1F66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F66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6A1F66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</w:p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F66" w:rsidRPr="0077759F" w:rsidTr="00A37B9C">
        <w:trPr>
          <w:trHeight w:val="427"/>
        </w:trPr>
        <w:tc>
          <w:tcPr>
            <w:tcW w:w="28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F66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</w:p>
          <w:p w:rsidR="006A1F66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F66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6A1F66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F66" w:rsidRPr="0077759F" w:rsidTr="00A37B9C">
        <w:trPr>
          <w:trHeight w:val="427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6A1F66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6A1F66" w:rsidRPr="0077759F" w:rsidRDefault="006A1F66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6A1F66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F6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282D5E" w:rsidRDefault="00282D5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  <w:r w:rsidR="00282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существительных множественного числа в родительном падеже. </w:t>
            </w: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Родительный и винительный падежи имён существительных множественного числа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объектов по выделенным признакам; синтез; 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6A1F66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6A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Правописание падежных окончаний имен существительных в единственном и множественном числе.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E33051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1A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F7611A" w:rsidRPr="006A1F66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1F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F7611A" w:rsidRPr="0077759F" w:rsidRDefault="00A83BE5" w:rsidP="00C35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1A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8" w:type="pct"/>
            <w:tcBorders>
              <w:left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right w:val="single" w:sz="4" w:space="0" w:color="auto"/>
            </w:tcBorders>
          </w:tcPr>
          <w:p w:rsidR="00F7611A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12.01.15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1A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11A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1A" w:rsidRPr="0077759F" w:rsidTr="00F7611A">
        <w:trPr>
          <w:trHeight w:val="427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F7611A" w:rsidRDefault="00F7611A" w:rsidP="00F76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Имя прилагательное (31 ч)</w:t>
            </w: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смысловое чтение; анализ объектов с целью выделения их признаков;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 корректив в план и способ действия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инициативное сотрудничество с учителем и сверстниками;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1A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11A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1A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11A" w:rsidRPr="0077759F" w:rsidRDefault="00A83BE5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Правописание падежных окончаний имён прилагательных мужского и среднего рода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усвоено и что еще подлежит усвоению, оценивание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качеств и уровня усвоения</w:t>
            </w:r>
          </w:p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область; синтез;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A83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1A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11A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1A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смысловое чтение; преобразование модели с целью выявления общих законов, определяющих данную предметную область;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уровня усвоения</w:t>
            </w: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11A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И.Э. Грабаря «Февральская лазурь»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F7611A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1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диктант по теме «Имя </w:t>
            </w:r>
            <w:r w:rsidRPr="00F761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прилагательное»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связи между целью учебной деятельности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1A" w:rsidRPr="0077759F" w:rsidTr="00F7611A">
        <w:trPr>
          <w:trHeight w:val="427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F7611A" w:rsidRDefault="00F7611A" w:rsidP="00F76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Местоимение (9 ч)</w:t>
            </w: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 осознанное и произвольное построение речевого высказывания в устной и письменной форме; смысловое чтение;  анализ объектов с целью выделения их признаков;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с элементами описания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1A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Анализ изложения. Обобщение по теме «Местоимение»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11A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1A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F7611A" w:rsidRDefault="00F7611A" w:rsidP="007775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11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11A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11A" w:rsidRPr="0077759F" w:rsidRDefault="00F7611A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270FAE">
        <w:trPr>
          <w:trHeight w:val="615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270FAE">
        <w:trPr>
          <w:trHeight w:val="427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270FAE" w:rsidRDefault="00270FAE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70F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Глагол (32 ч)</w:t>
            </w:r>
          </w:p>
        </w:tc>
      </w:tr>
      <w:tr w:rsidR="00270FAE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подведение под понятие; выдвижение гипотез и их обоснование;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AE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AE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A37B9C">
        <w:trPr>
          <w:trHeight w:val="427"/>
        </w:trPr>
        <w:tc>
          <w:tcPr>
            <w:tcW w:w="28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0FAE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5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AE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A37B9C">
        <w:trPr>
          <w:trHeight w:val="427"/>
        </w:trPr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AE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AE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условий; анализ, сравнение, классификация объектов по выделенным признакам; синтез; выдвижение гипотез и их обоснование;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AE" w:rsidRPr="0077759F" w:rsidRDefault="00440B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20.03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 настоящего и будущего </w:t>
            </w: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в единственном числе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AE" w:rsidRPr="0077759F" w:rsidRDefault="009F40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«Весна. Большая вода»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7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необходимой информации; анализ, сравнение, классификация объектов по выделенным признакам; синтез;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03.04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7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440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и формулирование проблемы,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последовательности промежуточных целей с учетом конечного результата; составление плана и последовательности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A37B9C">
        <w:trPr>
          <w:trHeight w:val="427"/>
        </w:trPr>
        <w:tc>
          <w:tcPr>
            <w:tcW w:w="28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5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AE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A37B9C">
        <w:trPr>
          <w:trHeight w:val="427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AE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A37B9C">
        <w:trPr>
          <w:trHeight w:val="427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AE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A37B9C">
        <w:trPr>
          <w:trHeight w:val="427"/>
        </w:trPr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AE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270FAE">
        <w:trPr>
          <w:trHeight w:val="579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познавательной цели; поиск и выделение необходимой информации; смысловое чтение; анализ, сравнение, классификация объектов по выделенным признакам; синтез; подведение под понятие; построение логической цепи рассуждений; доказательство;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FAE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  <w:p w:rsidR="00270FAE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FAE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FAE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Нравственно-этическое оценивание усваиваемого содержания, обеспечивающее личностный моральный выбор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AE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A37B9C">
        <w:trPr>
          <w:trHeight w:val="427"/>
        </w:trPr>
        <w:tc>
          <w:tcPr>
            <w:tcW w:w="28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5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-тся и -ться в возвратных глаголах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AE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A37B9C">
        <w:trPr>
          <w:trHeight w:val="427"/>
        </w:trPr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FAE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FAE" w:rsidRPr="0077759F" w:rsidRDefault="00270FAE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инициативное сотрудничество с учителем и сверстниками; контроль, коррекция, оценка действий партнера;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действий; 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самостоятельное выделение и формулирование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познавательной цели; поиск и выделение необходимой информации; анализ, сравнение, классификация объектов по выделенным признакам; синтез;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учебной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мотивом; 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плана и последовательности действий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270FAE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FA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Анализ изложения, тестовой работы. Повторение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FAE" w:rsidRPr="0077759F" w:rsidTr="00270FAE">
        <w:trPr>
          <w:trHeight w:val="427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FAE" w:rsidRPr="00270FAE" w:rsidRDefault="009E42E1" w:rsidP="00270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Повторение (18 ч)</w:t>
            </w: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2E1" w:rsidRPr="0077759F" w:rsidTr="00A37B9C">
        <w:trPr>
          <w:trHeight w:val="427"/>
        </w:trPr>
        <w:tc>
          <w:tcPr>
            <w:tcW w:w="28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5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2E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2E1" w:rsidRPr="0077759F" w:rsidTr="00A37B9C">
        <w:trPr>
          <w:trHeight w:val="427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2E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2E1" w:rsidRPr="0077759F" w:rsidTr="00A37B9C">
        <w:trPr>
          <w:trHeight w:val="427"/>
        </w:trPr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2E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2E1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2E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действий</w:t>
            </w: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оценивание усваиваемого содержания, обеспечивающее личностный моральный выбор на основе социальных и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2E1" w:rsidRPr="0077759F" w:rsidTr="00A37B9C">
        <w:trPr>
          <w:trHeight w:val="427"/>
        </w:trPr>
        <w:tc>
          <w:tcPr>
            <w:tcW w:w="28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5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  <w:p w:rsidR="009E42E1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2E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2E1" w:rsidRPr="0077759F" w:rsidTr="00A37B9C">
        <w:trPr>
          <w:trHeight w:val="427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2E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2E1" w:rsidRPr="0077759F" w:rsidTr="00A37B9C">
        <w:trPr>
          <w:trHeight w:val="427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2E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2E1" w:rsidRPr="0077759F" w:rsidTr="00A37B9C">
        <w:trPr>
          <w:trHeight w:val="427"/>
        </w:trPr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2E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2E1" w:rsidRPr="0077759F" w:rsidRDefault="009E42E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8E7" w:rsidRPr="0077759F" w:rsidTr="00A37B9C">
        <w:trPr>
          <w:trHeight w:val="427"/>
        </w:trPr>
        <w:tc>
          <w:tcPr>
            <w:tcW w:w="28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8E7" w:rsidRPr="0077759F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5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знаний; осознанное и произвольное построение речевого высказывания в устной и письменной форме; выбор наиболее эффективных способов решения задачи в зависимости от конкретных условий;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учителем и сверстниками; контроль, коррекция, оценка действий партнера;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усвоению, оценивание качеств и уровня усвоения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Нравственно-этическое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E7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8E7" w:rsidRPr="0077759F" w:rsidTr="00A37B9C">
        <w:trPr>
          <w:trHeight w:val="427"/>
        </w:trPr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E7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8E7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и письменной форме; смысловое чтение; рефлексия способов и условия действия, контроль и оценка процесса и результата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плана и последовательности действий</w:t>
            </w: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E7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51" w:rsidRPr="0077759F" w:rsidTr="003E22F3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051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51" w:rsidRPr="0077759F" w:rsidRDefault="00E33051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8E7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9E42E1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E7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8E7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структурирование знаний; выбор наиболее эффективных способов решения задачи в зависимости от конкретных условий; рефлексия способов и условий действия, контроль  оценка процесса и результатов деятельности;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монологической и диалогической 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формами речи в соответствии с грамматическими и синтаксическими нормами родного языка; </w:t>
            </w:r>
            <w:r w:rsidRPr="007775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7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действия и его результата с заданным эталоном; внесение необходимых дополнений и корректив в план и способ действия; способность к мобилизации сил и энергии, к волевому усилию</w:t>
            </w: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E7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8E7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E7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8E7" w:rsidRPr="0077759F" w:rsidTr="00A37B9C">
        <w:trPr>
          <w:trHeight w:val="427"/>
        </w:trPr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9F">
              <w:rPr>
                <w:rFonts w:ascii="Times New Roman" w:hAnsi="Times New Roman" w:cs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E7" w:rsidRPr="0077759F" w:rsidRDefault="009F404D" w:rsidP="009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8E7" w:rsidRPr="0077759F" w:rsidRDefault="004C18E7" w:rsidP="007775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8C4" w:rsidRDefault="001268C4" w:rsidP="0077759F">
      <w:pPr>
        <w:rPr>
          <w:rFonts w:ascii="Times New Roman" w:hAnsi="Times New Roman" w:cs="Times New Roman"/>
          <w:sz w:val="24"/>
          <w:szCs w:val="24"/>
        </w:rPr>
      </w:pPr>
    </w:p>
    <w:p w:rsidR="0077759F" w:rsidRDefault="0077759F" w:rsidP="0077759F">
      <w:pPr>
        <w:rPr>
          <w:rFonts w:ascii="Times New Roman" w:hAnsi="Times New Roman" w:cs="Times New Roman"/>
          <w:sz w:val="24"/>
          <w:szCs w:val="24"/>
        </w:rPr>
      </w:pPr>
    </w:p>
    <w:p w:rsidR="004C18E7" w:rsidRDefault="004C18E7" w:rsidP="0077759F">
      <w:pPr>
        <w:rPr>
          <w:rFonts w:ascii="Times New Roman" w:hAnsi="Times New Roman" w:cs="Times New Roman"/>
          <w:sz w:val="24"/>
          <w:szCs w:val="24"/>
        </w:rPr>
      </w:pPr>
    </w:p>
    <w:p w:rsidR="004C18E7" w:rsidRPr="0077759F" w:rsidRDefault="004C18E7" w:rsidP="0077759F">
      <w:pPr>
        <w:rPr>
          <w:rFonts w:ascii="Times New Roman" w:hAnsi="Times New Roman" w:cs="Times New Roman"/>
          <w:sz w:val="24"/>
          <w:szCs w:val="24"/>
        </w:rPr>
      </w:pPr>
    </w:p>
    <w:p w:rsidR="009E42E1" w:rsidRPr="009E42E1" w:rsidRDefault="009E42E1" w:rsidP="009E42E1">
      <w:pPr>
        <w:spacing w:after="0"/>
        <w:jc w:val="center"/>
        <w:rPr>
          <w:rFonts w:cstheme="minorHAnsi"/>
          <w:b/>
          <w:sz w:val="24"/>
          <w:szCs w:val="24"/>
        </w:rPr>
      </w:pPr>
      <w:r w:rsidRPr="009E42E1">
        <w:rPr>
          <w:rFonts w:cstheme="minorHAnsi"/>
          <w:b/>
          <w:sz w:val="24"/>
          <w:szCs w:val="24"/>
        </w:rPr>
        <w:t>Учебно-методическое обеспечение</w:t>
      </w:r>
    </w:p>
    <w:p w:rsidR="009E42E1" w:rsidRPr="009E42E1" w:rsidRDefault="009E42E1" w:rsidP="009E42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42E1">
        <w:rPr>
          <w:rFonts w:cstheme="minorHAnsi"/>
          <w:sz w:val="24"/>
          <w:szCs w:val="24"/>
        </w:rPr>
        <w:t>1. Учебник: «Русский язык» 4 класс В.П. Канакиной, В.Г. Г</w:t>
      </w:r>
      <w:r>
        <w:rPr>
          <w:rFonts w:cstheme="minorHAnsi"/>
          <w:sz w:val="24"/>
          <w:szCs w:val="24"/>
        </w:rPr>
        <w:t>орецкого - М.: Просвещение, 2014</w:t>
      </w:r>
      <w:r w:rsidRPr="009E42E1">
        <w:rPr>
          <w:rFonts w:cstheme="minorHAnsi"/>
          <w:sz w:val="24"/>
          <w:szCs w:val="24"/>
        </w:rPr>
        <w:t>.</w:t>
      </w:r>
    </w:p>
    <w:p w:rsidR="009E42E1" w:rsidRPr="009E42E1" w:rsidRDefault="009E42E1" w:rsidP="009E42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42E1">
        <w:rPr>
          <w:rFonts w:cstheme="minorHAnsi"/>
          <w:sz w:val="24"/>
          <w:szCs w:val="24"/>
        </w:rPr>
        <w:t>2.  Методическое пособие  к комплекту «Русский язык» для 4 класса В.П. Ка</w:t>
      </w:r>
      <w:r>
        <w:rPr>
          <w:rFonts w:cstheme="minorHAnsi"/>
          <w:sz w:val="24"/>
          <w:szCs w:val="24"/>
        </w:rPr>
        <w:t>накина, М.: Просвещение, 2014</w:t>
      </w:r>
      <w:r w:rsidRPr="009E42E1">
        <w:rPr>
          <w:rFonts w:cstheme="minorHAnsi"/>
          <w:sz w:val="24"/>
          <w:szCs w:val="24"/>
        </w:rPr>
        <w:t>.</w:t>
      </w:r>
    </w:p>
    <w:p w:rsidR="009E42E1" w:rsidRPr="009E42E1" w:rsidRDefault="009E42E1" w:rsidP="009E42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42E1">
        <w:rPr>
          <w:rFonts w:cstheme="minorHAnsi"/>
          <w:sz w:val="24"/>
          <w:szCs w:val="24"/>
        </w:rPr>
        <w:t>3. Сборник диктантов и самостоятельных работ «Русский язык» 1-4 классы, В.П. Канакина, Г.С</w:t>
      </w:r>
      <w:r>
        <w:rPr>
          <w:rFonts w:cstheme="minorHAnsi"/>
          <w:sz w:val="24"/>
          <w:szCs w:val="24"/>
        </w:rPr>
        <w:t>. Щёголева М.: Просвещение, 2013</w:t>
      </w:r>
      <w:r w:rsidRPr="009E42E1">
        <w:rPr>
          <w:rFonts w:cstheme="minorHAnsi"/>
          <w:sz w:val="24"/>
          <w:szCs w:val="24"/>
        </w:rPr>
        <w:t>.</w:t>
      </w:r>
    </w:p>
    <w:p w:rsidR="009E42E1" w:rsidRPr="009E42E1" w:rsidRDefault="009E42E1" w:rsidP="009E42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42E1">
        <w:rPr>
          <w:rFonts w:cstheme="minorHAnsi"/>
          <w:sz w:val="24"/>
          <w:szCs w:val="24"/>
        </w:rPr>
        <w:t>4.  «Работа с трудными словами в начальной школе» В.П. Канакина М.: Просвещение, 2007.</w:t>
      </w:r>
    </w:p>
    <w:p w:rsidR="009E42E1" w:rsidRPr="009E42E1" w:rsidRDefault="009E42E1" w:rsidP="009E42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42E1">
        <w:rPr>
          <w:rFonts w:cstheme="minorHAnsi"/>
          <w:sz w:val="24"/>
          <w:szCs w:val="24"/>
        </w:rPr>
        <w:t>5.  «Контрольные работы по русскому языку 4 класс»</w:t>
      </w:r>
    </w:p>
    <w:p w:rsidR="009E42E1" w:rsidRPr="009E42E1" w:rsidRDefault="009E42E1" w:rsidP="009E42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42E1">
        <w:rPr>
          <w:rFonts w:cstheme="minorHAnsi"/>
          <w:sz w:val="24"/>
          <w:szCs w:val="24"/>
        </w:rPr>
        <w:t xml:space="preserve"> Т.В. Игнатьева, Л.Е. Тарасова – М.: Экзамен, 2013.  </w:t>
      </w:r>
    </w:p>
    <w:p w:rsidR="0077759F" w:rsidRPr="009E42E1" w:rsidRDefault="009E42E1">
      <w:pPr>
        <w:rPr>
          <w:rFonts w:cstheme="minorHAnsi"/>
          <w:sz w:val="24"/>
          <w:szCs w:val="24"/>
        </w:rPr>
      </w:pPr>
      <w:r w:rsidRPr="009E42E1">
        <w:rPr>
          <w:rFonts w:cstheme="minorHAnsi"/>
          <w:sz w:val="24"/>
          <w:szCs w:val="24"/>
        </w:rPr>
        <w:t xml:space="preserve"> </w:t>
      </w:r>
    </w:p>
    <w:sectPr w:rsidR="0077759F" w:rsidRPr="009E42E1" w:rsidSect="007775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C09" w:rsidRDefault="00274C09" w:rsidP="00BC748C">
      <w:pPr>
        <w:spacing w:after="0" w:line="240" w:lineRule="auto"/>
      </w:pPr>
      <w:r>
        <w:separator/>
      </w:r>
    </w:p>
  </w:endnote>
  <w:endnote w:type="continuationSeparator" w:id="1">
    <w:p w:rsidR="00274C09" w:rsidRDefault="00274C09" w:rsidP="00BC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1755"/>
      <w:docPartObj>
        <w:docPartGallery w:val="Page Numbers (Bottom of Page)"/>
        <w:docPartUnique/>
      </w:docPartObj>
    </w:sdtPr>
    <w:sdtContent>
      <w:p w:rsidR="00A37B9C" w:rsidRDefault="00DD0FC8">
        <w:pPr>
          <w:pStyle w:val="aa"/>
          <w:jc w:val="right"/>
        </w:pPr>
        <w:fldSimple w:instr=" PAGE   \* MERGEFORMAT ">
          <w:r w:rsidR="00282D5E">
            <w:rPr>
              <w:noProof/>
            </w:rPr>
            <w:t>26</w:t>
          </w:r>
        </w:fldSimple>
      </w:p>
    </w:sdtContent>
  </w:sdt>
  <w:p w:rsidR="00A37B9C" w:rsidRDefault="00A37B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C09" w:rsidRDefault="00274C09" w:rsidP="00BC748C">
      <w:pPr>
        <w:spacing w:after="0" w:line="240" w:lineRule="auto"/>
      </w:pPr>
      <w:r>
        <w:separator/>
      </w:r>
    </w:p>
  </w:footnote>
  <w:footnote w:type="continuationSeparator" w:id="1">
    <w:p w:rsidR="00274C09" w:rsidRDefault="00274C09" w:rsidP="00BC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286"/>
    <w:rsid w:val="00010600"/>
    <w:rsid w:val="001268C4"/>
    <w:rsid w:val="00145116"/>
    <w:rsid w:val="00187811"/>
    <w:rsid w:val="00217CEB"/>
    <w:rsid w:val="00270FAE"/>
    <w:rsid w:val="00274C09"/>
    <w:rsid w:val="00282D5E"/>
    <w:rsid w:val="003E22F3"/>
    <w:rsid w:val="00440B4D"/>
    <w:rsid w:val="00443486"/>
    <w:rsid w:val="004A3B03"/>
    <w:rsid w:val="004C18E7"/>
    <w:rsid w:val="0067210A"/>
    <w:rsid w:val="006A1F66"/>
    <w:rsid w:val="006F51E7"/>
    <w:rsid w:val="0077759F"/>
    <w:rsid w:val="007D4165"/>
    <w:rsid w:val="009B0EE7"/>
    <w:rsid w:val="009E42E1"/>
    <w:rsid w:val="009F404D"/>
    <w:rsid w:val="00A3732D"/>
    <w:rsid w:val="00A37B9C"/>
    <w:rsid w:val="00A83BE5"/>
    <w:rsid w:val="00BC748C"/>
    <w:rsid w:val="00C3562D"/>
    <w:rsid w:val="00D61286"/>
    <w:rsid w:val="00DD0FC8"/>
    <w:rsid w:val="00E33051"/>
    <w:rsid w:val="00F7611A"/>
    <w:rsid w:val="00FA32C3"/>
    <w:rsid w:val="00FB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D6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1286"/>
  </w:style>
  <w:style w:type="paragraph" w:styleId="a3">
    <w:name w:val="No Spacing"/>
    <w:uiPriority w:val="1"/>
    <w:qFormat/>
    <w:rsid w:val="00D6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D61286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7775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59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7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C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748C"/>
  </w:style>
  <w:style w:type="paragraph" w:styleId="aa">
    <w:name w:val="footer"/>
    <w:basedOn w:val="a"/>
    <w:link w:val="ab"/>
    <w:uiPriority w:val="99"/>
    <w:unhideWhenUsed/>
    <w:rsid w:val="00BC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60</Pages>
  <Words>13055</Words>
  <Characters>74419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Выскребенцева</dc:creator>
  <cp:lastModifiedBy>Елена Выскребенцева</cp:lastModifiedBy>
  <cp:revision>8</cp:revision>
  <dcterms:created xsi:type="dcterms:W3CDTF">2014-09-23T15:07:00Z</dcterms:created>
  <dcterms:modified xsi:type="dcterms:W3CDTF">2014-12-15T20:46:00Z</dcterms:modified>
</cp:coreProperties>
</file>