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B" w:rsidRPr="004B3416" w:rsidRDefault="00FB47BB" w:rsidP="00813693">
      <w:pPr>
        <w:pStyle w:val="a3"/>
        <w:jc w:val="both"/>
        <w:rPr>
          <w:rFonts w:cs="Times New Roman"/>
          <w:sz w:val="24"/>
          <w:szCs w:val="24"/>
        </w:rPr>
      </w:pPr>
    </w:p>
    <w:p w:rsidR="00FB47BB" w:rsidRPr="004B3416" w:rsidRDefault="00FB47BB" w:rsidP="005711DF">
      <w:pPr>
        <w:pStyle w:val="a3"/>
        <w:jc w:val="center"/>
        <w:rPr>
          <w:rFonts w:cs="Times New Roman"/>
          <w:b/>
          <w:sz w:val="28"/>
          <w:szCs w:val="28"/>
        </w:rPr>
      </w:pPr>
      <w:r w:rsidRPr="004B3416">
        <w:rPr>
          <w:rFonts w:cs="Times New Roman"/>
          <w:b/>
          <w:sz w:val="28"/>
          <w:szCs w:val="28"/>
        </w:rPr>
        <w:t>ПРОГРАММА</w:t>
      </w:r>
      <w:r w:rsidR="005711DF" w:rsidRPr="004B3416">
        <w:rPr>
          <w:rFonts w:cs="Times New Roman"/>
          <w:b/>
          <w:sz w:val="28"/>
          <w:szCs w:val="28"/>
        </w:rPr>
        <w:t xml:space="preserve"> </w:t>
      </w:r>
      <w:r w:rsidR="00D85AA7" w:rsidRPr="004B3416">
        <w:rPr>
          <w:rFonts w:cs="Times New Roman"/>
          <w:b/>
          <w:sz w:val="28"/>
          <w:szCs w:val="28"/>
        </w:rPr>
        <w:t>кружка</w:t>
      </w:r>
      <w:r w:rsidRPr="004B3416">
        <w:rPr>
          <w:rFonts w:cs="Times New Roman"/>
          <w:b/>
          <w:sz w:val="28"/>
          <w:szCs w:val="28"/>
        </w:rPr>
        <w:t xml:space="preserve"> </w:t>
      </w:r>
      <w:r w:rsidR="00A06595" w:rsidRPr="004B3416">
        <w:rPr>
          <w:rFonts w:cs="Times New Roman"/>
          <w:b/>
          <w:bCs/>
          <w:sz w:val="28"/>
          <w:szCs w:val="28"/>
        </w:rPr>
        <w:t>«Учимся общаться и дружить</w:t>
      </w:r>
      <w:r w:rsidRPr="004B3416">
        <w:rPr>
          <w:rFonts w:cs="Times New Roman"/>
          <w:b/>
          <w:bCs/>
          <w:sz w:val="28"/>
          <w:szCs w:val="28"/>
        </w:rPr>
        <w:t>»</w:t>
      </w:r>
    </w:p>
    <w:p w:rsidR="00FB47BB" w:rsidRPr="004B3416" w:rsidRDefault="00FB47BB" w:rsidP="005711DF">
      <w:pPr>
        <w:pStyle w:val="a3"/>
        <w:jc w:val="center"/>
        <w:rPr>
          <w:rFonts w:cs="Times New Roman"/>
          <w:b/>
          <w:sz w:val="28"/>
          <w:szCs w:val="28"/>
        </w:rPr>
      </w:pPr>
      <w:r w:rsidRPr="004B3416">
        <w:rPr>
          <w:rFonts w:cs="Times New Roman"/>
          <w:b/>
          <w:sz w:val="28"/>
          <w:szCs w:val="28"/>
        </w:rPr>
        <w:t>для внеурочной деятельности младших школьников</w:t>
      </w:r>
      <w:r w:rsidR="005711DF" w:rsidRPr="004B3416">
        <w:rPr>
          <w:rFonts w:cs="Times New Roman"/>
          <w:b/>
          <w:sz w:val="28"/>
          <w:szCs w:val="28"/>
        </w:rPr>
        <w:t xml:space="preserve"> </w:t>
      </w:r>
      <w:r w:rsidRPr="004B3416">
        <w:rPr>
          <w:rFonts w:cs="Times New Roman"/>
          <w:b/>
          <w:sz w:val="28"/>
          <w:szCs w:val="28"/>
        </w:rPr>
        <w:t>(1 - 4 классы)</w:t>
      </w:r>
    </w:p>
    <w:p w:rsidR="005711DF" w:rsidRPr="004B3416" w:rsidRDefault="005711DF" w:rsidP="005711DF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FB47BB" w:rsidRPr="004B3416" w:rsidRDefault="004A4F4F" w:rsidP="004A4F4F">
      <w:pPr>
        <w:pStyle w:val="a3"/>
        <w:tabs>
          <w:tab w:val="left" w:pos="2980"/>
          <w:tab w:val="center" w:pos="4677"/>
        </w:tabs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ab/>
        <w:t xml:space="preserve">  1.</w:t>
      </w:r>
      <w:r w:rsidRPr="004B3416">
        <w:rPr>
          <w:rFonts w:cs="Times New Roman"/>
          <w:b/>
          <w:bCs/>
          <w:sz w:val="24"/>
          <w:szCs w:val="24"/>
        </w:rPr>
        <w:tab/>
      </w:r>
      <w:r w:rsidR="00FB47BB" w:rsidRPr="004B3416">
        <w:rPr>
          <w:rFonts w:cs="Times New Roman"/>
          <w:b/>
          <w:bCs/>
          <w:sz w:val="24"/>
          <w:szCs w:val="24"/>
        </w:rPr>
        <w:t>Пояснительная записка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Необходимость нравственного образования в школе, начиная с начальных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классов, основывается на потребности общества в нравственно зрелой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личности, способной следовать принятым в социуме нормам и правилам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общения, нести моральную ответственность за свои действия и поступки.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Нравственное взросление младших школьников связано, прежде всего, с тем,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что идеи добра и справедливости, проблемы общения – наиболее интересны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для детей данного возраста.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Основная </w:t>
      </w:r>
      <w:r w:rsidRPr="004B3416">
        <w:rPr>
          <w:rFonts w:cs="Times New Roman"/>
          <w:b/>
          <w:i/>
          <w:iCs/>
          <w:sz w:val="24"/>
          <w:szCs w:val="24"/>
        </w:rPr>
        <w:t xml:space="preserve">цель </w:t>
      </w:r>
      <w:r w:rsidR="00D85AA7" w:rsidRPr="004B3416">
        <w:rPr>
          <w:rFonts w:cs="Times New Roman"/>
          <w:b/>
          <w:sz w:val="24"/>
          <w:szCs w:val="24"/>
        </w:rPr>
        <w:t>кружка</w:t>
      </w:r>
      <w:r w:rsidRPr="004B3416">
        <w:rPr>
          <w:rFonts w:cs="Times New Roman"/>
          <w:sz w:val="24"/>
          <w:szCs w:val="24"/>
        </w:rPr>
        <w:t xml:space="preserve"> – формирование у детей нравственных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ориентиров при построении деятельности, общения и взаимоотношений,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основ мировоззрения и самовоспитания.</w:t>
      </w:r>
    </w:p>
    <w:p w:rsidR="005711DF" w:rsidRPr="004B3416" w:rsidRDefault="005711DF" w:rsidP="00813693">
      <w:pPr>
        <w:pStyle w:val="a3"/>
        <w:rPr>
          <w:rFonts w:cs="Times New Roman"/>
          <w:sz w:val="16"/>
          <w:szCs w:val="16"/>
        </w:rPr>
      </w:pPr>
    </w:p>
    <w:p w:rsidR="00FB47BB" w:rsidRPr="004B3416" w:rsidRDefault="00D85AA7" w:rsidP="00D85AA7">
      <w:pPr>
        <w:pStyle w:val="a3"/>
        <w:ind w:firstLine="708"/>
        <w:jc w:val="center"/>
        <w:rPr>
          <w:rFonts w:cs="Times New Roman"/>
          <w:b/>
          <w:iCs/>
          <w:sz w:val="24"/>
          <w:szCs w:val="24"/>
        </w:rPr>
      </w:pPr>
      <w:r w:rsidRPr="004B3416">
        <w:rPr>
          <w:rFonts w:cs="Times New Roman"/>
          <w:b/>
          <w:iCs/>
          <w:sz w:val="24"/>
          <w:szCs w:val="24"/>
        </w:rPr>
        <w:t>Общая характеристика кружк</w:t>
      </w:r>
      <w:r w:rsidR="00FB47BB" w:rsidRPr="004B3416">
        <w:rPr>
          <w:rFonts w:cs="Times New Roman"/>
          <w:b/>
          <w:iCs/>
          <w:sz w:val="24"/>
          <w:szCs w:val="24"/>
        </w:rPr>
        <w:t>а.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Нравственное развитие личности школьника как приоритетная цель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начальной школы предполагает организацию нравственного образования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младших школьников как в процессе изучения учебных предметов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(«Литературное чтение», «Окружающий мир», «Основы духовно-нравственной культуры народов России»), так и во внеурочной деятельности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="00D85AA7" w:rsidRPr="004B3416">
        <w:rPr>
          <w:rFonts w:cs="Times New Roman"/>
          <w:sz w:val="24"/>
          <w:szCs w:val="24"/>
        </w:rPr>
        <w:t>школьников в форме кружка</w:t>
      </w:r>
      <w:r w:rsidR="00A06595" w:rsidRPr="004B3416">
        <w:rPr>
          <w:rFonts w:cs="Times New Roman"/>
          <w:sz w:val="24"/>
          <w:szCs w:val="24"/>
        </w:rPr>
        <w:t xml:space="preserve"> «Учимся общаться и дружить</w:t>
      </w:r>
      <w:r w:rsidRPr="004B3416">
        <w:rPr>
          <w:rFonts w:cs="Times New Roman"/>
          <w:sz w:val="24"/>
          <w:szCs w:val="24"/>
        </w:rPr>
        <w:t>».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Принцип </w:t>
      </w:r>
      <w:r w:rsidRPr="004B3416">
        <w:rPr>
          <w:rFonts w:cs="Times New Roman"/>
          <w:b/>
          <w:i/>
          <w:iCs/>
          <w:sz w:val="24"/>
          <w:szCs w:val="24"/>
        </w:rPr>
        <w:t xml:space="preserve">гуманизма </w:t>
      </w:r>
      <w:r w:rsidRPr="004B3416">
        <w:rPr>
          <w:rFonts w:cs="Times New Roman"/>
          <w:sz w:val="24"/>
          <w:szCs w:val="24"/>
        </w:rPr>
        <w:t>лежит в основе отбора содержания нравственного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образования, методов его реализации в учебно-воспитательном процессе.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Оно </w:t>
      </w:r>
      <w:proofErr w:type="gramStart"/>
      <w:r w:rsidRPr="004B3416">
        <w:rPr>
          <w:rFonts w:cs="Times New Roman"/>
          <w:sz w:val="24"/>
          <w:szCs w:val="24"/>
        </w:rPr>
        <w:t>направлено</w:t>
      </w:r>
      <w:proofErr w:type="gramEnd"/>
      <w:r w:rsidRPr="004B3416">
        <w:rPr>
          <w:rFonts w:cs="Times New Roman"/>
          <w:sz w:val="24"/>
          <w:szCs w:val="24"/>
        </w:rPr>
        <w:t xml:space="preserve"> прежде всего на развитие нравственного сознания как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основы морального поведения, его мотивации, эмоциональной отзывчивости;</w:t>
      </w:r>
      <w:r w:rsidR="0081369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на формирование умения осуществлять нравственный выбор.</w:t>
      </w:r>
    </w:p>
    <w:p w:rsidR="00FB47BB" w:rsidRPr="004B3416" w:rsidRDefault="00FB47BB" w:rsidP="0081369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Для этого используются разнообразные </w:t>
      </w:r>
      <w:r w:rsidRPr="004B3416">
        <w:rPr>
          <w:rFonts w:cs="Times New Roman"/>
          <w:b/>
          <w:i/>
          <w:iCs/>
          <w:sz w:val="24"/>
          <w:szCs w:val="24"/>
        </w:rPr>
        <w:t xml:space="preserve">методы </w:t>
      </w:r>
      <w:r w:rsidRPr="004B3416">
        <w:rPr>
          <w:rFonts w:cs="Times New Roman"/>
          <w:sz w:val="24"/>
          <w:szCs w:val="24"/>
        </w:rPr>
        <w:t>работы с детьми:</w:t>
      </w:r>
    </w:p>
    <w:p w:rsidR="000A78C6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>личностно направленные</w:t>
      </w:r>
      <w:r w:rsidRPr="004B3416">
        <w:rPr>
          <w:rFonts w:cs="Times New Roman"/>
          <w:sz w:val="24"/>
          <w:szCs w:val="24"/>
        </w:rPr>
        <w:t>, когда содержание становится актуальным для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каждого ребёнка; </w:t>
      </w:r>
      <w:r w:rsidRPr="004B3416">
        <w:rPr>
          <w:rFonts w:cs="Times New Roman"/>
          <w:i/>
          <w:iCs/>
          <w:sz w:val="24"/>
          <w:szCs w:val="24"/>
        </w:rPr>
        <w:t>стимулирующие</w:t>
      </w:r>
      <w:r w:rsidRPr="004B3416">
        <w:rPr>
          <w:rFonts w:cs="Times New Roman"/>
          <w:sz w:val="24"/>
          <w:szCs w:val="24"/>
        </w:rPr>
        <w:t>, когда через диалог поддерживается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свобода высказываний, что способствует раскованности, пробуждению у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детей интереса к нравственным проблемам и созданию общественного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мнения;</w:t>
      </w:r>
    </w:p>
    <w:p w:rsidR="000A78C6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 </w:t>
      </w:r>
      <w:proofErr w:type="gramStart"/>
      <w:r w:rsidRPr="004B3416">
        <w:rPr>
          <w:rFonts w:cs="Times New Roman"/>
          <w:i/>
          <w:iCs/>
          <w:sz w:val="24"/>
          <w:szCs w:val="24"/>
        </w:rPr>
        <w:t>развивающие</w:t>
      </w:r>
      <w:proofErr w:type="gramEnd"/>
      <w:r w:rsidRPr="004B3416">
        <w:rPr>
          <w:rFonts w:cs="Times New Roman"/>
          <w:i/>
          <w:iCs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нравственное сознание; 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>активизирующие,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пробуждающие творческие способности личности, его </w:t>
      </w:r>
      <w:proofErr w:type="gramStart"/>
      <w:r w:rsidRPr="004B3416">
        <w:rPr>
          <w:rFonts w:cs="Times New Roman"/>
          <w:sz w:val="24"/>
          <w:szCs w:val="24"/>
        </w:rPr>
        <w:t>эмоциональную</w:t>
      </w:r>
      <w:proofErr w:type="gramEnd"/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сферу.</w:t>
      </w:r>
    </w:p>
    <w:p w:rsidR="00FB47BB" w:rsidRPr="004B3416" w:rsidRDefault="00D85AA7" w:rsidP="000A78C6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Содержание кружка</w:t>
      </w:r>
      <w:r w:rsidR="00FB47BB" w:rsidRPr="004B3416">
        <w:rPr>
          <w:rFonts w:cs="Times New Roman"/>
          <w:sz w:val="24"/>
          <w:szCs w:val="24"/>
        </w:rPr>
        <w:t xml:space="preserve"> ориентировано на игровые, творческие формы,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проектную деятельность, работу с фольклорной и художественной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литературой. Это позволяет в яркой форме довести до сознания ребёнка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представления о внутреннем мире человека: его переживаниях, мотивах,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сопровождающих выбор действия и являющихся двигателями поступков.</w:t>
      </w:r>
    </w:p>
    <w:p w:rsidR="00FB47BB" w:rsidRPr="004B3416" w:rsidRDefault="00FB47BB" w:rsidP="000A78C6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Всё это в реальной жизни скрыто от внимания ребёнка, а использование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художественного произведения позволит учителю использовать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эмоционально-образную форму народных произведений и художественной</w:t>
      </w:r>
      <w:r w:rsidR="000A78C6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детской литературы в целях развития личностно значимого поведения.</w:t>
      </w:r>
    </w:p>
    <w:p w:rsidR="000A78C6" w:rsidRPr="004B3416" w:rsidRDefault="000A78C6" w:rsidP="00813693">
      <w:pPr>
        <w:pStyle w:val="a3"/>
        <w:rPr>
          <w:rFonts w:cs="Times New Roman"/>
          <w:sz w:val="16"/>
          <w:szCs w:val="16"/>
        </w:rPr>
      </w:pPr>
    </w:p>
    <w:p w:rsidR="00FB47BB" w:rsidRPr="004B3416" w:rsidRDefault="00FB47BB" w:rsidP="000A78C6">
      <w:pPr>
        <w:pStyle w:val="a3"/>
        <w:jc w:val="center"/>
        <w:rPr>
          <w:rFonts w:cs="Times New Roman"/>
          <w:b/>
          <w:iCs/>
          <w:sz w:val="20"/>
          <w:szCs w:val="20"/>
        </w:rPr>
      </w:pPr>
      <w:r w:rsidRPr="004B3416">
        <w:rPr>
          <w:rFonts w:cs="Times New Roman"/>
          <w:b/>
          <w:iCs/>
          <w:sz w:val="24"/>
          <w:szCs w:val="24"/>
        </w:rPr>
        <w:t>Место предмета в учебном плане</w:t>
      </w:r>
      <w:r w:rsidRPr="004B3416">
        <w:rPr>
          <w:rFonts w:cs="Times New Roman"/>
          <w:b/>
          <w:iCs/>
          <w:sz w:val="20"/>
          <w:szCs w:val="20"/>
        </w:rPr>
        <w:t>.</w:t>
      </w:r>
    </w:p>
    <w:p w:rsidR="00D47411" w:rsidRPr="004B3416" w:rsidRDefault="00D47411" w:rsidP="000A78C6">
      <w:pPr>
        <w:pStyle w:val="a3"/>
        <w:jc w:val="center"/>
        <w:rPr>
          <w:rFonts w:cs="Times New Roman"/>
          <w:b/>
          <w:iCs/>
          <w:sz w:val="20"/>
          <w:szCs w:val="20"/>
        </w:rPr>
      </w:pPr>
    </w:p>
    <w:p w:rsidR="00FB47BB" w:rsidRPr="004B3416" w:rsidRDefault="000A78C6" w:rsidP="005711DF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Кружок </w:t>
      </w:r>
      <w:r w:rsidR="00FB47BB" w:rsidRPr="004B3416">
        <w:rPr>
          <w:rFonts w:cs="Times New Roman"/>
          <w:sz w:val="24"/>
          <w:szCs w:val="24"/>
        </w:rPr>
        <w:t>«</w:t>
      </w:r>
      <w:r w:rsidR="00D47411" w:rsidRPr="004B3416">
        <w:rPr>
          <w:rFonts w:cs="Times New Roman"/>
          <w:sz w:val="24"/>
          <w:szCs w:val="24"/>
        </w:rPr>
        <w:t>Учимся общаться и дружить</w:t>
      </w:r>
      <w:r w:rsidR="00FB47BB" w:rsidRPr="004B3416">
        <w:rPr>
          <w:rFonts w:cs="Times New Roman"/>
          <w:sz w:val="24"/>
          <w:szCs w:val="24"/>
        </w:rPr>
        <w:t>» является компонентом учебного плана</w:t>
      </w:r>
      <w:r w:rsidR="005711DF"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внеурочной деятельност</w:t>
      </w:r>
      <w:r w:rsidR="00A06595" w:rsidRPr="004B3416">
        <w:rPr>
          <w:rFonts w:cs="Times New Roman"/>
          <w:sz w:val="24"/>
          <w:szCs w:val="24"/>
        </w:rPr>
        <w:t>и, рассчитан на 33 часа в 1 классе, 2 – 4 классы по 34 часа,</w:t>
      </w:r>
      <w:r w:rsidR="00FB47BB" w:rsidRPr="004B3416">
        <w:rPr>
          <w:rFonts w:cs="Times New Roman"/>
          <w:sz w:val="24"/>
          <w:szCs w:val="24"/>
        </w:rPr>
        <w:t xml:space="preserve"> 1 час занятий в неде</w:t>
      </w:r>
      <w:r w:rsidR="00A06595" w:rsidRPr="004B3416">
        <w:rPr>
          <w:rFonts w:cs="Times New Roman"/>
          <w:sz w:val="24"/>
          <w:szCs w:val="24"/>
        </w:rPr>
        <w:t>лю. Общее количество часов – 135 часов</w:t>
      </w:r>
      <w:r w:rsidR="00FB47BB" w:rsidRPr="004B3416">
        <w:rPr>
          <w:rFonts w:cs="Times New Roman"/>
          <w:sz w:val="24"/>
          <w:szCs w:val="24"/>
        </w:rPr>
        <w:t>.</w:t>
      </w:r>
    </w:p>
    <w:p w:rsidR="005711DF" w:rsidRPr="004B3416" w:rsidRDefault="005711DF" w:rsidP="005711DF">
      <w:pPr>
        <w:pStyle w:val="a3"/>
        <w:ind w:firstLine="708"/>
        <w:rPr>
          <w:rFonts w:cs="Times New Roman"/>
          <w:sz w:val="16"/>
          <w:szCs w:val="16"/>
        </w:rPr>
      </w:pPr>
    </w:p>
    <w:p w:rsidR="006833E1" w:rsidRPr="004B3416" w:rsidRDefault="00FB47BB" w:rsidP="006833E1">
      <w:pPr>
        <w:pStyle w:val="a3"/>
        <w:jc w:val="center"/>
        <w:rPr>
          <w:rFonts w:cs="Times New Roman"/>
          <w:b/>
          <w:iCs/>
          <w:sz w:val="20"/>
          <w:szCs w:val="20"/>
        </w:rPr>
      </w:pPr>
      <w:r w:rsidRPr="004B3416">
        <w:rPr>
          <w:rFonts w:cs="Times New Roman"/>
          <w:b/>
          <w:iCs/>
          <w:sz w:val="24"/>
          <w:szCs w:val="24"/>
        </w:rPr>
        <w:t>Ценностные ориентиры содержания учебного предмета</w:t>
      </w:r>
      <w:r w:rsidRPr="004B3416">
        <w:rPr>
          <w:rFonts w:cs="Times New Roman"/>
          <w:b/>
          <w:iCs/>
          <w:sz w:val="20"/>
          <w:szCs w:val="20"/>
        </w:rPr>
        <w:t>.</w:t>
      </w:r>
    </w:p>
    <w:p w:rsidR="00D47411" w:rsidRPr="004B3416" w:rsidRDefault="00D47411" w:rsidP="006833E1">
      <w:pPr>
        <w:pStyle w:val="a3"/>
        <w:jc w:val="center"/>
        <w:rPr>
          <w:rFonts w:cs="Times New Roman"/>
          <w:b/>
          <w:iCs/>
          <w:sz w:val="20"/>
          <w:szCs w:val="20"/>
        </w:rPr>
      </w:pPr>
    </w:p>
    <w:p w:rsidR="00FB47BB" w:rsidRPr="004B3416" w:rsidRDefault="00FB47BB" w:rsidP="006833E1">
      <w:pPr>
        <w:pStyle w:val="a3"/>
        <w:rPr>
          <w:rFonts w:cs="Times New Roman"/>
          <w:b/>
          <w:iCs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С</w:t>
      </w:r>
      <w:r w:rsidR="005711DF" w:rsidRPr="004B3416">
        <w:rPr>
          <w:rFonts w:cs="Times New Roman"/>
          <w:sz w:val="24"/>
          <w:szCs w:val="24"/>
        </w:rPr>
        <w:t>одержание программы кружка</w:t>
      </w:r>
      <w:r w:rsidRPr="004B3416">
        <w:rPr>
          <w:rFonts w:cs="Times New Roman"/>
          <w:sz w:val="24"/>
          <w:szCs w:val="24"/>
        </w:rPr>
        <w:t xml:space="preserve"> раскрывает правила нравственного</w:t>
      </w:r>
      <w:r w:rsidR="005711DF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поведения и тот внутренний механизм, который определяет их сущность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(потребность выполнять правила на основе понимания их необходимости;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мотивация поведения, поступка, т.е. желание, стремление делать людям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добро и не причинять зла, неудобства, неприятности).</w:t>
      </w:r>
    </w:p>
    <w:p w:rsidR="00FB47BB" w:rsidRPr="004B3416" w:rsidRDefault="00FB47BB" w:rsidP="006833E1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Развитие нравственного сознания младшего школьника идёт от класса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к классу в следующей логике:</w:t>
      </w:r>
    </w:p>
    <w:p w:rsidR="00FB47BB" w:rsidRPr="004B3416" w:rsidRDefault="00FB47BB" w:rsidP="00156234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b/>
          <w:i/>
          <w:iCs/>
          <w:sz w:val="24"/>
          <w:szCs w:val="24"/>
        </w:rPr>
        <w:t>1 класс.</w:t>
      </w:r>
      <w:r w:rsidRPr="004B3416">
        <w:rPr>
          <w:rFonts w:cs="Times New Roman"/>
          <w:i/>
          <w:iCs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Развитие способности увидеть нравственную ситуацию.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Осознание нравственных правил как ориентира поступка: ситуация –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поведение – правило; от правила – к поведению. Оценка нравственных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поступков.</w:t>
      </w:r>
    </w:p>
    <w:p w:rsidR="00FB47BB" w:rsidRPr="004B3416" w:rsidRDefault="00156234" w:rsidP="00156234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b/>
          <w:i/>
          <w:iCs/>
          <w:sz w:val="24"/>
          <w:szCs w:val="24"/>
        </w:rPr>
        <w:t>2 класс</w:t>
      </w:r>
      <w:r w:rsidRPr="004B3416">
        <w:rPr>
          <w:rFonts w:cs="Times New Roman"/>
          <w:i/>
          <w:iCs/>
          <w:sz w:val="24"/>
          <w:szCs w:val="24"/>
        </w:rPr>
        <w:t xml:space="preserve">. </w:t>
      </w:r>
      <w:r w:rsidR="00FB47BB" w:rsidRPr="004B3416">
        <w:rPr>
          <w:rFonts w:cs="Times New Roman"/>
          <w:i/>
          <w:iCs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Внутреннее принятие правил и норм нравственного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поведения. Стремление к выполнению норм. Переход от социального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контроля (учитель, родители, дети) к самоконтролю. Формирование у детей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понимания, что их нравственное взросление идёт от поступка к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нравственным качествам на основе правил.</w:t>
      </w:r>
    </w:p>
    <w:p w:rsidR="00FB47BB" w:rsidRPr="004B3416" w:rsidRDefault="00FB47BB" w:rsidP="00156234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b/>
          <w:i/>
          <w:iCs/>
          <w:sz w:val="24"/>
          <w:szCs w:val="24"/>
        </w:rPr>
        <w:t>3 класс</w:t>
      </w:r>
      <w:r w:rsidRPr="004B3416">
        <w:rPr>
          <w:rFonts w:cs="Times New Roman"/>
          <w:i/>
          <w:iCs/>
          <w:sz w:val="24"/>
          <w:szCs w:val="24"/>
        </w:rPr>
        <w:t xml:space="preserve">. </w:t>
      </w:r>
      <w:r w:rsidRPr="004B3416">
        <w:rPr>
          <w:rFonts w:cs="Times New Roman"/>
          <w:sz w:val="24"/>
          <w:szCs w:val="24"/>
        </w:rPr>
        <w:t>Ознакомление с внутренней сутью нравственного поступка –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мотивом. Третьеклассники подводятся к пониманию ответственности за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выбор поведения, ознакомлению с нравственными качествами человека,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формирующимися на основе поведения по нравственным нормам.</w:t>
      </w:r>
    </w:p>
    <w:p w:rsidR="00FB47BB" w:rsidRPr="004B3416" w:rsidRDefault="00FB47BB" w:rsidP="00156234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b/>
          <w:i/>
          <w:iCs/>
          <w:sz w:val="24"/>
          <w:szCs w:val="24"/>
        </w:rPr>
        <w:t>4 класс</w:t>
      </w:r>
      <w:r w:rsidRPr="004B3416">
        <w:rPr>
          <w:rFonts w:cs="Times New Roman"/>
          <w:i/>
          <w:iCs/>
          <w:sz w:val="24"/>
          <w:szCs w:val="24"/>
        </w:rPr>
        <w:t xml:space="preserve">. </w:t>
      </w:r>
      <w:r w:rsidRPr="004B3416">
        <w:rPr>
          <w:rFonts w:cs="Times New Roman"/>
          <w:sz w:val="24"/>
          <w:szCs w:val="24"/>
        </w:rPr>
        <w:t>Систематизация, обобщение работы по осмыслению мотивов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поведения, качеств личности, нравственного выбора. Норма как стимул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нравственного поведения и опора торможения нежелательных</w:t>
      </w:r>
      <w:r w:rsidR="00156234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(безнравственных) действий.</w:t>
      </w:r>
    </w:p>
    <w:p w:rsidR="00D47411" w:rsidRPr="004B3416" w:rsidRDefault="00D47411" w:rsidP="00156234">
      <w:pPr>
        <w:pStyle w:val="a3"/>
        <w:ind w:firstLine="708"/>
        <w:rPr>
          <w:rFonts w:cs="Times New Roman"/>
          <w:sz w:val="24"/>
          <w:szCs w:val="24"/>
        </w:rPr>
      </w:pPr>
    </w:p>
    <w:p w:rsidR="00156234" w:rsidRPr="004B3416" w:rsidRDefault="00156234" w:rsidP="00156234">
      <w:pPr>
        <w:pStyle w:val="a3"/>
        <w:ind w:firstLine="708"/>
        <w:rPr>
          <w:rFonts w:cs="Times New Roman"/>
          <w:sz w:val="16"/>
          <w:szCs w:val="16"/>
        </w:rPr>
      </w:pPr>
    </w:p>
    <w:p w:rsidR="00FB47BB" w:rsidRPr="004B3416" w:rsidRDefault="00FB47BB" w:rsidP="00156234">
      <w:pPr>
        <w:pStyle w:val="a3"/>
        <w:jc w:val="center"/>
        <w:rPr>
          <w:rFonts w:cs="Times New Roman"/>
          <w:b/>
          <w:iCs/>
          <w:sz w:val="24"/>
          <w:szCs w:val="24"/>
        </w:rPr>
      </w:pPr>
      <w:r w:rsidRPr="004B3416">
        <w:rPr>
          <w:rFonts w:cs="Times New Roman"/>
          <w:b/>
          <w:iCs/>
          <w:sz w:val="24"/>
          <w:szCs w:val="24"/>
        </w:rPr>
        <w:t>Личностные, метапредметные и пред</w:t>
      </w:r>
      <w:r w:rsidR="00A06595" w:rsidRPr="004B3416">
        <w:rPr>
          <w:rFonts w:cs="Times New Roman"/>
          <w:b/>
          <w:iCs/>
          <w:sz w:val="24"/>
          <w:szCs w:val="24"/>
        </w:rPr>
        <w:t>метные результаты освоения кр</w:t>
      </w:r>
      <w:r w:rsidR="00D47411" w:rsidRPr="004B3416">
        <w:rPr>
          <w:rFonts w:cs="Times New Roman"/>
          <w:b/>
          <w:iCs/>
          <w:sz w:val="24"/>
          <w:szCs w:val="24"/>
        </w:rPr>
        <w:t>у</w:t>
      </w:r>
      <w:r w:rsidR="00A06595" w:rsidRPr="004B3416">
        <w:rPr>
          <w:rFonts w:cs="Times New Roman"/>
          <w:b/>
          <w:iCs/>
          <w:sz w:val="24"/>
          <w:szCs w:val="24"/>
        </w:rPr>
        <w:t>жка</w:t>
      </w:r>
    </w:p>
    <w:p w:rsidR="00FB47BB" w:rsidRPr="004B3416" w:rsidRDefault="00A06595" w:rsidP="00156234">
      <w:pPr>
        <w:pStyle w:val="a3"/>
        <w:jc w:val="center"/>
        <w:rPr>
          <w:rFonts w:cs="Times New Roman"/>
          <w:b/>
          <w:iCs/>
          <w:sz w:val="24"/>
          <w:szCs w:val="24"/>
        </w:rPr>
      </w:pPr>
      <w:r w:rsidRPr="004B3416">
        <w:rPr>
          <w:rFonts w:cs="Times New Roman"/>
          <w:b/>
          <w:iCs/>
          <w:sz w:val="24"/>
          <w:szCs w:val="24"/>
        </w:rPr>
        <w:t>«Учимся общаться и дружить</w:t>
      </w:r>
      <w:r w:rsidR="00156234" w:rsidRPr="004B3416">
        <w:rPr>
          <w:rFonts w:cs="Times New Roman"/>
          <w:b/>
          <w:iCs/>
          <w:sz w:val="24"/>
          <w:szCs w:val="24"/>
        </w:rPr>
        <w:t xml:space="preserve"> »</w:t>
      </w:r>
      <w:r w:rsidR="00FB47BB" w:rsidRPr="004B3416">
        <w:rPr>
          <w:rFonts w:cs="Times New Roman"/>
          <w:b/>
          <w:iCs/>
          <w:sz w:val="24"/>
          <w:szCs w:val="24"/>
        </w:rPr>
        <w:t>.</w:t>
      </w:r>
    </w:p>
    <w:p w:rsidR="00D47411" w:rsidRPr="004B3416" w:rsidRDefault="00D47411" w:rsidP="00156234">
      <w:pPr>
        <w:pStyle w:val="a3"/>
        <w:jc w:val="center"/>
        <w:rPr>
          <w:rFonts w:cs="Times New Roman"/>
          <w:b/>
          <w:iCs/>
          <w:sz w:val="24"/>
          <w:szCs w:val="24"/>
        </w:rPr>
      </w:pPr>
    </w:p>
    <w:p w:rsidR="00FB47BB" w:rsidRPr="004B3416" w:rsidRDefault="00FB47BB" w:rsidP="00213FC8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В процессе </w:t>
      </w:r>
      <w:r w:rsidR="00213FC8" w:rsidRPr="004B3416">
        <w:rPr>
          <w:rFonts w:cs="Times New Roman"/>
          <w:sz w:val="24"/>
          <w:szCs w:val="24"/>
        </w:rPr>
        <w:t>освоения материалов кружка</w:t>
      </w:r>
      <w:r w:rsidRPr="004B3416">
        <w:rPr>
          <w:rFonts w:cs="Times New Roman"/>
          <w:sz w:val="24"/>
          <w:szCs w:val="24"/>
        </w:rPr>
        <w:t xml:space="preserve"> ученик получает знания о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характере взаимоотношений с другими людьми, что становится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предпосылкой воспитания доброжелательного и заботливого отношения к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людям, эмоциональной отзывчивости, сопереживания, сочувствия,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толерантности, формирования нравственного сознания младшего школьника.</w:t>
      </w:r>
    </w:p>
    <w:p w:rsidR="00FB47BB" w:rsidRPr="004B3416" w:rsidRDefault="00FB47BB" w:rsidP="00213FC8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Знакомясь с нравственным содержанием пословиц о добре, труде, учении,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младшие школьники начинают осознавать базовые гуманистические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ценности, характер отношений между людьми, необходимость бережного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отношения к людям и предметам их труда.</w:t>
      </w:r>
    </w:p>
    <w:p w:rsidR="00FB47BB" w:rsidRPr="004B3416" w:rsidRDefault="00FB47BB" w:rsidP="00213FC8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Обсуждение сказок, их инсценировка; обсуждение произведений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художественной литературы – всё это нацелено на воспитание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первоначальных этических представлений обучаемых (понятия добра и зла,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значение «слов вежливости», правил вежливого поведения и их мотивации),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развитие их эмоционального восприятия.</w:t>
      </w:r>
    </w:p>
    <w:p w:rsidR="00FB47BB" w:rsidRPr="004B3416" w:rsidRDefault="00FB47BB" w:rsidP="00213FC8">
      <w:pPr>
        <w:pStyle w:val="a3"/>
        <w:ind w:firstLine="708"/>
        <w:rPr>
          <w:rFonts w:cs="Times New Roman"/>
          <w:sz w:val="24"/>
          <w:szCs w:val="24"/>
        </w:rPr>
      </w:pPr>
      <w:proofErr w:type="gramStart"/>
      <w:r w:rsidRPr="004B3416">
        <w:rPr>
          <w:rFonts w:cs="Times New Roman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4B3416">
        <w:rPr>
          <w:rFonts w:cs="Times New Roman"/>
          <w:sz w:val="24"/>
          <w:szCs w:val="24"/>
        </w:rPr>
        <w:t>тренинговый</w:t>
      </w:r>
      <w:proofErr w:type="spellEnd"/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характер, позволяет решать задачи самооценки и самопроверки, повторять,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уточнять и формировать начальные нравственные представления, знакомить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 нравственными понятия (например, «Что такое добрый поступок?», «Какой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нравственный выбор сделал герой?», «Что можно посоветовать в этой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ситуации?</w:t>
      </w:r>
      <w:proofErr w:type="gramEnd"/>
      <w:r w:rsidRPr="004B3416">
        <w:rPr>
          <w:rFonts w:cs="Times New Roman"/>
          <w:sz w:val="24"/>
          <w:szCs w:val="24"/>
        </w:rPr>
        <w:t xml:space="preserve"> </w:t>
      </w:r>
      <w:proofErr w:type="gramStart"/>
      <w:r w:rsidRPr="004B3416">
        <w:rPr>
          <w:rFonts w:cs="Times New Roman"/>
          <w:sz w:val="24"/>
          <w:szCs w:val="24"/>
        </w:rPr>
        <w:t>Как её изменить?», «Бывает ли так в реальной жизни?»).</w:t>
      </w:r>
      <w:proofErr w:type="gramEnd"/>
    </w:p>
    <w:p w:rsidR="00D47411" w:rsidRPr="004B3416" w:rsidRDefault="00D47411" w:rsidP="00213FC8">
      <w:pPr>
        <w:pStyle w:val="a3"/>
        <w:ind w:firstLine="708"/>
        <w:rPr>
          <w:rFonts w:cs="Times New Roman"/>
          <w:sz w:val="24"/>
          <w:szCs w:val="24"/>
        </w:rPr>
      </w:pPr>
    </w:p>
    <w:p w:rsidR="00FB47BB" w:rsidRPr="004B3416" w:rsidRDefault="00FB47BB" w:rsidP="00213FC8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Для овладения </w:t>
      </w:r>
      <w:proofErr w:type="spellStart"/>
      <w:r w:rsidRPr="004B3416">
        <w:rPr>
          <w:rFonts w:cs="Times New Roman"/>
          <w:b/>
          <w:i/>
          <w:sz w:val="24"/>
          <w:szCs w:val="24"/>
        </w:rPr>
        <w:t>метапредметными</w:t>
      </w:r>
      <w:proofErr w:type="spellEnd"/>
      <w:r w:rsidRPr="004B3416">
        <w:rPr>
          <w:rFonts w:cs="Times New Roman"/>
          <w:b/>
          <w:i/>
          <w:sz w:val="24"/>
          <w:szCs w:val="24"/>
        </w:rPr>
        <w:t xml:space="preserve"> результатами</w:t>
      </w:r>
      <w:r w:rsidRPr="004B3416">
        <w:rPr>
          <w:rFonts w:cs="Times New Roman"/>
          <w:sz w:val="24"/>
          <w:szCs w:val="24"/>
        </w:rPr>
        <w:t xml:space="preserve"> (сравнение, анализ, синтез,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обобщение, классификация по родовидовым признакам, установление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аналогий и </w:t>
      </w:r>
      <w:r w:rsidRPr="004B3416">
        <w:rPr>
          <w:rFonts w:cs="Times New Roman"/>
          <w:sz w:val="24"/>
          <w:szCs w:val="24"/>
        </w:rPr>
        <w:lastRenderedPageBreak/>
        <w:t>причинно-следственных связей) в материалах факультатива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содержатся упражнения, способствующие активизации интеллектуальной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деятельности учащихся. В них предлагается установить соответствие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поступков нравственным правилам; сопоставить, сравнить героев, их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поведение; классифицировать материал по разным основаниям (определить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группы пословиц по теме – о добре, трудолюбии, отношении к учёбе);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сравнить иллюстрации с текстом для определения эмоционального состояния</w:t>
      </w:r>
      <w:r w:rsidR="00213FC8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героев.</w:t>
      </w:r>
    </w:p>
    <w:p w:rsidR="00FB47BB" w:rsidRPr="004B3416" w:rsidRDefault="00FB47BB" w:rsidP="00D20892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В целях формирования </w:t>
      </w:r>
      <w:r w:rsidRPr="004B3416">
        <w:rPr>
          <w:rFonts w:cs="Times New Roman"/>
          <w:b/>
          <w:i/>
          <w:sz w:val="24"/>
          <w:szCs w:val="24"/>
        </w:rPr>
        <w:t>коммуникативных УУД</w:t>
      </w:r>
      <w:r w:rsidRPr="004B3416">
        <w:rPr>
          <w:rFonts w:cs="Times New Roman"/>
          <w:sz w:val="24"/>
          <w:szCs w:val="24"/>
        </w:rPr>
        <w:t xml:space="preserve"> (ведение диалога,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признание возможности существования различных точек зрения и права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каждого иметь </w:t>
      </w:r>
      <w:proofErr w:type="gramStart"/>
      <w:r w:rsidRPr="004B3416">
        <w:rPr>
          <w:rFonts w:cs="Times New Roman"/>
          <w:sz w:val="24"/>
          <w:szCs w:val="24"/>
        </w:rPr>
        <w:t>свою</w:t>
      </w:r>
      <w:proofErr w:type="gramEnd"/>
      <w:r w:rsidRPr="004B3416">
        <w:rPr>
          <w:rFonts w:cs="Times New Roman"/>
          <w:sz w:val="24"/>
          <w:szCs w:val="24"/>
        </w:rPr>
        <w:t>; выражение своего мнения и аргументация своей точки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зрения; уважительное восприятие других точек зрения) в материалах для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занятий представлены задания, их формирующие. Так, с учащимися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организуются коллективные обсуждения, предлагаются вопросы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«открытого» типа, например: «Почему?.. Как?..», которые помогают детям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высказывать свою точку зрения, выслушать мнение одноклассников, т.е.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работать коллективно или в группах, парах, а также задания на выбор ответа,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альтернативного решения и др.</w:t>
      </w:r>
    </w:p>
    <w:p w:rsidR="00FB47BB" w:rsidRPr="004B3416" w:rsidRDefault="00FB47BB" w:rsidP="00D20892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Использование художественной литературы и работа в библиотеке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 xml:space="preserve">помогает </w:t>
      </w:r>
      <w:proofErr w:type="gramStart"/>
      <w:r w:rsidRPr="004B3416">
        <w:rPr>
          <w:rFonts w:cs="Times New Roman"/>
          <w:sz w:val="24"/>
          <w:szCs w:val="24"/>
        </w:rPr>
        <w:t>обучаемым</w:t>
      </w:r>
      <w:proofErr w:type="gramEnd"/>
      <w:r w:rsidRPr="004B3416">
        <w:rPr>
          <w:rFonts w:cs="Times New Roman"/>
          <w:sz w:val="24"/>
          <w:szCs w:val="24"/>
        </w:rPr>
        <w:t xml:space="preserve"> учиться использовать различные способы поиска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информации в библиотеке, Интернете. Тематика заданий этой рубрики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позволяет учащимся научиться работать в библиотечном пространстве с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целью решения информационных и коммуникативных задач. К 4-ому классу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учащиеся полностью умеют ориентироваться в школьной библиотеке,</w:t>
      </w:r>
      <w:r w:rsidR="00D20892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находить нужную информацию по нравственной тематике с помощью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различных каталогов.</w:t>
      </w:r>
    </w:p>
    <w:p w:rsidR="00D20892" w:rsidRPr="004B3416" w:rsidRDefault="00D20892" w:rsidP="00813693">
      <w:pPr>
        <w:pStyle w:val="a3"/>
        <w:rPr>
          <w:rFonts w:cs="Times New Roman"/>
          <w:sz w:val="16"/>
          <w:szCs w:val="16"/>
        </w:rPr>
      </w:pPr>
    </w:p>
    <w:p w:rsidR="00FB47BB" w:rsidRPr="004B3416" w:rsidRDefault="004A4F4F" w:rsidP="004A4F4F">
      <w:pPr>
        <w:pStyle w:val="a3"/>
        <w:tabs>
          <w:tab w:val="left" w:pos="2910"/>
          <w:tab w:val="center" w:pos="4677"/>
        </w:tabs>
        <w:rPr>
          <w:rFonts w:cs="Times New Roman"/>
          <w:b/>
          <w:sz w:val="20"/>
          <w:szCs w:val="20"/>
        </w:rPr>
      </w:pPr>
      <w:r w:rsidRPr="004B3416">
        <w:rPr>
          <w:rFonts w:cs="Times New Roman"/>
          <w:b/>
          <w:sz w:val="20"/>
          <w:szCs w:val="20"/>
        </w:rPr>
        <w:tab/>
      </w:r>
      <w:r w:rsidRPr="004B3416">
        <w:rPr>
          <w:rFonts w:cs="Times New Roman"/>
          <w:b/>
          <w:sz w:val="24"/>
          <w:szCs w:val="24"/>
        </w:rPr>
        <w:t xml:space="preserve">  3.</w:t>
      </w:r>
      <w:r w:rsidR="004B3416">
        <w:rPr>
          <w:rFonts w:cs="Times New Roman"/>
          <w:b/>
          <w:sz w:val="20"/>
          <w:szCs w:val="20"/>
        </w:rPr>
        <w:t xml:space="preserve"> С</w:t>
      </w:r>
      <w:r w:rsidR="00FB47BB" w:rsidRPr="004B3416">
        <w:rPr>
          <w:rFonts w:cs="Times New Roman"/>
          <w:b/>
          <w:sz w:val="20"/>
          <w:szCs w:val="20"/>
        </w:rPr>
        <w:t>ОДЕРЖАНИЕ ОБУЧЕНИЯ</w:t>
      </w:r>
    </w:p>
    <w:p w:rsidR="00D47411" w:rsidRPr="004B3416" w:rsidRDefault="00D47411" w:rsidP="004A4F4F">
      <w:pPr>
        <w:pStyle w:val="a3"/>
        <w:tabs>
          <w:tab w:val="left" w:pos="2910"/>
          <w:tab w:val="center" w:pos="4677"/>
        </w:tabs>
        <w:rPr>
          <w:rFonts w:cs="Times New Roman"/>
          <w:b/>
          <w:sz w:val="20"/>
          <w:szCs w:val="20"/>
        </w:rPr>
      </w:pPr>
    </w:p>
    <w:p w:rsidR="00FB47BB" w:rsidRPr="004B3416" w:rsidRDefault="00FB47BB" w:rsidP="00D20892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Школьный этикет</w:t>
      </w:r>
      <w:r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i/>
          <w:sz w:val="24"/>
          <w:szCs w:val="24"/>
        </w:rPr>
        <w:t>(понятие об основных правилах поведения в школе).</w:t>
      </w:r>
      <w:r w:rsidR="00F7568F" w:rsidRPr="004B3416">
        <w:rPr>
          <w:rFonts w:cs="Times New Roman"/>
          <w:sz w:val="24"/>
          <w:szCs w:val="24"/>
        </w:rPr>
        <w:t xml:space="preserve"> </w:t>
      </w:r>
    </w:p>
    <w:p w:rsidR="00FB47BB" w:rsidRPr="004B3416" w:rsidRDefault="00F7568F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</w:t>
      </w:r>
      <w:r w:rsidR="00FB47BB" w:rsidRPr="004B3416">
        <w:rPr>
          <w:rFonts w:cs="Times New Roman"/>
          <w:sz w:val="24"/>
          <w:szCs w:val="24"/>
        </w:rPr>
        <w:t>Правила поведения в школе, на уроке, на перемене, в столовой. Приход в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школу без опозданий, правильная организация работы на уроке, учебное</w:t>
      </w:r>
      <w:r w:rsidRPr="004B3416">
        <w:rPr>
          <w:rFonts w:cs="Times New Roman"/>
          <w:sz w:val="24"/>
          <w:szCs w:val="24"/>
        </w:rPr>
        <w:t xml:space="preserve"> </w:t>
      </w:r>
      <w:r w:rsidR="00FB47BB" w:rsidRPr="004B3416">
        <w:rPr>
          <w:rFonts w:cs="Times New Roman"/>
          <w:sz w:val="24"/>
          <w:szCs w:val="24"/>
        </w:rPr>
        <w:t>сотрудничество.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Школьные перемены как время активного отдыха, игры.</w:t>
      </w:r>
    </w:p>
    <w:p w:rsidR="00FB47BB" w:rsidRPr="004B3416" w:rsidRDefault="00FB47BB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Поведение в столовой, правила поведения за столом.</w:t>
      </w:r>
    </w:p>
    <w:p w:rsidR="00D47411" w:rsidRPr="004B3416" w:rsidRDefault="00D47411" w:rsidP="00813693">
      <w:pPr>
        <w:pStyle w:val="a3"/>
        <w:rPr>
          <w:rFonts w:cs="Times New Roman"/>
          <w:sz w:val="24"/>
          <w:szCs w:val="24"/>
        </w:rPr>
      </w:pPr>
    </w:p>
    <w:p w:rsidR="00813693" w:rsidRPr="004B3416" w:rsidRDefault="00813693" w:rsidP="00F7568F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4B3416">
        <w:rPr>
          <w:rFonts w:cs="Times New Roman"/>
          <w:b/>
          <w:i/>
          <w:sz w:val="24"/>
          <w:szCs w:val="24"/>
        </w:rPr>
        <w:t>Универсальные учебные действия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Воспроизводить</w:t>
      </w:r>
      <w:r w:rsidRPr="004B3416">
        <w:rPr>
          <w:rFonts w:cs="Times New Roman"/>
          <w:sz w:val="24"/>
          <w:szCs w:val="24"/>
        </w:rPr>
        <w:t xml:space="preserve"> правила поведения в конкретной жизненной ситуации.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Оценивать</w:t>
      </w:r>
      <w:r w:rsidRPr="004B3416">
        <w:rPr>
          <w:rFonts w:cs="Times New Roman"/>
          <w:sz w:val="24"/>
          <w:szCs w:val="24"/>
        </w:rPr>
        <w:t xml:space="preserve"> своё поведение и поведение окружающих (на уроке, на</w:t>
      </w:r>
      <w:r w:rsidR="00F7568F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перемене).</w:t>
      </w:r>
    </w:p>
    <w:p w:rsidR="00F7568F" w:rsidRPr="004B3416" w:rsidRDefault="00F7568F" w:rsidP="00813693">
      <w:pPr>
        <w:pStyle w:val="a3"/>
        <w:rPr>
          <w:rFonts w:cs="Times New Roman"/>
          <w:sz w:val="16"/>
          <w:szCs w:val="16"/>
        </w:rPr>
      </w:pPr>
    </w:p>
    <w:p w:rsidR="00813693" w:rsidRPr="004B3416" w:rsidRDefault="00813693" w:rsidP="00996C71">
      <w:pPr>
        <w:pStyle w:val="a3"/>
        <w:ind w:firstLine="708"/>
        <w:rPr>
          <w:rFonts w:cs="Times New Roman"/>
          <w:b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Правила общения (взаимоотношения с другими людьми).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Правила вежливости, элементарные представления о добрых и недобрых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поступках. Знакомство с образом этих поступков при помощи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художественных произведений, сказок, фильмов; посредством анализа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близких детям ситуаций жизни (школьного коллектива, семьи). Активное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освоение в речевой и поведенческой практике «вежливых» слов, их значения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 установлении добрых отношений с окружающими.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Доброе, терпимое отношение к сверстнику, другу, младшим; добрые и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вежливые отношения в семье, проявление элементарного уважения к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родителям, близким (конкретные жизненные ситуации). Практическое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знакомство с правилами коллективных игр, позволяющих играть дружно, без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конфликтов. Пути выхода из конфликтной ситуации (преодоление ссор, драк,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признание своей вины).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Нравственное содержание ситуации (литературной, жизненной), их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оценивание.</w:t>
      </w:r>
    </w:p>
    <w:p w:rsidR="00D47411" w:rsidRPr="004B3416" w:rsidRDefault="00D47411" w:rsidP="00813693">
      <w:pPr>
        <w:pStyle w:val="a3"/>
        <w:rPr>
          <w:rFonts w:cs="Times New Roman"/>
          <w:sz w:val="24"/>
          <w:szCs w:val="24"/>
        </w:rPr>
      </w:pPr>
    </w:p>
    <w:p w:rsidR="004B3416" w:rsidRDefault="004B3416" w:rsidP="00996C71">
      <w:pPr>
        <w:pStyle w:val="a3"/>
        <w:jc w:val="center"/>
        <w:rPr>
          <w:rFonts w:cs="Times New Roman"/>
          <w:b/>
          <w:i/>
          <w:sz w:val="24"/>
          <w:szCs w:val="24"/>
        </w:rPr>
      </w:pPr>
    </w:p>
    <w:p w:rsidR="00813693" w:rsidRPr="004B3416" w:rsidRDefault="00813693" w:rsidP="00996C71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4B3416">
        <w:rPr>
          <w:rFonts w:cs="Times New Roman"/>
          <w:b/>
          <w:i/>
          <w:sz w:val="24"/>
          <w:szCs w:val="24"/>
        </w:rPr>
        <w:t>Универсальные учебные действия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Использовать</w:t>
      </w:r>
      <w:r w:rsidRPr="004B3416">
        <w:rPr>
          <w:rFonts w:cs="Times New Roman"/>
          <w:sz w:val="24"/>
          <w:szCs w:val="24"/>
        </w:rPr>
        <w:t xml:space="preserve"> в речи слова вежливости.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lastRenderedPageBreak/>
        <w:t>Участвовать</w:t>
      </w:r>
      <w:r w:rsidRPr="004B3416">
        <w:rPr>
          <w:rFonts w:cs="Times New Roman"/>
          <w:sz w:val="24"/>
          <w:szCs w:val="24"/>
        </w:rPr>
        <w:t xml:space="preserve"> в диалоге: высказывать свои суждения по обсуждаемой теме,</w:t>
      </w:r>
      <w:r w:rsidR="00996C71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анализировать высказывания собеседников, добавлять их высказывания.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Высказывать предположение</w:t>
      </w:r>
      <w:r w:rsidRPr="004B3416">
        <w:rPr>
          <w:rFonts w:cs="Times New Roman"/>
          <w:sz w:val="24"/>
          <w:szCs w:val="24"/>
        </w:rPr>
        <w:t xml:space="preserve"> о последствиях недобрых поступков (в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реальной жизни, героев произведений).</w:t>
      </w:r>
      <w:r w:rsidRPr="004B3416">
        <w:rPr>
          <w:rFonts w:cs="Times New Roman"/>
          <w:i/>
          <w:sz w:val="24"/>
          <w:szCs w:val="24"/>
        </w:rPr>
        <w:t xml:space="preserve"> Создавать</w:t>
      </w:r>
      <w:r w:rsidRPr="004B3416">
        <w:rPr>
          <w:rFonts w:cs="Times New Roman"/>
          <w:sz w:val="24"/>
          <w:szCs w:val="24"/>
        </w:rPr>
        <w:t xml:space="preserve"> по иллюстрации</w:t>
      </w:r>
      <w:r w:rsidR="00D43B97" w:rsidRPr="004B3416">
        <w:rPr>
          <w:rFonts w:cs="Times New Roman"/>
          <w:sz w:val="24"/>
          <w:szCs w:val="24"/>
        </w:rPr>
        <w:t xml:space="preserve"> словесный портрет героя </w:t>
      </w:r>
      <w:r w:rsidRPr="004B3416">
        <w:rPr>
          <w:rFonts w:cs="Times New Roman"/>
          <w:sz w:val="24"/>
          <w:szCs w:val="24"/>
        </w:rPr>
        <w:t>(положительный, отрицательный), описывать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сюжетную картинку (серию).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Оценивать</w:t>
      </w:r>
      <w:r w:rsidRPr="004B3416">
        <w:rPr>
          <w:rFonts w:cs="Times New Roman"/>
          <w:sz w:val="24"/>
          <w:szCs w:val="24"/>
        </w:rPr>
        <w:t xml:space="preserve"> адекватно ситуацию и предотвращать конфликты.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sz w:val="24"/>
          <w:szCs w:val="24"/>
        </w:rPr>
        <w:t>Самостоятельно формулировать</w:t>
      </w:r>
      <w:r w:rsidRPr="004B3416">
        <w:rPr>
          <w:rFonts w:cs="Times New Roman"/>
          <w:sz w:val="24"/>
          <w:szCs w:val="24"/>
        </w:rPr>
        <w:t xml:space="preserve"> правила коллективной игры, работы.</w:t>
      </w:r>
    </w:p>
    <w:p w:rsidR="00D43B97" w:rsidRPr="004B3416" w:rsidRDefault="00D43B97" w:rsidP="00813693">
      <w:pPr>
        <w:pStyle w:val="a3"/>
        <w:rPr>
          <w:rFonts w:cs="Times New Roman"/>
          <w:sz w:val="16"/>
          <w:szCs w:val="16"/>
        </w:rPr>
      </w:pPr>
    </w:p>
    <w:p w:rsidR="00813693" w:rsidRPr="004B3416" w:rsidRDefault="00813693" w:rsidP="00D47411">
      <w:pPr>
        <w:pStyle w:val="a3"/>
        <w:ind w:firstLine="708"/>
        <w:jc w:val="center"/>
        <w:rPr>
          <w:rFonts w:cs="Times New Roman"/>
          <w:b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О трудолюбии.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Значение труда в жизни людей. Учение как основной труд и обязанность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школьника, виды труда детей в школе и дома (начальные представления).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Прилежание и старательность в учении и труде. Трудолюбие как главная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ценность человека. Элементы культуры труда. Стимулирование оценки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учащихся собственного отношения к труду. Способы бережного отношения к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вещам, созданным трудом других людей.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Пути и способы преодоления лени, неумения трудиться (избавление от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неорганизованности, недисциплинированности).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Анализ и оценка своих действий во время приготовления уроков, труда,</w:t>
      </w:r>
      <w:r w:rsidR="00D43B97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дежурства.</w:t>
      </w:r>
    </w:p>
    <w:p w:rsidR="00D47411" w:rsidRPr="004B3416" w:rsidRDefault="00D47411" w:rsidP="00813693">
      <w:pPr>
        <w:pStyle w:val="a3"/>
        <w:rPr>
          <w:rFonts w:cs="Times New Roman"/>
          <w:sz w:val="24"/>
          <w:szCs w:val="24"/>
        </w:rPr>
      </w:pPr>
    </w:p>
    <w:p w:rsidR="00FB47BB" w:rsidRPr="004B3416" w:rsidRDefault="00813693" w:rsidP="00D43B97">
      <w:pPr>
        <w:pStyle w:val="a3"/>
        <w:jc w:val="center"/>
        <w:rPr>
          <w:rFonts w:cs="Times New Roman"/>
          <w:b/>
          <w:i/>
          <w:sz w:val="24"/>
          <w:szCs w:val="24"/>
        </w:rPr>
      </w:pPr>
      <w:r w:rsidRPr="004B3416">
        <w:rPr>
          <w:rFonts w:cs="Times New Roman"/>
          <w:b/>
          <w:i/>
          <w:sz w:val="24"/>
          <w:szCs w:val="24"/>
        </w:rPr>
        <w:t>Универсальные учебные действия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Проводить </w:t>
      </w:r>
      <w:r w:rsidRPr="004B3416">
        <w:rPr>
          <w:rFonts w:cs="Times New Roman"/>
          <w:sz w:val="24"/>
          <w:szCs w:val="24"/>
        </w:rPr>
        <w:t xml:space="preserve">хронометраж дня, </w:t>
      </w:r>
      <w:r w:rsidRPr="004B3416">
        <w:rPr>
          <w:rFonts w:cs="Times New Roman"/>
          <w:i/>
          <w:iCs/>
          <w:sz w:val="24"/>
          <w:szCs w:val="24"/>
        </w:rPr>
        <w:t xml:space="preserve">анализировать </w:t>
      </w:r>
      <w:r w:rsidRPr="004B3416">
        <w:rPr>
          <w:rFonts w:cs="Times New Roman"/>
          <w:sz w:val="24"/>
          <w:szCs w:val="24"/>
        </w:rPr>
        <w:t>свой распорядок дня,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корректировать </w:t>
      </w:r>
      <w:r w:rsidRPr="004B3416">
        <w:rPr>
          <w:rFonts w:cs="Times New Roman"/>
          <w:sz w:val="24"/>
          <w:szCs w:val="24"/>
        </w:rPr>
        <w:t>его.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Оценивать </w:t>
      </w:r>
      <w:r w:rsidRPr="004B3416">
        <w:rPr>
          <w:rFonts w:cs="Times New Roman"/>
          <w:sz w:val="24"/>
          <w:szCs w:val="24"/>
        </w:rPr>
        <w:t>свои действия по подготовке домашних заданий, труда, дежурств.</w:t>
      </w:r>
    </w:p>
    <w:p w:rsidR="002F30D5" w:rsidRPr="004B3416" w:rsidRDefault="002F30D5" w:rsidP="00813693">
      <w:pPr>
        <w:pStyle w:val="a3"/>
        <w:rPr>
          <w:rFonts w:cs="Times New Roman"/>
          <w:sz w:val="16"/>
          <w:szCs w:val="16"/>
        </w:rPr>
      </w:pPr>
    </w:p>
    <w:p w:rsidR="00813693" w:rsidRPr="004B3416" w:rsidRDefault="00813693" w:rsidP="00D47411">
      <w:pPr>
        <w:pStyle w:val="a3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>Культура внешнего вида.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Культура внешнего вида как чистота, опрятность, аккуратность в человеке.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Правила опрятности и их значение для здоровья, уважения окружающих,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собственного хорошего самочувствия.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Оценка внешнего вида человека, критерии такой оценки: аккуратность,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опрятность, удобство, соответствие ситуации.</w:t>
      </w:r>
    </w:p>
    <w:p w:rsidR="00813693" w:rsidRPr="004B3416" w:rsidRDefault="00813693" w:rsidP="002F30D5">
      <w:pPr>
        <w:pStyle w:val="a3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4B3416">
        <w:rPr>
          <w:rFonts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Воспроизводить </w:t>
      </w:r>
      <w:r w:rsidRPr="004B3416">
        <w:rPr>
          <w:rFonts w:cs="Times New Roman"/>
          <w:sz w:val="24"/>
          <w:szCs w:val="24"/>
        </w:rPr>
        <w:t>основные требования к внешнему виду человека в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практических и жизненных ситуациях.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Оценивать </w:t>
      </w:r>
      <w:r w:rsidRPr="004B3416">
        <w:rPr>
          <w:rFonts w:cs="Times New Roman"/>
          <w:sz w:val="24"/>
          <w:szCs w:val="24"/>
        </w:rPr>
        <w:t>внешний вид человека.</w:t>
      </w:r>
    </w:p>
    <w:p w:rsidR="00813693" w:rsidRPr="004B3416" w:rsidRDefault="00813693" w:rsidP="00D47411">
      <w:pPr>
        <w:pStyle w:val="a3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>Внешкольный этикет.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Вежливое отношение к людям как потребность воспитанного человека.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Особенности вежливого поведения в разных жизненных ситуациях (на улице,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 транспорте, во время прогулок): уступит место маленьким и пожилым, за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причинённые неудобства, неприятности надо извиниться.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proofErr w:type="gramStart"/>
      <w:r w:rsidRPr="004B3416">
        <w:rPr>
          <w:rFonts w:cs="Times New Roman"/>
          <w:sz w:val="24"/>
          <w:szCs w:val="24"/>
        </w:rPr>
        <w:t>- Правила вежливости в общении с ближайшим окружением: здороваться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первым, доброжелательно отвечать на вопросы; взрослых называть на «Вы»,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говорить «спасибо» и «пожалуйста» и.д.</w:t>
      </w:r>
      <w:proofErr w:type="gramEnd"/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- Правила поведения в общественных местах (в магазине, библиотеке, театре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и т.д.): не мешать другим людям, соблюдать очередь, чётко и громко</w:t>
      </w:r>
      <w:r w:rsidR="002F30D5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высказывать обращение, просьбу.</w:t>
      </w:r>
    </w:p>
    <w:p w:rsidR="00813693" w:rsidRPr="004B3416" w:rsidRDefault="00813693" w:rsidP="002F30D5">
      <w:pPr>
        <w:pStyle w:val="a3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4B3416">
        <w:rPr>
          <w:rFonts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Использовать </w:t>
      </w:r>
      <w:r w:rsidRPr="004B3416">
        <w:rPr>
          <w:rFonts w:cs="Times New Roman"/>
          <w:sz w:val="24"/>
          <w:szCs w:val="24"/>
        </w:rPr>
        <w:t>доброжелательный тон в общении.</w:t>
      </w:r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i/>
          <w:iCs/>
          <w:sz w:val="24"/>
          <w:szCs w:val="24"/>
        </w:rPr>
        <w:t xml:space="preserve">Оценивать </w:t>
      </w:r>
      <w:r w:rsidRPr="004B3416">
        <w:rPr>
          <w:rFonts w:cs="Times New Roman"/>
          <w:sz w:val="24"/>
          <w:szCs w:val="24"/>
        </w:rPr>
        <w:t xml:space="preserve">характер общения (тон, интонацию, лексику), поведения </w:t>
      </w:r>
      <w:proofErr w:type="gramStart"/>
      <w:r w:rsidRPr="004B3416">
        <w:rPr>
          <w:rFonts w:cs="Times New Roman"/>
          <w:sz w:val="24"/>
          <w:szCs w:val="24"/>
        </w:rPr>
        <w:t>в</w:t>
      </w:r>
      <w:proofErr w:type="gramEnd"/>
    </w:p>
    <w:p w:rsidR="00813693" w:rsidRPr="004B3416" w:rsidRDefault="00813693" w:rsidP="00813693">
      <w:pPr>
        <w:pStyle w:val="a3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 xml:space="preserve">общественных </w:t>
      </w:r>
      <w:proofErr w:type="gramStart"/>
      <w:r w:rsidRPr="004B3416">
        <w:rPr>
          <w:rFonts w:cs="Times New Roman"/>
          <w:sz w:val="24"/>
          <w:szCs w:val="24"/>
        </w:rPr>
        <w:t>местах</w:t>
      </w:r>
      <w:proofErr w:type="gramEnd"/>
      <w:r w:rsidRPr="004B3416">
        <w:rPr>
          <w:rFonts w:cs="Times New Roman"/>
          <w:sz w:val="24"/>
          <w:szCs w:val="24"/>
        </w:rPr>
        <w:t>.</w:t>
      </w:r>
    </w:p>
    <w:p w:rsidR="002F30D5" w:rsidRPr="004B3416" w:rsidRDefault="002F30D5" w:rsidP="00813693">
      <w:pPr>
        <w:pStyle w:val="a3"/>
        <w:rPr>
          <w:rFonts w:cs="Times New Roman"/>
          <w:sz w:val="16"/>
          <w:szCs w:val="16"/>
        </w:rPr>
      </w:pPr>
    </w:p>
    <w:p w:rsidR="004B3416" w:rsidRDefault="004B3416" w:rsidP="002F30D5">
      <w:pPr>
        <w:pStyle w:val="a3"/>
        <w:jc w:val="center"/>
        <w:rPr>
          <w:rFonts w:cs="Times New Roman"/>
          <w:b/>
          <w:bCs/>
          <w:sz w:val="20"/>
          <w:szCs w:val="20"/>
        </w:rPr>
      </w:pPr>
    </w:p>
    <w:p w:rsidR="004B3416" w:rsidRDefault="004B3416" w:rsidP="002F30D5">
      <w:pPr>
        <w:pStyle w:val="a3"/>
        <w:jc w:val="center"/>
        <w:rPr>
          <w:rFonts w:cs="Times New Roman"/>
          <w:b/>
          <w:bCs/>
          <w:sz w:val="20"/>
          <w:szCs w:val="20"/>
        </w:rPr>
      </w:pPr>
    </w:p>
    <w:p w:rsidR="004B3416" w:rsidRDefault="004B3416" w:rsidP="002F30D5">
      <w:pPr>
        <w:pStyle w:val="a3"/>
        <w:jc w:val="center"/>
        <w:rPr>
          <w:rFonts w:cs="Times New Roman"/>
          <w:b/>
          <w:bCs/>
          <w:sz w:val="20"/>
          <w:szCs w:val="20"/>
        </w:rPr>
      </w:pPr>
    </w:p>
    <w:p w:rsidR="00813693" w:rsidRDefault="00A06595" w:rsidP="002F30D5">
      <w:pPr>
        <w:pStyle w:val="a3"/>
        <w:jc w:val="center"/>
        <w:rPr>
          <w:rFonts w:cs="Times New Roman"/>
          <w:b/>
          <w:bCs/>
          <w:sz w:val="20"/>
          <w:szCs w:val="20"/>
        </w:rPr>
      </w:pPr>
      <w:r w:rsidRPr="004B3416">
        <w:rPr>
          <w:rFonts w:cs="Times New Roman"/>
          <w:b/>
          <w:bCs/>
          <w:sz w:val="20"/>
          <w:szCs w:val="20"/>
        </w:rPr>
        <w:t xml:space="preserve"> ТЕМАТИКА ЗАНЯТИЙ кружка</w:t>
      </w:r>
    </w:p>
    <w:p w:rsidR="004B3416" w:rsidRPr="004B3416" w:rsidRDefault="004B3416" w:rsidP="002F30D5">
      <w:pPr>
        <w:pStyle w:val="a3"/>
        <w:jc w:val="center"/>
        <w:rPr>
          <w:rFonts w:cs="Times New Roman"/>
          <w:b/>
          <w:bCs/>
          <w:sz w:val="20"/>
          <w:szCs w:val="20"/>
        </w:rPr>
      </w:pPr>
    </w:p>
    <w:p w:rsidR="00813693" w:rsidRPr="004B3416" w:rsidRDefault="00A06595" w:rsidP="002F30D5">
      <w:pPr>
        <w:pStyle w:val="a3"/>
        <w:jc w:val="center"/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>«Учимся общаться и дружить</w:t>
      </w:r>
      <w:r w:rsidR="00813693" w:rsidRPr="004B3416">
        <w:rPr>
          <w:rFonts w:cs="Times New Roman"/>
          <w:b/>
          <w:bCs/>
          <w:sz w:val="24"/>
          <w:szCs w:val="24"/>
        </w:rPr>
        <w:t>»</w:t>
      </w:r>
    </w:p>
    <w:p w:rsidR="00813693" w:rsidRPr="004B3416" w:rsidRDefault="00813693" w:rsidP="00813693">
      <w:pPr>
        <w:pStyle w:val="a3"/>
        <w:rPr>
          <w:rFonts w:cs="Times New Roman"/>
          <w:b/>
          <w:bCs/>
          <w:iCs/>
          <w:sz w:val="24"/>
          <w:szCs w:val="24"/>
        </w:rPr>
      </w:pPr>
    </w:p>
    <w:p w:rsidR="00813693" w:rsidRPr="004B3416" w:rsidRDefault="00813693" w:rsidP="00813693">
      <w:pPr>
        <w:pStyle w:val="a3"/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>Тема 1. Школьный этикет</w:t>
      </w:r>
    </w:p>
    <w:p w:rsidR="00813693" w:rsidRPr="004B3416" w:rsidRDefault="00813693" w:rsidP="002F30D5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Мы пришли на урок.</w:t>
      </w:r>
    </w:p>
    <w:p w:rsidR="00813693" w:rsidRPr="004B3416" w:rsidRDefault="00813693" w:rsidP="002F30D5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Зачем нужны перемены?</w:t>
      </w:r>
    </w:p>
    <w:p w:rsidR="00813693" w:rsidRPr="004B3416" w:rsidRDefault="00813693" w:rsidP="002F30D5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Мы – в школьной столовой.</w:t>
      </w:r>
    </w:p>
    <w:p w:rsidR="00813693" w:rsidRPr="004B3416" w:rsidRDefault="00813693" w:rsidP="00813693">
      <w:pPr>
        <w:pStyle w:val="a3"/>
        <w:rPr>
          <w:rFonts w:cs="Times New Roman"/>
          <w:b/>
          <w:bCs/>
          <w:sz w:val="24"/>
          <w:szCs w:val="24"/>
        </w:rPr>
      </w:pPr>
      <w:r w:rsidRPr="004B3416">
        <w:rPr>
          <w:rFonts w:cs="Times New Roman"/>
          <w:b/>
          <w:bCs/>
          <w:sz w:val="24"/>
          <w:szCs w:val="24"/>
        </w:rPr>
        <w:t>Тема 2. Правила общения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Зачем нужны «вежливые» слова (доброжелательность).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Мои товарищи: вежливое обращение к сверстникам.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Мой учитель.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Думай о других: сочувствие – как его выразить?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Моя семья.</w:t>
      </w:r>
    </w:p>
    <w:p w:rsidR="00813693" w:rsidRPr="004B3416" w:rsidRDefault="00813693" w:rsidP="00813693">
      <w:pPr>
        <w:pStyle w:val="a3"/>
        <w:rPr>
          <w:rFonts w:cs="Times New Roman"/>
          <w:b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Тема 3. О трудолюбии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Что помогает учиться лучше (старательность).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Как мы трудимся: в школе и дома.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Бережливость: каждой вещи своё место (береги свои школьные</w:t>
      </w:r>
      <w:r w:rsidR="00483EC3" w:rsidRPr="004B3416">
        <w:rPr>
          <w:rFonts w:cs="Times New Roman"/>
          <w:sz w:val="24"/>
          <w:szCs w:val="24"/>
        </w:rPr>
        <w:t xml:space="preserve"> </w:t>
      </w:r>
      <w:r w:rsidRPr="004B3416">
        <w:rPr>
          <w:rFonts w:cs="Times New Roman"/>
          <w:sz w:val="24"/>
          <w:szCs w:val="24"/>
        </w:rPr>
        <w:t>вещи).</w:t>
      </w:r>
    </w:p>
    <w:p w:rsidR="00813693" w:rsidRPr="004B3416" w:rsidRDefault="00813693" w:rsidP="00813693">
      <w:pPr>
        <w:pStyle w:val="a3"/>
        <w:rPr>
          <w:rFonts w:cs="Times New Roman"/>
          <w:b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Тема 4. Культура внешнего вида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Основные правила Мойдодыра.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Каждой вещи свое место.</w:t>
      </w:r>
    </w:p>
    <w:p w:rsidR="00813693" w:rsidRPr="004B3416" w:rsidRDefault="00813693" w:rsidP="00813693">
      <w:pPr>
        <w:pStyle w:val="a3"/>
        <w:rPr>
          <w:rFonts w:cs="Times New Roman"/>
          <w:b/>
          <w:sz w:val="24"/>
          <w:szCs w:val="24"/>
        </w:rPr>
      </w:pPr>
      <w:r w:rsidRPr="004B3416">
        <w:rPr>
          <w:rFonts w:cs="Times New Roman"/>
          <w:b/>
          <w:sz w:val="24"/>
          <w:szCs w:val="24"/>
        </w:rPr>
        <w:t>Тема 5. Внешкольный этикет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Правила поведения на улице, в транспорте.</w:t>
      </w:r>
    </w:p>
    <w:p w:rsidR="00813693" w:rsidRPr="004B3416" w:rsidRDefault="00813693" w:rsidP="00483EC3">
      <w:pPr>
        <w:pStyle w:val="a3"/>
        <w:ind w:firstLine="708"/>
        <w:rPr>
          <w:rFonts w:cs="Times New Roman"/>
          <w:sz w:val="24"/>
          <w:szCs w:val="24"/>
        </w:rPr>
      </w:pPr>
      <w:r w:rsidRPr="004B3416">
        <w:rPr>
          <w:rFonts w:cs="Times New Roman"/>
          <w:sz w:val="24"/>
          <w:szCs w:val="24"/>
        </w:rPr>
        <w:t>«Спасибо» и «пожалуйста».</w:t>
      </w:r>
    </w:p>
    <w:sectPr w:rsidR="00813693" w:rsidRPr="004B3416" w:rsidSect="0046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BB"/>
    <w:rsid w:val="000A78C6"/>
    <w:rsid w:val="00156234"/>
    <w:rsid w:val="00213FC8"/>
    <w:rsid w:val="002F30D5"/>
    <w:rsid w:val="004613EE"/>
    <w:rsid w:val="00483EC3"/>
    <w:rsid w:val="004A4F4F"/>
    <w:rsid w:val="004B3416"/>
    <w:rsid w:val="005711DF"/>
    <w:rsid w:val="0060659F"/>
    <w:rsid w:val="006833E1"/>
    <w:rsid w:val="00813693"/>
    <w:rsid w:val="00996C71"/>
    <w:rsid w:val="009F34E8"/>
    <w:rsid w:val="00A06595"/>
    <w:rsid w:val="00CB2BE3"/>
    <w:rsid w:val="00D11B69"/>
    <w:rsid w:val="00D20892"/>
    <w:rsid w:val="00D43B97"/>
    <w:rsid w:val="00D47411"/>
    <w:rsid w:val="00D85AA7"/>
    <w:rsid w:val="00F7568F"/>
    <w:rsid w:val="00F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CBB-A479-4E55-A2BE-3FCC16DC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Valya</cp:lastModifiedBy>
  <cp:revision>4</cp:revision>
  <cp:lastPrinted>2015-10-01T15:49:00Z</cp:lastPrinted>
  <dcterms:created xsi:type="dcterms:W3CDTF">2011-09-23T14:59:00Z</dcterms:created>
  <dcterms:modified xsi:type="dcterms:W3CDTF">2015-10-01T15:49:00Z</dcterms:modified>
</cp:coreProperties>
</file>