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64" w:rsidRPr="00265A64" w:rsidRDefault="00265A64" w:rsidP="00265A64">
      <w:pPr>
        <w:spacing w:after="0" w:line="348" w:lineRule="atLeast"/>
        <w:jc w:val="center"/>
        <w:textAlignment w:val="baseline"/>
        <w:rPr>
          <w:rFonts w:ascii="inherit" w:eastAsia="Times New Roman" w:hAnsi="inherit" w:cs="Times New Roman"/>
          <w:color w:val="363636"/>
        </w:rPr>
      </w:pPr>
      <w:bookmarkStart w:id="0" w:name="_GoBack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Конспект непосредственной образовательной деятельности</w:t>
      </w:r>
    </w:p>
    <w:p w:rsidR="00265A64" w:rsidRPr="00265A64" w:rsidRDefault="00265A64" w:rsidP="00265A64">
      <w:pPr>
        <w:spacing w:after="0" w:line="348" w:lineRule="atLeast"/>
        <w:jc w:val="center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по области познание на тему «В поисках сокровищ»</w:t>
      </w:r>
    </w:p>
    <w:p w:rsidR="00265A64" w:rsidRPr="00265A64" w:rsidRDefault="00265A64" w:rsidP="00265A64">
      <w:pPr>
        <w:spacing w:after="0" w:line="348" w:lineRule="atLeast"/>
        <w:jc w:val="center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в старшей группе.</w:t>
      </w:r>
    </w:p>
    <w:p w:rsidR="00265A64" w:rsidRPr="00265A64" w:rsidRDefault="00265A64" w:rsidP="00265A64">
      <w:pPr>
        <w:spacing w:after="0" w:line="348" w:lineRule="atLeast"/>
        <w:jc w:val="right"/>
        <w:textAlignment w:val="baseline"/>
        <w:rPr>
          <w:rFonts w:ascii="inherit" w:eastAsia="Times New Roman" w:hAnsi="inherit" w:cs="Times New Roman"/>
          <w:color w:val="363636"/>
        </w:rPr>
      </w:pP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Воспитательные задачи</w:t>
      </w:r>
      <w:r w:rsidR="009B0EF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:</w:t>
      </w:r>
    </w:p>
    <w:p w:rsidR="00265A64" w:rsidRPr="00265A64" w:rsidRDefault="00265A64" w:rsidP="00265A64">
      <w:pPr>
        <w:spacing w:after="0" w:line="348" w:lineRule="atLeast"/>
        <w:ind w:left="1416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Воспитывать самостоятельность, умение понимать учебную задачу и выполнять ее самостоятельно. Воспитывать интерес к математике.</w:t>
      </w:r>
    </w:p>
    <w:p w:rsidR="00265A64" w:rsidRPr="00265A64" w:rsidRDefault="00265A64" w:rsidP="00265A64">
      <w:pPr>
        <w:spacing w:after="0" w:line="348" w:lineRule="atLeast"/>
        <w:ind w:left="1416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inherit" w:eastAsia="Times New Roman" w:hAnsi="inherit" w:cs="Times New Roman"/>
          <w:color w:val="363636"/>
        </w:rPr>
        <w:t> </w:t>
      </w:r>
    </w:p>
    <w:p w:rsidR="00265A64" w:rsidRDefault="00265A64" w:rsidP="00265A64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Программное содержание</w:t>
      </w:r>
      <w:r w:rsidR="00AD701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:</w:t>
      </w:r>
    </w:p>
    <w:p w:rsidR="00AD701F" w:rsidRPr="00265A64" w:rsidRDefault="00AD701F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Обучающие задачи:</w:t>
      </w:r>
    </w:p>
    <w:p w:rsidR="00265A64" w:rsidRPr="008C48B8" w:rsidRDefault="00265A64" w:rsidP="008C48B8">
      <w:pPr>
        <w:pStyle w:val="a6"/>
        <w:numPr>
          <w:ilvl w:val="0"/>
          <w:numId w:val="2"/>
        </w:numPr>
        <w:spacing w:after="0" w:line="348" w:lineRule="atLeast"/>
        <w:jc w:val="both"/>
        <w:textAlignment w:val="baseline"/>
        <w:rPr>
          <w:color w:val="363636"/>
          <w:bdr w:val="none" w:sz="0" w:space="0" w:color="auto" w:frame="1"/>
        </w:rPr>
      </w:pPr>
      <w:r w:rsidRPr="008C48B8">
        <w:rPr>
          <w:color w:val="363636"/>
          <w:bdr w:val="none" w:sz="0" w:space="0" w:color="auto" w:frame="1"/>
        </w:rPr>
        <w:t>Упражнять детей в прямом</w:t>
      </w:r>
      <w:r w:rsidR="00AD701F">
        <w:rPr>
          <w:color w:val="363636"/>
          <w:bdr w:val="none" w:sz="0" w:space="0" w:color="auto" w:frame="1"/>
        </w:rPr>
        <w:t xml:space="preserve"> и обратном счете в пределах 10 и на татарском языке.</w:t>
      </w:r>
    </w:p>
    <w:p w:rsidR="008C48B8" w:rsidRPr="008C48B8" w:rsidRDefault="00AD701F" w:rsidP="008C48B8">
      <w:pPr>
        <w:pStyle w:val="a6"/>
        <w:numPr>
          <w:ilvl w:val="0"/>
          <w:numId w:val="2"/>
        </w:num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color w:val="363636"/>
          <w:bdr w:val="none" w:sz="0" w:space="0" w:color="auto" w:frame="1"/>
        </w:rPr>
        <w:t>Закреплять представления детей о</w:t>
      </w:r>
      <w:r w:rsidR="008C48B8" w:rsidRPr="00265A64">
        <w:rPr>
          <w:color w:val="363636"/>
          <w:bdr w:val="none" w:sz="0" w:space="0" w:color="auto" w:frame="1"/>
        </w:rPr>
        <w:t xml:space="preserve"> геометрических фигур</w:t>
      </w:r>
      <w:r>
        <w:rPr>
          <w:color w:val="363636"/>
          <w:bdr w:val="none" w:sz="0" w:space="0" w:color="auto" w:frame="1"/>
        </w:rPr>
        <w:t>ах и умение их располагать на листе бумаги.</w:t>
      </w:r>
    </w:p>
    <w:p w:rsidR="008C48B8" w:rsidRPr="008C48B8" w:rsidRDefault="00AD701F" w:rsidP="008C48B8">
      <w:pPr>
        <w:pStyle w:val="a6"/>
        <w:numPr>
          <w:ilvl w:val="0"/>
          <w:numId w:val="2"/>
        </w:num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color w:val="363636"/>
          <w:bdr w:val="none" w:sz="0" w:space="0" w:color="auto" w:frame="1"/>
        </w:rPr>
        <w:t>Закреплять знания детей в решении задач в пределах 10</w:t>
      </w:r>
      <w:r w:rsidR="008C48B8">
        <w:rPr>
          <w:color w:val="363636"/>
          <w:bdr w:val="none" w:sz="0" w:space="0" w:color="auto" w:frame="1"/>
        </w:rPr>
        <w:t>.</w:t>
      </w:r>
    </w:p>
    <w:p w:rsidR="008C48B8" w:rsidRDefault="00AD701F" w:rsidP="008C48B8">
      <w:pPr>
        <w:pStyle w:val="a6"/>
        <w:numPr>
          <w:ilvl w:val="0"/>
          <w:numId w:val="2"/>
        </w:num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Формировать умения понимать поставленную задачу и решать ее самостоятельно.</w:t>
      </w:r>
    </w:p>
    <w:p w:rsidR="00AD701F" w:rsidRDefault="00AD701F" w:rsidP="008C48B8">
      <w:pPr>
        <w:pStyle w:val="a6"/>
        <w:numPr>
          <w:ilvl w:val="0"/>
          <w:numId w:val="2"/>
        </w:num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Закреплять знания детей о днях недели и весенних месяцах.</w:t>
      </w:r>
    </w:p>
    <w:p w:rsidR="00A902D5" w:rsidRDefault="00A902D5" w:rsidP="008C48B8">
      <w:pPr>
        <w:pStyle w:val="a6"/>
        <w:numPr>
          <w:ilvl w:val="0"/>
          <w:numId w:val="2"/>
        </w:num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Закреплять умения делить слова на слоги.</w:t>
      </w:r>
    </w:p>
    <w:p w:rsidR="007B6614" w:rsidRDefault="00AD701F" w:rsidP="007B6614">
      <w:pPr>
        <w:pStyle w:val="a6"/>
        <w:numPr>
          <w:ilvl w:val="0"/>
          <w:numId w:val="2"/>
        </w:num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>Развивать речь детей.</w:t>
      </w:r>
    </w:p>
    <w:p w:rsidR="007B6614" w:rsidRDefault="007B6614" w:rsidP="007B6614">
      <w:pPr>
        <w:spacing w:after="0" w:line="348" w:lineRule="atLeast"/>
        <w:jc w:val="both"/>
        <w:textAlignment w:val="baseline"/>
        <w:rPr>
          <w:rFonts w:ascii="inherit" w:hAnsi="inherit" w:cs="Arial"/>
          <w:b/>
          <w:color w:val="363636"/>
        </w:rPr>
      </w:pPr>
      <w:r w:rsidRPr="007B6614">
        <w:rPr>
          <w:rFonts w:ascii="inherit" w:hAnsi="inherit" w:cs="Arial"/>
          <w:b/>
          <w:color w:val="363636"/>
        </w:rPr>
        <w:t>Развивающие задачи</w:t>
      </w:r>
      <w:r>
        <w:rPr>
          <w:rFonts w:ascii="inherit" w:hAnsi="inherit" w:cs="Arial"/>
          <w:b/>
          <w:color w:val="363636"/>
        </w:rPr>
        <w:t xml:space="preserve">: </w:t>
      </w:r>
    </w:p>
    <w:p w:rsidR="007B6614" w:rsidRDefault="007B6614" w:rsidP="007B6614">
      <w:pPr>
        <w:spacing w:after="0" w:line="348" w:lineRule="atLeast"/>
        <w:jc w:val="both"/>
        <w:textAlignment w:val="baseline"/>
        <w:rPr>
          <w:rFonts w:ascii="inherit" w:hAnsi="inherit" w:cs="Arial"/>
          <w:b/>
          <w:color w:val="363636"/>
        </w:rPr>
      </w:pPr>
    </w:p>
    <w:p w:rsidR="007B6614" w:rsidRDefault="007B6614" w:rsidP="007B6614">
      <w:p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b/>
          <w:color w:val="363636"/>
        </w:rPr>
        <w:t xml:space="preserve">             1</w:t>
      </w:r>
      <w:r>
        <w:rPr>
          <w:rFonts w:ascii="inherit" w:hAnsi="inherit" w:cs="Arial"/>
          <w:color w:val="363636"/>
        </w:rPr>
        <w:t xml:space="preserve"> . Создать условия  для логического мышления, сообразительности, внимательности.</w:t>
      </w:r>
    </w:p>
    <w:p w:rsidR="007B6614" w:rsidRDefault="007B6614" w:rsidP="007B6614">
      <w:p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  <w:r>
        <w:rPr>
          <w:rFonts w:ascii="inherit" w:hAnsi="inherit" w:cs="Arial"/>
          <w:color w:val="363636"/>
        </w:rPr>
        <w:t xml:space="preserve">             2 .  Способствовать формированию мыслительных операций, развитию речи.</w:t>
      </w:r>
    </w:p>
    <w:p w:rsidR="007B6614" w:rsidRDefault="007B6614" w:rsidP="007B6614">
      <w:pPr>
        <w:spacing w:after="0" w:line="348" w:lineRule="atLeast"/>
        <w:jc w:val="both"/>
        <w:textAlignment w:val="baseline"/>
        <w:rPr>
          <w:rFonts w:ascii="inherit" w:hAnsi="inherit" w:cs="Arial"/>
          <w:color w:val="363636"/>
        </w:rPr>
      </w:pP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Методические приемы: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Игровой</w:t>
      </w: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,</w:t>
      </w:r>
      <w:proofErr w:type="gramEnd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сюрпризный момент, наглядный, словесный, поощрение, анализ.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Оборудование: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Магнитная доска, доска с кармашками.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Демонстрационный материал: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«пи</w:t>
      </w:r>
      <w:r w:rsidR="0085178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сьмо», набор цифр, картинки.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Раздаточный материал:</w:t>
      </w:r>
    </w:p>
    <w:p w:rsidR="00265A64" w:rsidRDefault="00851786" w:rsidP="00265A64">
      <w:pPr>
        <w:spacing w:after="0" w:line="348" w:lineRule="atLeast"/>
        <w:ind w:left="106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Набор </w:t>
      </w:r>
      <w:r w:rsidR="00265A64"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ци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фр, </w:t>
      </w:r>
      <w:r w:rsidR="00265A64"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карточки с заданием, карандаши.</w:t>
      </w:r>
    </w:p>
    <w:p w:rsidR="00851786" w:rsidRPr="00851786" w:rsidRDefault="00851786" w:rsidP="00B60127">
      <w:pPr>
        <w:spacing w:after="0" w:line="348" w:lineRule="atLeast"/>
        <w:jc w:val="both"/>
        <w:textAlignment w:val="baseline"/>
        <w:rPr>
          <w:rFonts w:ascii="inherit" w:eastAsia="Times New Roman" w:hAnsi="inherit" w:cs="Arial"/>
          <w:b/>
          <w:color w:val="363636"/>
        </w:rPr>
      </w:pPr>
      <w:r w:rsidRPr="00851786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Ход занятия</w:t>
      </w:r>
    </w:p>
    <w:p w:rsidR="00851786" w:rsidRDefault="00851786" w:rsidP="00265A64">
      <w:pPr>
        <w:spacing w:after="0" w:line="34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</w:p>
    <w:p w:rsid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Дети заходят в группу и встают в круг.</w:t>
      </w:r>
    </w:p>
    <w:p w:rsidR="00265A64" w:rsidRDefault="007F214E" w:rsidP="007F214E">
      <w:pPr>
        <w:spacing w:after="0" w:line="34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Воспитатель: Ребята, мы с вами се</w:t>
      </w:r>
      <w:r w:rsidR="00B6012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годня отправимся в путешествие. На  чем можно путешествовать? ( На самолете, на пароходе, на велосипеде и так далее)</w:t>
      </w:r>
      <w:proofErr w:type="gramStart"/>
      <w:r w:rsidR="00B6012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.Я</w:t>
      </w:r>
      <w:proofErr w:type="gramEnd"/>
      <w:r w:rsidR="00B6012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вам загадаю загадку , а вы отгадаете на чем мы с вами поедем. </w:t>
      </w:r>
    </w:p>
    <w:p w:rsidR="008818DC" w:rsidRPr="008818DC" w:rsidRDefault="008818DC" w:rsidP="008818DC">
      <w:pPr>
        <w:spacing w:after="0" w:line="348" w:lineRule="atLeast"/>
        <w:ind w:firstLine="709"/>
        <w:textAlignment w:val="baseline"/>
        <w:rPr>
          <w:rFonts w:ascii="Times New Roman" w:eastAsia="Times New Roman" w:hAnsi="Times New Roman" w:cs="Times New Roman"/>
          <w:color w:val="363636"/>
          <w:sz w:val="24"/>
        </w:rPr>
      </w:pPr>
      <w:r w:rsidRPr="008818DC">
        <w:rPr>
          <w:rFonts w:ascii="Times New Roman" w:eastAsia="Times New Roman" w:hAnsi="Times New Roman" w:cs="Times New Roman"/>
          <w:color w:val="363636"/>
          <w:sz w:val="24"/>
        </w:rPr>
        <w:lastRenderedPageBreak/>
        <w:t>Это что за чудеса:</w:t>
      </w:r>
    </w:p>
    <w:p w:rsidR="008818DC" w:rsidRPr="008818DC" w:rsidRDefault="008818DC" w:rsidP="008818DC">
      <w:pPr>
        <w:spacing w:after="0" w:line="348" w:lineRule="atLeast"/>
        <w:ind w:firstLine="709"/>
        <w:textAlignment w:val="baseline"/>
        <w:rPr>
          <w:rFonts w:ascii="Times New Roman" w:eastAsia="Times New Roman" w:hAnsi="Times New Roman" w:cs="Times New Roman"/>
          <w:color w:val="363636"/>
          <w:sz w:val="24"/>
        </w:rPr>
      </w:pPr>
      <w:r w:rsidRPr="008818DC">
        <w:rPr>
          <w:rFonts w:ascii="Times New Roman" w:eastAsia="Times New Roman" w:hAnsi="Times New Roman" w:cs="Times New Roman"/>
          <w:color w:val="363636"/>
          <w:sz w:val="24"/>
        </w:rPr>
        <w:t>Дует ветер в паруса?</w:t>
      </w:r>
    </w:p>
    <w:p w:rsidR="008818DC" w:rsidRPr="008818DC" w:rsidRDefault="008818DC" w:rsidP="008818DC">
      <w:pPr>
        <w:spacing w:after="0" w:line="348" w:lineRule="atLeast"/>
        <w:ind w:firstLine="709"/>
        <w:textAlignment w:val="baseline"/>
        <w:rPr>
          <w:rFonts w:ascii="Times New Roman" w:eastAsia="Times New Roman" w:hAnsi="Times New Roman" w:cs="Times New Roman"/>
          <w:color w:val="363636"/>
          <w:sz w:val="24"/>
        </w:rPr>
      </w:pPr>
      <w:r w:rsidRPr="008818DC">
        <w:rPr>
          <w:rFonts w:ascii="Times New Roman" w:eastAsia="Times New Roman" w:hAnsi="Times New Roman" w:cs="Times New Roman"/>
          <w:color w:val="363636"/>
          <w:sz w:val="24"/>
        </w:rPr>
        <w:t>Ни паром, ни дирижабль —</w:t>
      </w:r>
    </w:p>
    <w:p w:rsidR="008818DC" w:rsidRPr="008818DC" w:rsidRDefault="008818DC" w:rsidP="008818DC">
      <w:pPr>
        <w:spacing w:after="0" w:line="348" w:lineRule="atLeast"/>
        <w:ind w:firstLine="709"/>
        <w:textAlignment w:val="baseline"/>
        <w:rPr>
          <w:rFonts w:ascii="Times New Roman" w:eastAsia="Times New Roman" w:hAnsi="Times New Roman" w:cs="Times New Roman"/>
          <w:color w:val="363636"/>
          <w:sz w:val="24"/>
        </w:rPr>
      </w:pPr>
      <w:r w:rsidRPr="008818DC">
        <w:rPr>
          <w:rFonts w:ascii="Times New Roman" w:eastAsia="Times New Roman" w:hAnsi="Times New Roman" w:cs="Times New Roman"/>
          <w:color w:val="363636"/>
          <w:sz w:val="24"/>
        </w:rPr>
        <w:t xml:space="preserve">По волнам плывет... </w:t>
      </w:r>
    </w:p>
    <w:p w:rsidR="008818DC" w:rsidRDefault="008818DC" w:rsidP="008818DC">
      <w:pPr>
        <w:spacing w:after="0" w:line="348" w:lineRule="atLeast"/>
        <w:ind w:firstLine="709"/>
        <w:textAlignment w:val="baseline"/>
        <w:rPr>
          <w:rFonts w:ascii="Times New Roman" w:eastAsia="Times New Roman" w:hAnsi="Times New Roman" w:cs="Times New Roman"/>
          <w:color w:val="363636"/>
          <w:sz w:val="24"/>
        </w:rPr>
      </w:pPr>
      <w:r w:rsidRPr="008818DC">
        <w:rPr>
          <w:rFonts w:ascii="Times New Roman" w:eastAsia="Times New Roman" w:hAnsi="Times New Roman" w:cs="Times New Roman"/>
          <w:color w:val="363636"/>
          <w:sz w:val="24"/>
        </w:rPr>
        <w:t>(Корабль)</w:t>
      </w:r>
      <w:r w:rsidR="00B60127">
        <w:rPr>
          <w:rFonts w:ascii="Times New Roman" w:eastAsia="Times New Roman" w:hAnsi="Times New Roman" w:cs="Times New Roman"/>
          <w:color w:val="363636"/>
          <w:sz w:val="24"/>
        </w:rPr>
        <w:t xml:space="preserve"> </w:t>
      </w:r>
    </w:p>
    <w:p w:rsidR="00B60127" w:rsidRPr="00B60127" w:rsidRDefault="00B60127" w:rsidP="008818DC">
      <w:pPr>
        <w:spacing w:after="0" w:line="348" w:lineRule="atLeast"/>
        <w:ind w:firstLine="709"/>
        <w:textAlignment w:val="baseline"/>
        <w:rPr>
          <w:rFonts w:ascii="Times New Roman" w:eastAsia="Times New Roman" w:hAnsi="Times New Roman" w:cs="Times New Roman"/>
          <w:color w:val="363636"/>
          <w:sz w:val="24"/>
        </w:rPr>
      </w:pPr>
      <w:proofErr w:type="spellStart"/>
      <w:r w:rsidRPr="00B60127">
        <w:rPr>
          <w:rFonts w:ascii="Times New Roman" w:eastAsia="Times New Roman" w:hAnsi="Times New Roman" w:cs="Times New Roman"/>
          <w:b/>
          <w:color w:val="363636"/>
          <w:sz w:val="24"/>
        </w:rPr>
        <w:t>Вос</w:t>
      </w:r>
      <w:proofErr w:type="spellEnd"/>
      <w:r w:rsidRPr="00B60127">
        <w:rPr>
          <w:rFonts w:ascii="Times New Roman" w:eastAsia="Times New Roman" w:hAnsi="Times New Roman" w:cs="Times New Roman"/>
          <w:b/>
          <w:color w:val="363636"/>
          <w:sz w:val="24"/>
        </w:rPr>
        <w:t>-ль:</w:t>
      </w:r>
      <w:r>
        <w:rPr>
          <w:rFonts w:ascii="Times New Roman" w:eastAsia="Times New Roman" w:hAnsi="Times New Roman" w:cs="Times New Roman"/>
          <w:color w:val="363636"/>
          <w:sz w:val="24"/>
        </w:rPr>
        <w:t xml:space="preserve"> Молодцы, сразу догадались.</w:t>
      </w:r>
    </w:p>
    <w:p w:rsidR="00265A64" w:rsidRPr="00265A64" w:rsidRDefault="00293A77" w:rsidP="00293A77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265A64"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  <w:r w:rsidR="008818DC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А в путешествие мы отправимся вместе с отважным </w:t>
      </w:r>
      <w:r w:rsidR="00B6012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пиратом Джеком.</w:t>
      </w:r>
      <w:r w:rsidR="004746FB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Он приглашает вас вступить в его команду. Давайте дружно скажем пиратский пароль: Ё… ХО-ХО.  </w:t>
      </w:r>
      <w:proofErr w:type="gramStart"/>
      <w:r w:rsidR="004746FB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Ну</w:t>
      </w:r>
      <w:proofErr w:type="gramEnd"/>
      <w:r w:rsidR="004746FB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вот теперь вы настоящие пираты и вас ждут самые интересные приключения.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Он прислал </w:t>
      </w:r>
      <w:r w:rsidR="00B6012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нам письмо.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«Здравствуйте, дорогие ребята! Я знаю, что вы многому научились за этот учебный год. Я подготовил вам подарок – сокровища! Но, чтобы их получить, вам необходимо пройти испытания. Вы готовы к путешествию с испытаниями? Даю вам подсказку: мои задания в цветн</w:t>
      </w:r>
      <w:r w:rsidR="00E16CD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ых конвертах».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Ребята в каждом конверте задание, которое надо выполнить. За выполненное задание вы будите получать ключ и монету.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открывает 1-ый конверт: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 </w:t>
      </w:r>
      <w:r w:rsidR="00293A77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Джек 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запутал все цифры. Помогите каждому числу встать на свое место. Расставьте их по порядку от меньшего к большему</w:t>
      </w: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  <w:proofErr w:type="gramEnd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(</w:t>
      </w: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к</w:t>
      </w:r>
      <w:proofErr w:type="gramEnd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аждый ребенок индивидуально выкладывает числовой ряд при помощи деревянных цифр от 1 до 10).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Дети демонстрируют порядковый и обратный счет.</w:t>
      </w:r>
    </w:p>
    <w:p w:rsidR="00265A64" w:rsidRPr="00265A64" w:rsidRDefault="00265A64" w:rsidP="00265A64">
      <w:pPr>
        <w:spacing w:after="0" w:line="348" w:lineRule="atLeast"/>
        <w:ind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1)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Порядковый счет от</w:t>
      </w: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</w:t>
      </w:r>
      <w:proofErr w:type="gramEnd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до 10.</w:t>
      </w:r>
    </w:p>
    <w:p w:rsidR="00265A64" w:rsidRDefault="00265A64" w:rsidP="00265A64">
      <w:pPr>
        <w:spacing w:after="0" w:line="348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2)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Обратный счет от 10 до 1.</w:t>
      </w:r>
    </w:p>
    <w:p w:rsidR="00293A77" w:rsidRPr="00265A64" w:rsidRDefault="00293A77" w:rsidP="00265A64">
      <w:pPr>
        <w:spacing w:after="0" w:line="348" w:lineRule="atLeast"/>
        <w:ind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>
        <w:rPr>
          <w:rFonts w:ascii="inherit" w:eastAsia="Times New Roman" w:hAnsi="inherit" w:cs="Arial"/>
          <w:color w:val="363636"/>
        </w:rPr>
        <w:t>3)  А теперь давайте посчитаем еще на татарском языке.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i/>
          <w:iCs/>
          <w:color w:val="363636"/>
          <w:sz w:val="24"/>
          <w:szCs w:val="24"/>
        </w:rPr>
        <w:t>-ль спрашивает у детей </w:t>
      </w:r>
      <w:r w:rsidRPr="00265A64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 </w:t>
      </w:r>
    </w:p>
    <w:p w:rsidR="00265A64" w:rsidRPr="00265A64" w:rsidRDefault="00265A64" w:rsidP="00265A64">
      <w:pPr>
        <w:spacing w:after="0" w:line="348" w:lineRule="atLeast"/>
        <w:ind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3)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Какое число вы поставили между числами 1 и 3;  3 и 5;  7 и 9.</w:t>
      </w:r>
    </w:p>
    <w:p w:rsidR="00265A64" w:rsidRPr="00265A64" w:rsidRDefault="00265A64" w:rsidP="00265A64">
      <w:pPr>
        <w:spacing w:after="0" w:line="348" w:lineRule="atLeast"/>
        <w:ind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4)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Назови соседей числа  2, 4, 6, 8.</w:t>
      </w:r>
    </w:p>
    <w:p w:rsidR="00265A64" w:rsidRPr="00265A64" w:rsidRDefault="00265A64" w:rsidP="00265A64">
      <w:pPr>
        <w:spacing w:after="0" w:line="348" w:lineRule="atLeast"/>
        <w:ind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5)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Назови число, которое больше числа 3 на 1; больше 5 на 1.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Молодцы с первым заданием вы справились.</w:t>
      </w:r>
      <w:r w:rsidR="00A5262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Теперь каждое число заняло нужное место в числовом ряду.  Вы  раздобыли первую подсказку монету и ключ. Вперед за следующей подсказкой. А эту монету поставим на доску.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: Какой по счету следующий конверт? (Второй)</w:t>
      </w:r>
    </w:p>
    <w:p w:rsidR="001151AE" w:rsidRDefault="00265A64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Во 2-м кон</w:t>
      </w:r>
      <w:r w:rsidR="00A339F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верте лежат геометрические фигуры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. </w:t>
      </w:r>
      <w:r w:rsidR="00A339FE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А какие вы сейчас отгадаете?</w:t>
      </w:r>
      <w:r w:rsidR="00A339FE" w:rsidRPr="00A3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. Нет углов у меня, а похож на блюдце я.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На тарелку и на крышку, на кольцо и колесо.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Кто же я такой, друзья? Назовите вы меня</w:t>
      </w:r>
      <w:proofErr w:type="gramStart"/>
      <w:r w:rsidRPr="00A339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руг/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2. Три мои стороны могут разной быть длины.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Где стороны встречаются - угол получается.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lastRenderedPageBreak/>
        <w:t>Что же вышло, посмотри, ведь углов-то тоже три</w:t>
      </w:r>
      <w:proofErr w:type="gramStart"/>
      <w:r w:rsidRPr="00A339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реугольник/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3. Я фигура хоть куда очень ровная всегда.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Все углы во мне равны и четыре стороны.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Кубик – мой любимый брат, потому что я…</w:t>
      </w:r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/квадрат/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4. Он похож на яйцо или на твое лицо.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Вот такая есть окружность – очень странная наружность.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Круг приплюснутым стал, получился вдруг…/</w:t>
      </w:r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>овал/</w:t>
      </w:r>
    </w:p>
    <w:p w:rsidR="00A339FE" w:rsidRPr="00A339FE" w:rsidRDefault="00E664B0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A339FE" w:rsidRPr="00A339FE">
        <w:rPr>
          <w:rFonts w:ascii="Times New Roman" w:eastAsia="Times New Roman" w:hAnsi="Times New Roman" w:cs="Times New Roman"/>
          <w:sz w:val="24"/>
          <w:szCs w:val="24"/>
        </w:rPr>
        <w:t xml:space="preserve"> Чуть приплюснутый квадрат приглашает опознать:</w:t>
      </w:r>
    </w:p>
    <w:p w:rsidR="00A339FE" w:rsidRP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 xml:space="preserve">Острый угол и тупой вечно </w:t>
      </w:r>
      <w:proofErr w:type="gramStart"/>
      <w:r w:rsidRPr="00A339FE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Pr="00A339FE">
        <w:rPr>
          <w:rFonts w:ascii="Times New Roman" w:eastAsia="Times New Roman" w:hAnsi="Times New Roman" w:cs="Times New Roman"/>
          <w:sz w:val="24"/>
          <w:szCs w:val="24"/>
        </w:rPr>
        <w:t xml:space="preserve"> судьбой.</w:t>
      </w:r>
    </w:p>
    <w:p w:rsid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9FE">
        <w:rPr>
          <w:rFonts w:ascii="Times New Roman" w:eastAsia="Times New Roman" w:hAnsi="Times New Roman" w:cs="Times New Roman"/>
          <w:sz w:val="24"/>
          <w:szCs w:val="24"/>
        </w:rPr>
        <w:t>Догадались дело в чем? Как фигуру назовем</w:t>
      </w:r>
      <w:proofErr w:type="gramStart"/>
      <w:r w:rsidRPr="00A339F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</w:t>
      </w:r>
      <w:r w:rsidRPr="00A339FE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A339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/ромб/</w:t>
      </w:r>
    </w:p>
    <w:p w:rsidR="00A339FE" w:rsidRDefault="00A339FE" w:rsidP="00A33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-ль: </w:t>
      </w:r>
      <w:r w:rsidRPr="00A339FE">
        <w:rPr>
          <w:rFonts w:ascii="Times New Roman" w:eastAsia="Times New Roman" w:hAnsi="Times New Roman" w:cs="Times New Roman"/>
          <w:bCs/>
          <w:sz w:val="24"/>
          <w:szCs w:val="24"/>
        </w:rPr>
        <w:t>Молодцы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 правильно отгадали. А теперь давайте расположим наши фигуры на листе бумаги: </w:t>
      </w:r>
    </w:p>
    <w:p w:rsidR="00A339FE" w:rsidRDefault="00B15CB8" w:rsidP="00A339FE">
      <w:pPr>
        <w:pStyle w:val="a6"/>
        <w:numPr>
          <w:ilvl w:val="0"/>
          <w:numId w:val="1"/>
        </w:numPr>
        <w:rPr>
          <w:bCs/>
        </w:rPr>
      </w:pPr>
      <w:r>
        <w:rPr>
          <w:bCs/>
        </w:rPr>
        <w:t>Нарис</w:t>
      </w:r>
      <w:r w:rsidR="00D47863">
        <w:rPr>
          <w:bCs/>
        </w:rPr>
        <w:t>уйте  круг в правом, верхнем уг</w:t>
      </w:r>
      <w:r>
        <w:rPr>
          <w:bCs/>
        </w:rPr>
        <w:t>лу</w:t>
      </w:r>
      <w:r w:rsidR="008C48B8">
        <w:rPr>
          <w:bCs/>
        </w:rPr>
        <w:t>, красным цветом.</w:t>
      </w:r>
    </w:p>
    <w:p w:rsidR="00A339FE" w:rsidRDefault="00A339FE" w:rsidP="00A339FE">
      <w:pPr>
        <w:pStyle w:val="a6"/>
        <w:numPr>
          <w:ilvl w:val="0"/>
          <w:numId w:val="1"/>
        </w:numPr>
        <w:rPr>
          <w:bCs/>
        </w:rPr>
      </w:pPr>
      <w:r>
        <w:rPr>
          <w:bCs/>
        </w:rPr>
        <w:t xml:space="preserve">Квадрат </w:t>
      </w:r>
      <w:r w:rsidR="00B15CB8">
        <w:rPr>
          <w:bCs/>
        </w:rPr>
        <w:t>в левом верхнем уг</w:t>
      </w:r>
      <w:r>
        <w:rPr>
          <w:bCs/>
        </w:rPr>
        <w:t>л</w:t>
      </w:r>
      <w:r w:rsidR="00B15CB8">
        <w:rPr>
          <w:bCs/>
        </w:rPr>
        <w:t>у</w:t>
      </w:r>
      <w:r w:rsidR="008C48B8">
        <w:rPr>
          <w:bCs/>
        </w:rPr>
        <w:t xml:space="preserve"> синим цветом.</w:t>
      </w:r>
    </w:p>
    <w:p w:rsidR="005041D8" w:rsidRDefault="00B15CB8" w:rsidP="00A339FE">
      <w:pPr>
        <w:pStyle w:val="a6"/>
        <w:numPr>
          <w:ilvl w:val="0"/>
          <w:numId w:val="1"/>
        </w:numPr>
        <w:rPr>
          <w:bCs/>
        </w:rPr>
      </w:pPr>
      <w:r>
        <w:rPr>
          <w:bCs/>
        </w:rPr>
        <w:t>Овал в левом нижнем уг</w:t>
      </w:r>
      <w:r w:rsidR="005041D8">
        <w:rPr>
          <w:bCs/>
        </w:rPr>
        <w:t>л</w:t>
      </w:r>
      <w:r>
        <w:rPr>
          <w:bCs/>
        </w:rPr>
        <w:t>у</w:t>
      </w:r>
      <w:r w:rsidR="008C48B8">
        <w:rPr>
          <w:bCs/>
        </w:rPr>
        <w:t xml:space="preserve"> зеленым цветом.</w:t>
      </w:r>
    </w:p>
    <w:p w:rsidR="005041D8" w:rsidRDefault="00E664B0" w:rsidP="00A339FE">
      <w:pPr>
        <w:pStyle w:val="a6"/>
        <w:numPr>
          <w:ilvl w:val="0"/>
          <w:numId w:val="1"/>
        </w:numPr>
        <w:rPr>
          <w:bCs/>
        </w:rPr>
      </w:pPr>
      <w:r>
        <w:rPr>
          <w:bCs/>
        </w:rPr>
        <w:t>Ромб</w:t>
      </w:r>
      <w:r w:rsidR="00B15CB8">
        <w:rPr>
          <w:bCs/>
        </w:rPr>
        <w:t xml:space="preserve"> в правом нижнем </w:t>
      </w:r>
      <w:r w:rsidR="00D47863">
        <w:rPr>
          <w:bCs/>
        </w:rPr>
        <w:t>уг</w:t>
      </w:r>
      <w:r w:rsidR="005041D8">
        <w:rPr>
          <w:bCs/>
        </w:rPr>
        <w:t>л</w:t>
      </w:r>
      <w:r w:rsidR="00B15CB8">
        <w:rPr>
          <w:bCs/>
        </w:rPr>
        <w:t>у</w:t>
      </w:r>
      <w:r w:rsidR="008C48B8">
        <w:rPr>
          <w:bCs/>
        </w:rPr>
        <w:t xml:space="preserve"> желтым цветом.</w:t>
      </w:r>
    </w:p>
    <w:p w:rsidR="001151AE" w:rsidRDefault="005041D8" w:rsidP="00A339FE">
      <w:pPr>
        <w:pStyle w:val="a6"/>
        <w:numPr>
          <w:ilvl w:val="0"/>
          <w:numId w:val="1"/>
        </w:numPr>
        <w:rPr>
          <w:bCs/>
        </w:rPr>
      </w:pPr>
      <w:r>
        <w:rPr>
          <w:bCs/>
        </w:rPr>
        <w:t>Треугольник в середину листа.</w:t>
      </w:r>
      <w:r w:rsidR="008C48B8">
        <w:rPr>
          <w:bCs/>
        </w:rPr>
        <w:t xml:space="preserve"> Коричневым цветом.</w:t>
      </w:r>
      <w:r w:rsidR="00D47863">
        <w:rPr>
          <w:bCs/>
        </w:rPr>
        <w:t xml:space="preserve"> </w:t>
      </w:r>
    </w:p>
    <w:p w:rsidR="005041D8" w:rsidRPr="001151AE" w:rsidRDefault="00D47863" w:rsidP="001151AE">
      <w:pPr>
        <w:ind w:left="360"/>
        <w:rPr>
          <w:bCs/>
        </w:rPr>
      </w:pPr>
      <w:r w:rsidRPr="001151AE">
        <w:rPr>
          <w:bCs/>
        </w:rPr>
        <w:t>А теперь проверти себя</w:t>
      </w:r>
      <w:r w:rsidR="008C48B8" w:rsidRPr="001151AE">
        <w:rPr>
          <w:bCs/>
        </w:rPr>
        <w:t xml:space="preserve"> правильно- ли вы расположили предметы.</w:t>
      </w:r>
    </w:p>
    <w:p w:rsidR="005041D8" w:rsidRPr="005041D8" w:rsidRDefault="005041D8" w:rsidP="005041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041D8">
        <w:rPr>
          <w:b/>
          <w:bCs/>
        </w:rPr>
        <w:t>Вос</w:t>
      </w:r>
      <w:proofErr w:type="spellEnd"/>
      <w:r w:rsidRPr="005041D8">
        <w:rPr>
          <w:b/>
          <w:bCs/>
        </w:rPr>
        <w:t>-ль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Pr="005041D8">
        <w:rPr>
          <w:bCs/>
        </w:rPr>
        <w:t xml:space="preserve">Молодцы </w:t>
      </w:r>
      <w:r>
        <w:rPr>
          <w:bCs/>
        </w:rPr>
        <w:t xml:space="preserve"> и с этим заданием справились.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Вы  раздобыли вторую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подсказку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еще одну 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монету и ключ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</w:p>
    <w:p w:rsidR="005041D8" w:rsidRPr="00265A64" w:rsidRDefault="005041D8" w:rsidP="005041D8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 </w:t>
      </w:r>
      <w:r w:rsidR="00B15C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В этом конверте Джек 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предлагает нам </w:t>
      </w:r>
      <w:r w:rsidR="00B15C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поиграть в игру «</w:t>
      </w:r>
      <w:proofErr w:type="gramStart"/>
      <w:r w:rsidR="00B15C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Скажи</w:t>
      </w:r>
      <w:proofErr w:type="gramEnd"/>
      <w:r w:rsidR="00B15C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наоборот с мячом»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Длинный-короткий</w:t>
      </w:r>
      <w:proofErr w:type="gramEnd"/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Большой-маленький</w:t>
      </w:r>
      <w:proofErr w:type="gramEnd"/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Высокий-низкий</w:t>
      </w:r>
      <w:proofErr w:type="gramEnd"/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Широкий-узкий</w:t>
      </w:r>
      <w:proofErr w:type="gramEnd"/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Далеко-близко</w:t>
      </w:r>
      <w:proofErr w:type="gramEnd"/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Вверху-внизу</w:t>
      </w:r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Слева-справа</w:t>
      </w:r>
    </w:p>
    <w:p w:rsidR="005041D8" w:rsidRPr="00265A64" w:rsidRDefault="005041D8" w:rsidP="00B15CB8">
      <w:pPr>
        <w:spacing w:after="0" w:line="240" w:lineRule="auto"/>
        <w:ind w:firstLine="709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Вперед-назад.</w:t>
      </w:r>
    </w:p>
    <w:p w:rsidR="00583358" w:rsidRDefault="00583358" w:rsidP="00DF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9FE" w:rsidRDefault="00DF19CD" w:rsidP="00DF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15CB8">
        <w:rPr>
          <w:rFonts w:ascii="Times New Roman" w:eastAsia="Times New Roman" w:hAnsi="Times New Roman" w:cs="Times New Roman"/>
          <w:sz w:val="24"/>
          <w:szCs w:val="24"/>
        </w:rPr>
        <w:t>Горячи</w:t>
      </w:r>
      <w:proofErr w:type="gramStart"/>
      <w:r w:rsidR="00B15CB8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D4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CB8">
        <w:rPr>
          <w:rFonts w:ascii="Times New Roman" w:eastAsia="Times New Roman" w:hAnsi="Times New Roman" w:cs="Times New Roman"/>
          <w:sz w:val="24"/>
          <w:szCs w:val="24"/>
        </w:rPr>
        <w:t>холодный</w:t>
      </w:r>
    </w:p>
    <w:p w:rsidR="00B15CB8" w:rsidRDefault="00DF19CD" w:rsidP="00DF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15CB8">
        <w:rPr>
          <w:rFonts w:ascii="Times New Roman" w:eastAsia="Times New Roman" w:hAnsi="Times New Roman" w:cs="Times New Roman"/>
          <w:sz w:val="24"/>
          <w:szCs w:val="24"/>
        </w:rPr>
        <w:t>Здравствуйте</w:t>
      </w:r>
      <w:r w:rsidR="00D4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C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CB8">
        <w:rPr>
          <w:rFonts w:ascii="Times New Roman" w:eastAsia="Times New Roman" w:hAnsi="Times New Roman" w:cs="Times New Roman"/>
          <w:sz w:val="24"/>
          <w:szCs w:val="24"/>
        </w:rPr>
        <w:t>до свидания.</w:t>
      </w:r>
    </w:p>
    <w:p w:rsidR="00B15CB8" w:rsidRPr="00A339FE" w:rsidRDefault="00DF19CD" w:rsidP="00DF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15CB8">
        <w:rPr>
          <w:rFonts w:ascii="Times New Roman" w:eastAsia="Times New Roman" w:hAnsi="Times New Roman" w:cs="Times New Roman"/>
          <w:sz w:val="24"/>
          <w:szCs w:val="24"/>
        </w:rPr>
        <w:t>Мягкий</w:t>
      </w:r>
      <w:r w:rsidR="00D4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CB8">
        <w:rPr>
          <w:rFonts w:ascii="Times New Roman" w:eastAsia="Times New Roman" w:hAnsi="Times New Roman" w:cs="Times New Roman"/>
          <w:sz w:val="24"/>
          <w:szCs w:val="24"/>
        </w:rPr>
        <w:t>- жесткий.</w:t>
      </w:r>
    </w:p>
    <w:p w:rsidR="00265A64" w:rsidRPr="00265A64" w:rsidRDefault="00DF19CD" w:rsidP="00DF19CD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         </w:t>
      </w:r>
      <w:proofErr w:type="gramStart"/>
      <w:r w:rsidR="00F163AB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Грязный-чистый</w:t>
      </w:r>
      <w:proofErr w:type="gramEnd"/>
      <w:r w:rsidR="00F163AB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  <w:r w:rsidR="00265A64"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</w:p>
    <w:p w:rsidR="00265A64" w:rsidRPr="00265A64" w:rsidRDefault="00265A64" w:rsidP="00DF19CD">
      <w:pPr>
        <w:spacing w:after="0" w:line="348" w:lineRule="atLeast"/>
        <w:ind w:left="1069"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Молодцы и с этим заданием вы справились. Получаете третью монету и ключ</w:t>
      </w: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  <w:proofErr w:type="gramEnd"/>
      <w:r w:rsidR="00B15C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(</w:t>
      </w:r>
      <w:proofErr w:type="gramStart"/>
      <w:r w:rsidR="00B15C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д</w:t>
      </w:r>
      <w:proofErr w:type="gramEnd"/>
      <w:r w:rsidR="00B15C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ети садятся за столы)</w:t>
      </w:r>
      <w:r w:rsidR="00D4786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Какой по счету следующий конверт?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А в этом конверте лежат задачки.</w:t>
      </w:r>
    </w:p>
    <w:p w:rsidR="00265A64" w:rsidRPr="00265A64" w:rsidRDefault="00265A64" w:rsidP="00265A64">
      <w:pPr>
        <w:spacing w:after="0" w:line="348" w:lineRule="atLeast"/>
        <w:ind w:left="1069"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1.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На крыльце сидит щенок,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Греет свой пушистый бок.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Прибежал еще один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И уселся рядом с ним.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Сколько стало щенят? (1+1=2)</w:t>
      </w:r>
    </w:p>
    <w:p w:rsidR="00265A64" w:rsidRPr="00265A64" w:rsidRDefault="00265A64" w:rsidP="00265A64">
      <w:pPr>
        <w:spacing w:after="0" w:line="348" w:lineRule="atLeast"/>
        <w:ind w:left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265A64" w:rsidRPr="00265A64" w:rsidRDefault="00265A64" w:rsidP="00265A64">
      <w:pPr>
        <w:spacing w:after="0" w:line="348" w:lineRule="atLeast"/>
        <w:ind w:left="1069"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2.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Четыре гусенка и двое гусят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 озере плавают, громко кричат.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А ну, посчитай поскорей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Сколько всего в воде малышей?</w:t>
      </w:r>
    </w:p>
    <w:p w:rsidR="00265A64" w:rsidRPr="00265A64" w:rsidRDefault="00265A64" w:rsidP="00265A64">
      <w:pPr>
        <w:spacing w:after="0" w:line="348" w:lineRule="atLeast"/>
        <w:ind w:left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:rsidR="00265A64" w:rsidRPr="00265A64" w:rsidRDefault="00265A64" w:rsidP="00265A64">
      <w:pPr>
        <w:spacing w:after="0" w:line="348" w:lineRule="atLeast"/>
        <w:ind w:left="1069"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3.</w:t>
      </w:r>
      <w:r w:rsidRPr="00265A64">
        <w:rPr>
          <w:rFonts w:ascii="Times New Roman" w:eastAsia="Times New Roman" w:hAnsi="Times New Roman" w:cs="Times New Roman"/>
          <w:color w:val="363636"/>
          <w:sz w:val="14"/>
          <w:szCs w:val="14"/>
          <w:bdr w:val="none" w:sz="0" w:space="0" w:color="auto" w:frame="1"/>
        </w:rPr>
        <w:t>     </w:t>
      </w:r>
      <w:r w:rsidRPr="00265A64">
        <w:rPr>
          <w:rFonts w:ascii="Times New Roman" w:eastAsia="Times New Roman" w:hAnsi="Times New Roman" w:cs="Times New Roman"/>
          <w:color w:val="363636"/>
          <w:sz w:val="1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Пять цветочков у Наташи,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И еще два дал ей Саша.</w:t>
      </w:r>
    </w:p>
    <w:p w:rsidR="00265A64" w:rsidRPr="00265A64" w:rsidRDefault="00265A64" w:rsidP="00265A64">
      <w:pPr>
        <w:spacing w:after="0" w:line="348" w:lineRule="atLeast"/>
        <w:ind w:left="1069"/>
        <w:jc w:val="both"/>
        <w:textAlignment w:val="baseline"/>
        <w:rPr>
          <w:rFonts w:ascii="inherit" w:eastAsia="Times New Roman" w:hAnsi="inherit" w:cs="Arial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Кто тут сможет посчитать,</w:t>
      </w:r>
    </w:p>
    <w:p w:rsidR="00A902D5" w:rsidRDefault="00265A64" w:rsidP="00A902D5">
      <w:pPr>
        <w:spacing w:after="0" w:line="348" w:lineRule="atLeast"/>
        <w:ind w:left="1069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Сколько будет два и пять?</w:t>
      </w:r>
    </w:p>
    <w:p w:rsidR="00265A64" w:rsidRDefault="00A902D5" w:rsidP="008C48B8">
      <w:pPr>
        <w:spacing w:after="0" w:line="348" w:lineRule="atLeast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4.</w:t>
      </w:r>
      <w:r w:rsidR="008C48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 </w:t>
      </w:r>
      <w:r w:rsidR="008C48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Сколько дней в  неделе? </w:t>
      </w:r>
    </w:p>
    <w:p w:rsidR="008C48B8" w:rsidRDefault="00A902D5" w:rsidP="008C48B8">
      <w:pPr>
        <w:spacing w:after="0" w:line="348" w:lineRule="atLeast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     </w:t>
      </w:r>
      <w:r w:rsidR="008C48B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Назовите их.</w:t>
      </w:r>
    </w:p>
    <w:p w:rsidR="008C48B8" w:rsidRDefault="008C48B8" w:rsidP="008C48B8">
      <w:pPr>
        <w:spacing w:after="0" w:line="348" w:lineRule="atLeast"/>
        <w:ind w:left="1069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5</w:t>
      </w:r>
      <w:r w:rsidR="00A902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.  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Сколько выходных?  </w:t>
      </w:r>
    </w:p>
    <w:p w:rsidR="008C48B8" w:rsidRPr="00265A64" w:rsidRDefault="00A902D5" w:rsidP="008C48B8">
      <w:pPr>
        <w:spacing w:after="0" w:line="348" w:lineRule="atLeast"/>
        <w:ind w:left="1069" w:hanging="360"/>
        <w:jc w:val="both"/>
        <w:textAlignment w:val="baseline"/>
        <w:rPr>
          <w:rFonts w:ascii="inherit" w:eastAsia="Times New Roman" w:hAnsi="inherit" w:cs="Arial"/>
          <w:color w:val="363636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     Назовите их.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Молодцы ребята угадали все задачи.</w:t>
      </w:r>
    </w:p>
    <w:p w:rsidR="00E664B0" w:rsidRDefault="00265A64" w:rsidP="00265A64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Получите четвертый ключ и монету.</w:t>
      </w:r>
    </w:p>
    <w:p w:rsidR="00265A64" w:rsidRDefault="00E664B0" w:rsidP="00265A64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r w:rsidRPr="00D73362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3362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Вос</w:t>
      </w:r>
      <w:proofErr w:type="spellEnd"/>
      <w:r w:rsidRPr="00D73362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-ль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; Все Пираты очень любят танцевать. Давайте и мы станцуем Пиратский танец.</w:t>
      </w:r>
    </w:p>
    <w:p w:rsidR="00E664B0" w:rsidRDefault="00E664B0" w:rsidP="00265A64">
      <w:pPr>
        <w:spacing w:after="0" w:line="348" w:lineRule="atLeast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  <w:proofErr w:type="spellStart"/>
      <w:r w:rsidRPr="00E664B0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Физ</w:t>
      </w:r>
      <w:proofErr w:type="spellEnd"/>
      <w:r w:rsidR="00C04FE7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 xml:space="preserve"> </w:t>
      </w:r>
      <w:proofErr w:type="gramStart"/>
      <w:r w:rsidR="00C04FE7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-</w:t>
      </w:r>
      <w:r w:rsidRPr="00E664B0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м</w:t>
      </w:r>
      <w:proofErr w:type="gramEnd"/>
      <w:r w:rsidRPr="00E664B0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инутка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 xml:space="preserve"> : (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звучит музыка- дети танцуют )</w:t>
      </w:r>
    </w:p>
    <w:p w:rsidR="00D73362" w:rsidRPr="00D73362" w:rsidRDefault="00D73362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D73362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Вос</w:t>
      </w:r>
      <w:proofErr w:type="spellEnd"/>
      <w:r w:rsidRPr="00D73362">
        <w:rPr>
          <w:rFonts w:ascii="Times New Roman" w:eastAsia="Times New Roman" w:hAnsi="Times New Roman" w:cs="Times New Roman"/>
          <w:b/>
          <w:color w:val="363636"/>
          <w:sz w:val="24"/>
          <w:szCs w:val="24"/>
          <w:bdr w:val="none" w:sz="0" w:space="0" w:color="auto" w:frame="1"/>
        </w:rPr>
        <w:t>-ль: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</w:t>
      </w:r>
      <w:r w:rsidR="00E37F6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В этом конверте много разных предметов. Есть </w:t>
      </w:r>
      <w:proofErr w:type="gramStart"/>
      <w:r w:rsidR="00E37F6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нужные</w:t>
      </w:r>
      <w:proofErr w:type="gramEnd"/>
      <w:r w:rsidR="00E37F6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и лишние. Вы должны определить лишние предметы. Игра «Четвертый лишний».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E37F6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В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ы уже </w:t>
      </w:r>
      <w:r w:rsidR="00DF19C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справились с пятым заданием молод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цы. Ребята наши глазки очень устали давайте сделаем гимнастику для глаз: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Глазки видят все вокруг,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Обведу я ими круг.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Глазкам видеть все дано –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Где окно, а где кино.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Обведу я ими круг,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Погляжу на мир вокруг.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Ребята, похоже, мы с вами попали на остров сокровищ. Давайте открываем последний конверт.</w:t>
      </w:r>
      <w:r w:rsidR="00E3455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 Здесь самое трудное задание.</w:t>
      </w:r>
      <w:r w:rsidR="00D7336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Вам нужно пройти лабиринт и добраться до кла</w:t>
      </w:r>
      <w:r w:rsidR="00E3455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да. ( Каждый ребенок проходит лаби</w:t>
      </w:r>
      <w:r w:rsidR="00D7336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рин</w:t>
      </w:r>
      <w:r w:rsidR="00E3455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т  на листочке)</w:t>
      </w:r>
      <w:proofErr w:type="gramStart"/>
      <w:r w:rsidR="00D7336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</w:t>
      </w:r>
      <w:r w:rsidR="00E3455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.</w:t>
      </w:r>
      <w:proofErr w:type="gramEnd"/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proofErr w:type="spellStart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Вос</w:t>
      </w:r>
      <w:proofErr w:type="spellEnd"/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-ль: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Чтобы получить последний ключ и найти сокровище нужно знать, где оно спрятано. Для этого необходимо сделать несколько шагов в нужном направлении. А направление нам </w:t>
      </w:r>
      <w:r w:rsidR="00E37F6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укажет пиратская карта.</w:t>
      </w:r>
    </w:p>
    <w:p w:rsidR="00265A64" w:rsidRPr="00265A64" w:rsidRDefault="00E37F63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Нам нужно сделать столько шагов -</w:t>
      </w:r>
      <w:r w:rsidR="00265A64"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сколько слогов в слове «дерево» и столько шагов вправо – сколько слогов в слове «Сундук». Готовы начинаем все вместе.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Дети находят сундук с сокровищами, который спрятан у доски. За это они получают последний ключ и монету.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Итог:</w:t>
      </w:r>
    </w:p>
    <w:p w:rsidR="00265A64" w:rsidRPr="00265A64" w:rsidRDefault="00265A64" w:rsidP="00265A64">
      <w:pPr>
        <w:spacing w:after="0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Чтобы открыть сундук, нам нужны ключи. Давайте вспомним, за что мы их получили (дети вспоминают все испытания, которые они выполняли).</w:t>
      </w:r>
    </w:p>
    <w:p w:rsidR="00265A64" w:rsidRPr="00265A64" w:rsidRDefault="00265A64" w:rsidP="00265A64">
      <w:pPr>
        <w:spacing w:after="0" w:line="348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Молодцы, мы свами очень хорошо потрудились и получили сундук с сокровищами.</w:t>
      </w:r>
    </w:p>
    <w:p w:rsidR="00265A64" w:rsidRPr="00265A64" w:rsidRDefault="00265A64" w:rsidP="00E34550">
      <w:pPr>
        <w:spacing w:before="201" w:after="201" w:line="348" w:lineRule="atLeast"/>
        <w:jc w:val="both"/>
        <w:textAlignment w:val="baseline"/>
        <w:rPr>
          <w:rFonts w:ascii="inherit" w:eastAsia="Times New Roman" w:hAnsi="inherit" w:cs="Times New Roman"/>
          <w:color w:val="363636"/>
        </w:rPr>
      </w:pPr>
      <w:r w:rsidRPr="00265A64">
        <w:rPr>
          <w:rFonts w:ascii="inherit" w:eastAsia="Times New Roman" w:hAnsi="inherit" w:cs="Arial"/>
          <w:color w:val="363636"/>
        </w:rPr>
        <w:t> </w:t>
      </w:r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Но сундук не простой, а заколдованный он откроется, только если мы произнесём волшебное слово. А оно зашифровано в наших монетах. Давайте скорее прочитаем. Получилось слово «ПОБЕДА». Сундук </w:t>
      </w:r>
      <w:proofErr w:type="gramStart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>открывается</w:t>
      </w:r>
      <w:proofErr w:type="gramEnd"/>
      <w:r w:rsidRPr="00265A6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</w:rPr>
        <w:t xml:space="preserve"> а в нем угощения для детей.</w:t>
      </w:r>
    </w:p>
    <w:bookmarkEnd w:id="0"/>
    <w:p w:rsidR="00A342FA" w:rsidRDefault="00A342FA"/>
    <w:sectPr w:rsidR="00A342FA" w:rsidSect="00A3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1375"/>
    <w:multiLevelType w:val="hybridMultilevel"/>
    <w:tmpl w:val="FFA4D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2318"/>
    <w:multiLevelType w:val="hybridMultilevel"/>
    <w:tmpl w:val="9C446408"/>
    <w:lvl w:ilvl="0" w:tplc="8DA2036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527652"/>
    <w:multiLevelType w:val="hybridMultilevel"/>
    <w:tmpl w:val="B90A4858"/>
    <w:lvl w:ilvl="0" w:tplc="3CD8B24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64"/>
    <w:rsid w:val="00076F42"/>
    <w:rsid w:val="001151AE"/>
    <w:rsid w:val="00143826"/>
    <w:rsid w:val="00216404"/>
    <w:rsid w:val="00265A64"/>
    <w:rsid w:val="00293A77"/>
    <w:rsid w:val="002C28C4"/>
    <w:rsid w:val="004335B5"/>
    <w:rsid w:val="00435B5B"/>
    <w:rsid w:val="004746FB"/>
    <w:rsid w:val="005041D8"/>
    <w:rsid w:val="00583358"/>
    <w:rsid w:val="006C74C5"/>
    <w:rsid w:val="007B6614"/>
    <w:rsid w:val="007F214E"/>
    <w:rsid w:val="00851786"/>
    <w:rsid w:val="008818DC"/>
    <w:rsid w:val="008C48B8"/>
    <w:rsid w:val="009B0EFD"/>
    <w:rsid w:val="00A339FE"/>
    <w:rsid w:val="00A342FA"/>
    <w:rsid w:val="00A52625"/>
    <w:rsid w:val="00A902D5"/>
    <w:rsid w:val="00AD701F"/>
    <w:rsid w:val="00B15CB8"/>
    <w:rsid w:val="00B566C6"/>
    <w:rsid w:val="00B60127"/>
    <w:rsid w:val="00C04FE7"/>
    <w:rsid w:val="00D47863"/>
    <w:rsid w:val="00D73362"/>
    <w:rsid w:val="00DF19CD"/>
    <w:rsid w:val="00E16CDD"/>
    <w:rsid w:val="00E34550"/>
    <w:rsid w:val="00E37F63"/>
    <w:rsid w:val="00E664B0"/>
    <w:rsid w:val="00E72B31"/>
    <w:rsid w:val="00EB6906"/>
    <w:rsid w:val="00F163AB"/>
    <w:rsid w:val="00F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265A64"/>
  </w:style>
  <w:style w:type="character" w:styleId="a3">
    <w:name w:val="Hyperlink"/>
    <w:basedOn w:val="a0"/>
    <w:uiPriority w:val="99"/>
    <w:semiHidden/>
    <w:unhideWhenUsed/>
    <w:rsid w:val="00265A64"/>
    <w:rPr>
      <w:color w:val="0000FF"/>
      <w:u w:val="single"/>
    </w:rPr>
  </w:style>
  <w:style w:type="character" w:customStyle="1" w:styleId="dd-postdateicon">
    <w:name w:val="dd-postdateicon"/>
    <w:basedOn w:val="a0"/>
    <w:rsid w:val="00265A64"/>
  </w:style>
  <w:style w:type="character" w:customStyle="1" w:styleId="apple-converted-space">
    <w:name w:val="apple-converted-space"/>
    <w:basedOn w:val="a0"/>
    <w:rsid w:val="00265A64"/>
  </w:style>
  <w:style w:type="character" w:customStyle="1" w:styleId="dd-postauthoricon">
    <w:name w:val="dd-postauthoricon"/>
    <w:basedOn w:val="a0"/>
    <w:rsid w:val="00265A64"/>
  </w:style>
  <w:style w:type="paragraph" w:styleId="a4">
    <w:name w:val="Normal (Web)"/>
    <w:basedOn w:val="a"/>
    <w:uiPriority w:val="99"/>
    <w:semiHidden/>
    <w:unhideWhenUsed/>
    <w:rsid w:val="002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5A64"/>
    <w:rPr>
      <w:b/>
      <w:bCs/>
    </w:rPr>
  </w:style>
  <w:style w:type="paragraph" w:styleId="a6">
    <w:name w:val="List Paragraph"/>
    <w:basedOn w:val="a"/>
    <w:uiPriority w:val="34"/>
    <w:qFormat/>
    <w:rsid w:val="002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65A6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265A64"/>
  </w:style>
  <w:style w:type="character" w:styleId="a3">
    <w:name w:val="Hyperlink"/>
    <w:basedOn w:val="a0"/>
    <w:uiPriority w:val="99"/>
    <w:semiHidden/>
    <w:unhideWhenUsed/>
    <w:rsid w:val="00265A64"/>
    <w:rPr>
      <w:color w:val="0000FF"/>
      <w:u w:val="single"/>
    </w:rPr>
  </w:style>
  <w:style w:type="character" w:customStyle="1" w:styleId="dd-postdateicon">
    <w:name w:val="dd-postdateicon"/>
    <w:basedOn w:val="a0"/>
    <w:rsid w:val="00265A64"/>
  </w:style>
  <w:style w:type="character" w:customStyle="1" w:styleId="apple-converted-space">
    <w:name w:val="apple-converted-space"/>
    <w:basedOn w:val="a0"/>
    <w:rsid w:val="00265A64"/>
  </w:style>
  <w:style w:type="character" w:customStyle="1" w:styleId="dd-postauthoricon">
    <w:name w:val="dd-postauthoricon"/>
    <w:basedOn w:val="a0"/>
    <w:rsid w:val="00265A64"/>
  </w:style>
  <w:style w:type="paragraph" w:styleId="a4">
    <w:name w:val="Normal (Web)"/>
    <w:basedOn w:val="a"/>
    <w:uiPriority w:val="99"/>
    <w:semiHidden/>
    <w:unhideWhenUsed/>
    <w:rsid w:val="002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5A64"/>
    <w:rPr>
      <w:b/>
      <w:bCs/>
    </w:rPr>
  </w:style>
  <w:style w:type="paragraph" w:styleId="a6">
    <w:name w:val="List Paragraph"/>
    <w:basedOn w:val="a"/>
    <w:uiPriority w:val="34"/>
    <w:qFormat/>
    <w:rsid w:val="002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65A6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Гульсина</cp:lastModifiedBy>
  <cp:revision>17</cp:revision>
  <dcterms:created xsi:type="dcterms:W3CDTF">2015-04-28T17:52:00Z</dcterms:created>
  <dcterms:modified xsi:type="dcterms:W3CDTF">2015-10-07T17:32:00Z</dcterms:modified>
</cp:coreProperties>
</file>