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11" w:rsidRPr="00697D88" w:rsidRDefault="00B23511" w:rsidP="00B23511">
      <w:pPr>
        <w:rPr>
          <w:sz w:val="28"/>
          <w:szCs w:val="28"/>
        </w:rPr>
      </w:pPr>
      <w:r w:rsidRPr="00697D88">
        <w:rPr>
          <w:sz w:val="28"/>
          <w:szCs w:val="28"/>
        </w:rPr>
        <w:t xml:space="preserve">                               Муниципальное</w:t>
      </w:r>
      <w:r>
        <w:rPr>
          <w:sz w:val="28"/>
          <w:szCs w:val="28"/>
        </w:rPr>
        <w:t xml:space="preserve"> </w:t>
      </w:r>
      <w:r w:rsidRPr="00697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Бюджетное  </w:t>
      </w:r>
      <w:r w:rsidRPr="00697D88">
        <w:rPr>
          <w:sz w:val="28"/>
          <w:szCs w:val="28"/>
        </w:rPr>
        <w:t>Дошкольное</w:t>
      </w:r>
      <w:r>
        <w:rPr>
          <w:sz w:val="28"/>
          <w:szCs w:val="28"/>
        </w:rPr>
        <w:t xml:space="preserve">  Образовательное   </w:t>
      </w:r>
      <w:r w:rsidRPr="00697D8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« Детский сад  общеразвивающего  вида </w:t>
      </w:r>
    </w:p>
    <w:p w:rsidR="00B23511" w:rsidRDefault="00B23511" w:rsidP="00B23511">
      <w:pPr>
        <w:rPr>
          <w:sz w:val="28"/>
          <w:szCs w:val="28"/>
        </w:rPr>
      </w:pPr>
      <w:r w:rsidRPr="00697D8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697D88">
        <w:rPr>
          <w:sz w:val="28"/>
          <w:szCs w:val="28"/>
        </w:rPr>
        <w:t xml:space="preserve">  №22  «Гнездышко»</w:t>
      </w:r>
      <w:r>
        <w:rPr>
          <w:sz w:val="28"/>
          <w:szCs w:val="28"/>
        </w:rPr>
        <w:t xml:space="preserve"> </w:t>
      </w:r>
      <w:r w:rsidRPr="00697D88">
        <w:rPr>
          <w:sz w:val="28"/>
          <w:szCs w:val="28"/>
        </w:rPr>
        <w:t xml:space="preserve"> </w:t>
      </w:r>
      <w:proofErr w:type="spellStart"/>
      <w:r w:rsidRPr="00697D88">
        <w:rPr>
          <w:sz w:val="28"/>
          <w:szCs w:val="28"/>
        </w:rPr>
        <w:t>Елабужского</w:t>
      </w:r>
      <w:proofErr w:type="spellEnd"/>
      <w:r>
        <w:rPr>
          <w:sz w:val="28"/>
          <w:szCs w:val="28"/>
        </w:rPr>
        <w:t xml:space="preserve"> </w:t>
      </w:r>
      <w:r w:rsidRPr="00697D8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97D8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</w:p>
    <w:p w:rsidR="00B23511" w:rsidRPr="00697D88" w:rsidRDefault="00B23511" w:rsidP="00B235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Республики Татарстан</w:t>
      </w:r>
      <w:r w:rsidRPr="00697D88">
        <w:rPr>
          <w:sz w:val="28"/>
          <w:szCs w:val="28"/>
        </w:rPr>
        <w:t xml:space="preserve">        </w:t>
      </w:r>
    </w:p>
    <w:p w:rsidR="00B23511" w:rsidRPr="00697D88" w:rsidRDefault="00B23511" w:rsidP="00B23511">
      <w:pPr>
        <w:rPr>
          <w:sz w:val="28"/>
          <w:szCs w:val="28"/>
        </w:rPr>
      </w:pPr>
    </w:p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Pr="008C7487" w:rsidRDefault="00B23511" w:rsidP="00B23511">
      <w:pPr>
        <w:jc w:val="center"/>
        <w:rPr>
          <w:sz w:val="36"/>
          <w:szCs w:val="36"/>
        </w:rPr>
      </w:pPr>
      <w:r>
        <w:rPr>
          <w:sz w:val="36"/>
          <w:szCs w:val="36"/>
        </w:rPr>
        <w:t>Открытая итоговая образовательная деятельность</w:t>
      </w:r>
    </w:p>
    <w:p w:rsidR="00B23511" w:rsidRPr="008C7487" w:rsidRDefault="00B23511" w:rsidP="00B23511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8C7487">
        <w:rPr>
          <w:sz w:val="36"/>
          <w:szCs w:val="36"/>
        </w:rPr>
        <w:t xml:space="preserve"> детьми 2-й младшей группы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для</w:t>
      </w:r>
      <w:proofErr w:type="gramEnd"/>
    </w:p>
    <w:p w:rsidR="00B23511" w:rsidRPr="008C7487" w:rsidRDefault="00B23511" w:rsidP="00B23511">
      <w:pPr>
        <w:jc w:val="center"/>
        <w:rPr>
          <w:sz w:val="36"/>
          <w:szCs w:val="36"/>
        </w:rPr>
      </w:pPr>
      <w:r>
        <w:rPr>
          <w:sz w:val="36"/>
          <w:szCs w:val="36"/>
        </w:rPr>
        <w:t>сотрудников и родителей по математике</w:t>
      </w:r>
    </w:p>
    <w:p w:rsidR="00B23511" w:rsidRPr="008C7487" w:rsidRDefault="00B23511" w:rsidP="00B2351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тему «</w:t>
      </w:r>
      <w:proofErr w:type="gramStart"/>
      <w:r>
        <w:rPr>
          <w:sz w:val="36"/>
          <w:szCs w:val="36"/>
        </w:rPr>
        <w:t>Курочка-ряба</w:t>
      </w:r>
      <w:proofErr w:type="gramEnd"/>
      <w:r>
        <w:rPr>
          <w:sz w:val="36"/>
          <w:szCs w:val="36"/>
        </w:rPr>
        <w:t>»</w:t>
      </w:r>
    </w:p>
    <w:p w:rsidR="00B23511" w:rsidRPr="008C7487" w:rsidRDefault="00B23511" w:rsidP="00B23511">
      <w:pPr>
        <w:jc w:val="center"/>
        <w:rPr>
          <w:sz w:val="36"/>
          <w:szCs w:val="36"/>
        </w:rPr>
      </w:pPr>
    </w:p>
    <w:p w:rsidR="00B23511" w:rsidRPr="008C7487" w:rsidRDefault="00B23511" w:rsidP="00B23511">
      <w:pPr>
        <w:rPr>
          <w:sz w:val="36"/>
          <w:szCs w:val="36"/>
        </w:rPr>
      </w:pPr>
    </w:p>
    <w:p w:rsidR="00B23511" w:rsidRDefault="00B23511" w:rsidP="00B23511">
      <w:pPr>
        <w:jc w:val="right"/>
      </w:pPr>
    </w:p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Pr="00697D88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Составила и провела</w:t>
      </w:r>
    </w:p>
    <w:p w:rsidR="00B23511" w:rsidRPr="00697D88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77C00">
        <w:rPr>
          <w:sz w:val="28"/>
          <w:szCs w:val="28"/>
        </w:rPr>
        <w:t>воспитатель</w:t>
      </w:r>
      <w:r>
        <w:t xml:space="preserve"> </w:t>
      </w:r>
      <w:r>
        <w:rPr>
          <w:sz w:val="28"/>
          <w:szCs w:val="28"/>
        </w:rPr>
        <w:t>первой</w:t>
      </w:r>
    </w:p>
    <w:p w:rsidR="00B23511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квалификационной категории</w:t>
      </w:r>
    </w:p>
    <w:p w:rsidR="00B23511" w:rsidRPr="00697D88" w:rsidRDefault="00B23511" w:rsidP="00B23511">
      <w:pPr>
        <w:jc w:val="center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  Рыбина</w:t>
      </w:r>
    </w:p>
    <w:p w:rsidR="00B23511" w:rsidRPr="00DA22B6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A22B6">
        <w:rPr>
          <w:sz w:val="28"/>
          <w:szCs w:val="28"/>
        </w:rPr>
        <w:t>Елена</w:t>
      </w:r>
      <w:r>
        <w:rPr>
          <w:sz w:val="28"/>
          <w:szCs w:val="28"/>
        </w:rPr>
        <w:t xml:space="preserve"> Геннадьевна</w:t>
      </w:r>
    </w:p>
    <w:p w:rsidR="00B23511" w:rsidRDefault="00B23511" w:rsidP="00B23511">
      <w:r>
        <w:t xml:space="preserve">                                                                                                        Дата проведения: 12.05.2015</w:t>
      </w:r>
    </w:p>
    <w:p w:rsidR="00B23511" w:rsidRDefault="00B23511" w:rsidP="00B23511">
      <w:r>
        <w:t xml:space="preserve">                                                                                                       </w:t>
      </w:r>
    </w:p>
    <w:p w:rsidR="00B23511" w:rsidRDefault="00B23511" w:rsidP="00B23511">
      <w:r>
        <w:t xml:space="preserve">                                                        </w:t>
      </w:r>
    </w:p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/>
    <w:p w:rsidR="00B23511" w:rsidRDefault="00B23511" w:rsidP="00B23511">
      <w:pPr>
        <w:jc w:val="center"/>
        <w:rPr>
          <w:sz w:val="28"/>
          <w:szCs w:val="28"/>
        </w:rPr>
      </w:pPr>
      <w:r>
        <w:rPr>
          <w:sz w:val="28"/>
          <w:szCs w:val="28"/>
        </w:rPr>
        <w:t>г.  Елабуга 2015</w:t>
      </w:r>
    </w:p>
    <w:p w:rsidR="00D960C3" w:rsidRDefault="00D960C3" w:rsidP="00D960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Конспект по ФЭМП во 2-ой младшей группе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>«Курочка Ряба»</w:t>
      </w:r>
    </w:p>
    <w:p w:rsidR="00C46050" w:rsidRDefault="00D960C3" w:rsidP="00D96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Развивающая: умение видеть характерные признаки геометрических фигур, сопоставляя их между собой, подбирать одинаковые; способность усвоить сенсорный эталон; абстрагировать форму от цвета и величины в игре «Найди свой дом».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Воспитывающая: заботливое отношение к окружающим, желание оказывать помощь в трудную минуту.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 ориентироваться в пространстве, определять количество предметов путём пересчёта; пользоваться словами: сначала, потом, поровну; умение составлять квадрат из трёх треугольников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азного размера.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абор геометрических фигур разного размера и величины; 3 обруча; набор квадратов и треугольников для игры «Сложи квадрат»;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 счётные палочки.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Ход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Кто-то бросил мне в оконце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осмотрите, письмецо.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Может, это лучик солнца,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 что щеко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 мне лицо.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Может, это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воробьи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 пролетая, обронил.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Может, кто письмо, как мышку,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   на окошко заманил.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кого пришло оно?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Надеюсь, всем хочется узнать. Сейчас прочитаю: «Дорогие ребята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меня случилась беда. Пошла я как-то гулять со своими ребятками, жёлтыми цыплятками. Да не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углядела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их, разбежались цыплята кто куда. Осталась я одна-одинёшенька. Грустно мне. Приезжайте в гости навестить вашу с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тарую знакомую. Курочка Ряба».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Невесёлая история приключилась с курочкой Рябой. Надо бы ей помочь. Ребята, я приглашаю вас отправиться в путь на поезде. Я буду паровоз, а вы вагончики.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паровозов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один).Сколько вагонов?(много).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C4605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Едут, поют: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«Загудел паровоз и вагончики повёз. 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Чох-чох, чу-чу, я далёко укачу»).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Ехали,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ехали-приехали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Выходите из вагонов, пора бы нам с курочкой Рябой встретиться. Что-то нас никто не встречает.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Задержалась где-то наша любимая курочка Ряба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попробуем разыскать цыплят? Давайте присядем на полянку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 мольберте показываю детям геометрические фигуры).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Как называется эта ф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игура? (Поощряет ответы детей).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 выкладывает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мольберте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круг: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Как вы думаете, чем может являться этот круг для цыплёнка? (Туловищем).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А круг поменьше? (Головой).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А треугол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ьник чем может быть? (Клювом).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Что умеет делать цыплёнок? Что ему помогает клевать зёрнышки? (Клюв).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выкладывает цыплёнка из геометрических фигур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Сколько цыплят вы видите? (Одного).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Обрадовались остальные цыплята, что к ним в гости дети приехали,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 сбежались. (Выставляет ещё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цыплёнка).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Скол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ько всего цыплят? (4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цыплёнка).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Цыплята долго гуляли одни без мамы, очень проголодались,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давайте покормим их зёрнышками.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 выкладывает под каждым цыплёнком по зёрнышку: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Сколько зёрнышек?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Сколько цыплят?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Что можно сказать о цыплятах и зёрнышках (Их поровну).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Молодцы, ребята. Славно потрудились: цыплят отыскали. Зёрнышками их накормили.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А теперь цыплята отдохнут, а мы давайте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играем в игру «Найди свой дом».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 раздаёт детям геометрические фигуры, отличающиеся по цвету и величине.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3-х обручах в разных углах комнаты на полу лежат круг, квадрат, треугольник.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В красном домике живут круги. В зелёном - квадр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аты. А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жёлтом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треугольники.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Когда все дети найдут свои домики, им предлагается «погулять»: побегать по полянке.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сигналу воспитателя малыши находят свой «домик», сравнивая свою геометрическую фигуру с той, что находится в обруче.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Игра повторяется несколько раз, при этом воспитатель каждый раз меняет обручи местами.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 теперь давайте построим тёплые гнёздышки для курочки Рябы и её деток.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 xml:space="preserve"> У каждого на столе счётные палочки. С начало перед собой на стол нужно положить квадрат из четырёх палочек. Затем из треугольника достроить крышу. Гнёздышки готовы.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Во время выполнения задания, воспитатель индивидуально помогает детям, испытывающим затруднения.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Появляется курочка Ряба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Благодарит детей за помощь в поисках цыпля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т и за тёплые уютные гнёздышки.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Курочка Ряба: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Хорошие детишки девчонки и мальчишки! Спасибо, что мимо моей беды не прошли, к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о мне в гости на помощь пришли.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Дарит детям угощение. 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 xml:space="preserve">Ребята благодарят курочку </w:t>
      </w:r>
      <w:proofErr w:type="spellStart"/>
      <w:r w:rsidR="00C46050">
        <w:rPr>
          <w:rFonts w:ascii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="00C4605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 напоминает детям, что пора возвращаться в детский сад.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Наше путешествие было увлекательным, ребята потрудились на славу. Сначала отыскали цыплят. Накормили их зёрнышками, поиграли в интересную игру «Найди свой домик», затем сос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тавили из счётных палочек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уютные тёплые гнёздыш</w:t>
      </w:r>
      <w:r w:rsidR="00C46050">
        <w:rPr>
          <w:rFonts w:ascii="Times New Roman" w:hAnsi="Times New Roman" w:cs="Times New Roman"/>
          <w:sz w:val="24"/>
          <w:szCs w:val="24"/>
          <w:lang w:eastAsia="ru-RU"/>
        </w:rPr>
        <w:t>ки для курочки Рябы и ее цыплят.</w:t>
      </w:r>
    </w:p>
    <w:p w:rsidR="00D960C3" w:rsidRDefault="00C46050" w:rsidP="00D96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Спасибо курочка Ряба за угощение. А теперь ребятки, занимайте свои места в вагончиках. Мы отправляемся в детский сад.</w:t>
      </w:r>
      <w:r w:rsidR="00D960C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960C3" w:rsidRDefault="00C46050" w:rsidP="00D960C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C0" w:rsidRDefault="00A45AC0"/>
    <w:sectPr w:rsidR="00A4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1"/>
    <w:rsid w:val="00707461"/>
    <w:rsid w:val="00A45AC0"/>
    <w:rsid w:val="00B23511"/>
    <w:rsid w:val="00C46050"/>
    <w:rsid w:val="00D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0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2015-05-14T17:08:00Z</dcterms:created>
  <dcterms:modified xsi:type="dcterms:W3CDTF">2015-05-14T17:30:00Z</dcterms:modified>
</cp:coreProperties>
</file>