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B24" w:rsidRPr="00556B24" w:rsidRDefault="00556B24" w:rsidP="00556B2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</w:pPr>
      <w:r w:rsidRPr="00556B24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  <w:t>Возрастные особенности детей 4–5 лет по ФГОС.</w:t>
      </w:r>
    </w:p>
    <w:p w:rsidR="00556B24" w:rsidRPr="00556B24" w:rsidRDefault="00556B24" w:rsidP="00556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56B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Возрастные особенности детей 4 -5 лет.</w:t>
      </w:r>
    </w:p>
    <w:p w:rsidR="00556B24" w:rsidRPr="00556B24" w:rsidRDefault="00556B24" w:rsidP="00556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56B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Ребенок 4–5 лет социальные нормы и правила поведения всё ещё не осознаёт, однако у него уже начинают складываться обобщённые представления о том, как надо (не надо) себя вести.</w:t>
      </w:r>
    </w:p>
    <w:p w:rsidR="00556B24" w:rsidRPr="00556B24" w:rsidRDefault="00556B24" w:rsidP="00556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56B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Ребенок может по собственной инициативе убирать игрушки, выполнять простые трудовые обязанности, доводить дело до конца. Тем не менее, следование таким правилам часто бывает неустойчивым – малыш легко отвлекается на то, что им более интересно, а бывает, что ребёнок хорошо себя ведёт только в присутствии наиболее значимых для него людей. Дети хорошо выделяют несоответствие нормам и правилам не только в поведении другого, но и в своём собственном и эмоционально его переживают, что повышает их возможности регулировать поведение.</w:t>
      </w:r>
    </w:p>
    <w:p w:rsidR="00556B24" w:rsidRPr="00556B24" w:rsidRDefault="00556B24" w:rsidP="00556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56B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Появляется сосредоточенность на своём самочувствии, ребёнка начинает волновать тема собственного здоровья. К 4-5 годам ребёнок способен элементарно охарактеризовать своё самочувствие, привлечь внимание взрослого в случае недомогания.</w:t>
      </w:r>
    </w:p>
    <w:p w:rsidR="00556B24" w:rsidRPr="00556B24" w:rsidRDefault="00556B24" w:rsidP="00556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56B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Поведение ребёнка 4-5 лет не столь импульсивно и непосредственно, как в 3-4 года, хотя в некоторых ситуациях ему всё ещё требуется напоминание взрослого или сверстников о необходимости придерживаться тех или иных норм и правил</w:t>
      </w:r>
    </w:p>
    <w:p w:rsidR="00556B24" w:rsidRPr="00556B24" w:rsidRDefault="00556B24" w:rsidP="00556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56B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этом возрасте происходит развитие инициативности и самостоятельности ребенка в общении </w:t>
      </w:r>
      <w:proofErr w:type="gramStart"/>
      <w:r w:rsidRPr="00556B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</w:t>
      </w:r>
      <w:proofErr w:type="gramEnd"/>
      <w:r w:rsidRPr="00556B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взрослыми и сверстниками. У детей наблюдается потребность в уважении взрослых, их похвале, поэтому на замечания взрослых ребёнок реагирует повышенной обидчивостью. Общение </w:t>
      </w:r>
      <w:proofErr w:type="gramStart"/>
      <w:r w:rsidRPr="00556B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</w:t>
      </w:r>
      <w:proofErr w:type="gramEnd"/>
      <w:r w:rsidRPr="00556B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556B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сверстниками по-прежнему тесно переплетено с другими видами детской деятельности (игрой, трудом и т. п., однако уже отмечаются и ситуации чистого общения.</w:t>
      </w:r>
      <w:proofErr w:type="gramEnd"/>
    </w:p>
    <w:p w:rsidR="00556B24" w:rsidRPr="00556B24" w:rsidRDefault="00556B24" w:rsidP="00556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556B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этом возрасте у детей появляются представления о том, как положено себя вести девочкам, и как – мальчикам («Я мальчик, я ношу брючки, а не платьица, у меня короткая причёска», о половой принадлежности людей разного возраста (мальчик - сын, внук, брат, отец, мужчина; девочка - дочь, внучка, сестра, мать, женщина).</w:t>
      </w:r>
      <w:proofErr w:type="gramEnd"/>
      <w:r w:rsidRPr="00556B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 5 годам дети имеют представления об особенностях наиболее распространённых мужских и женских профессий, о видах отдыха, специфике поведения в общении с другими людьми, об отдельных женских и мужских качествах, умеют распознавать и оценивать эмоциональные состояния и поступки взрослых людей разного пола.</w:t>
      </w:r>
    </w:p>
    <w:p w:rsidR="00556B24" w:rsidRPr="00556B24" w:rsidRDefault="00556B24" w:rsidP="00556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56B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Но такой скачок в психическом развитии ребенка становится возможным благодаря развитию речи. На четвертом-пятом году жизни ребенок не просто активно овладевает речью - он творчески осваивает язык, он, по существу, занимается словотворчеством. Такое словотворчество позволяет ребенку к концу этого возрастного периода перейти к отвлеченной речи, пересказать сказку, рассказ, поделиться своими впечатлениями, переживаниями. В этом возрастном периоде характерной особенностью речи ребенка является </w:t>
      </w:r>
      <w:r w:rsidRPr="00556B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использование ее для общения со сверстниками. А общение, в свою очередь, развивает речь. </w:t>
      </w:r>
      <w:proofErr w:type="gramStart"/>
      <w:r w:rsidRPr="00556B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Ребенок задает вопросы, рассказывает сказки, рассуждает, фантазирует, пересказывает, обменивается впечатлениями и т. д. Теперь он может назвать качества предметов, их признаки, отношения и т. д. Его восприятие становится осмысленным, целенаправленным, анализирующим.</w:t>
      </w:r>
      <w:proofErr w:type="gramEnd"/>
    </w:p>
    <w:p w:rsidR="00556B24" w:rsidRPr="00556B24" w:rsidRDefault="00556B24" w:rsidP="00556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56B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Между четвертым и пятым годами ребенок может целенаправленно запоминать. Ни до, ни после этого периода ребенок не запоминает с такой легкостью самый разнообразный материал. Но память ребенка четвертого года жизни и начала пятого носит в основном характер непроизвольного запоминания. Все интересное для ребенка запоминается само собой. Трудно запоминаются отвлеченные понятия: дни недели, месяцы, времена года и т. д.</w:t>
      </w:r>
    </w:p>
    <w:p w:rsidR="00556B24" w:rsidRPr="00556B24" w:rsidRDefault="00556B24" w:rsidP="00556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56B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Благодаря развитию речи, мышления, памяти, восприятия и, главным образом, воображения ребенок четырех-пяти лет воспринимает сказку и открывает в ней свое собственное решение насущных жизненных проблем. Ребенок не любит наставлений, и сказка не учит его напрямую. Сказка предлагает ребенку образы, которые ему нравятся и помогают решить моральные проблемы. В ней все герои либо хорошие, либо плохие. Это помогает ребенку отделить добро от зла и как-то упорядочить его собственные сложные чувства. Ребенок хочет походить на положительного героя, и таким образом сказка прививает ему доброту, чувство справедливости, умение сопереживать, то есть развивает в нем эмоциональное отношение к окружающему в соответствии с ценностями, идеалами и нормами жизни.</w:t>
      </w:r>
    </w:p>
    <w:p w:rsidR="00556B24" w:rsidRPr="00556B24" w:rsidRDefault="00556B24" w:rsidP="00556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56B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взрослые постоянно читают дошкольникам детские книжки, чтение может стать устойчивой потребностью. Дети охотно отвечают на вопросы, связанные с анализом произведения, дают объяснения поступкам героев. Значительную роль в накоплении читательского опыта играют иллюстрации. В возрасте 4-5 лет дети способны долго рассматривать книгу, рассказывать по картинке о её содержании. Любимую книгу они легко находят среди других, могут запомнить название произведения, автора. Они стремятся перенести книжные ситуации в жизнь, подражают героям произведений, с удовольствием играют в ролевые игры, основанные на сюжетах сказок, рассказов. Дети зачастую придумывают собственные сюжетные повороты. Свои предложения они вносят и при инсценировке отдельных отрывков прочитанных произведений.</w:t>
      </w:r>
    </w:p>
    <w:p w:rsidR="00556B24" w:rsidRPr="00556B24" w:rsidRDefault="00556B24" w:rsidP="00556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56B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4-5 лет - важный период для развития детской любознательности. Дети активно стремятся к интеллектуальному общению </w:t>
      </w:r>
      <w:proofErr w:type="gramStart"/>
      <w:r w:rsidRPr="00556B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</w:t>
      </w:r>
      <w:proofErr w:type="gramEnd"/>
      <w:r w:rsidRPr="00556B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взрослыми, что проявляется в многочисленных вопросах (почему? зачем? для чего, стремятся получить новую информацию познавательного характера. Не «отмахивайтесь» от детских вопросов, ведь любознательный малыш активно осваивает окружающий его мир предметов и вещей, мир человеческих отношений.</w:t>
      </w:r>
    </w:p>
    <w:p w:rsidR="00556B24" w:rsidRPr="00556B24" w:rsidRDefault="00556B24" w:rsidP="00556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56B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Он чрезвычайно вынослив и может совершать довольно длительные прогулки, во время которых получает много новых, интересных впечатлений, и таким образом его знания об окружающем мире значительно расширяются</w:t>
      </w:r>
    </w:p>
    <w:p w:rsidR="00556B24" w:rsidRPr="00556B24" w:rsidRDefault="00556B24" w:rsidP="00556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56B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Все совершенней становится его ручная умелость, он проявляет удивительную ловкость при выполнении различных действий. Ребенок постепенно овладевает координацией мелких движений рук и зрительного контроля. Что дает возможность совершенствования способностей к изобразительной деятельности.</w:t>
      </w:r>
    </w:p>
    <w:p w:rsidR="00556B24" w:rsidRPr="00556B24" w:rsidRDefault="00556B24" w:rsidP="00556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56B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Ребенок четвертого и пятого года жизни не только самозабвенно рисует, но и играет. Игра становится все более сложной: она уже сюжетно-ролевая, моделирующая и групповая. Теперь дети могут играть самостоятельно. Они заранее придумывают сюжет, распределяют роли, подчиняются определенным правилам и жестко контролируют выполнение этих правил. В игре ребенок учится общению со сверстниками, учится контролировать свое поведение, подчиняясь правилам игры. То, что относительно легко удается ребенку в игре, гораздо хуже получается при соответствующих требованиях взрослых. В игре ребенок проявляет чудеса терпеливости, настойчивости, дисциплинированности. В игре ребенок развивает творческое воображение, сообразительность, волевые качества, нравственные установки.</w:t>
      </w:r>
    </w:p>
    <w:p w:rsidR="00556B24" w:rsidRPr="00556B24" w:rsidRDefault="00556B24" w:rsidP="00556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56B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Ребенок этого возраста должен иметь возможность развивать игровую фантазию. Разрешите детям пользоваться разнообразными "ненужными" (на ваш взгляд) вещами: какие-то палки, бруски, </w:t>
      </w:r>
      <w:proofErr w:type="gramStart"/>
      <w:r w:rsidRPr="00556B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железяки</w:t>
      </w:r>
      <w:proofErr w:type="gramEnd"/>
      <w:r w:rsidRPr="00556B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прочий хлам. Невозможно предугадать детскую фантазию. Именно в игре ребенок четвертого-пятого года жизни реализует свое стремление к самостоятельности через моделирование жизни взрослых. Он открывает для себя этот мир человеческих отношений, разных видов деятельности, общественных функций людей.</w:t>
      </w:r>
    </w:p>
    <w:p w:rsidR="00556B24" w:rsidRPr="00556B24" w:rsidRDefault="00556B24" w:rsidP="00556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56B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качестве поощрения могут выступать: улыбка, похвала, подарок и т. д. Главное, чтобы поощрение было заслуженным. Иногда приходится и наказывать малыша, но не ущемляя его достоинства, </w:t>
      </w:r>
      <w:proofErr w:type="gramStart"/>
      <w:r w:rsidRPr="00556B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например</w:t>
      </w:r>
      <w:proofErr w:type="gramEnd"/>
      <w:r w:rsidRPr="00556B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так: посадите ребенка на стул, в кресло, на скамейку и скажите ему, что он наказан и пока не успокоится, должен сидеть на месте. Вы же в это время, занимаясь своими делами, мирно беседуете с ним. Ругать, читать нотации ребенку бесполезно. К этому способу наказания следует прибегать каждый раз, когда ребенок начинает упрямиться и безобразничать.</w:t>
      </w:r>
    </w:p>
    <w:p w:rsidR="00556B24" w:rsidRPr="00556B24" w:rsidRDefault="00556B24" w:rsidP="00556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56B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Все, кто имеет отношение к воспитанию ребенка, должны быть едины в своих требованиях. Жалость к ребенку в данном случае может послужить развитию самых неприятных черт характера.</w:t>
      </w:r>
    </w:p>
    <w:p w:rsidR="00556B24" w:rsidRPr="00556B24" w:rsidRDefault="00556B24" w:rsidP="00556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56B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Обязательно привлекайте ребенка к труду, старайтесь вместе с ним делать самые разнообразные домашние дела. Выполняйте их с интересом, так, чтобы ребенок получал удовольствие от этой деятельности.</w:t>
      </w:r>
    </w:p>
    <w:p w:rsidR="001B3E4C" w:rsidRPr="003D1EF2" w:rsidRDefault="00556B24" w:rsidP="003D1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56B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Говорить ребенку о том, как вы его любите, какой он замечательный - слишком мало для формирования у него высокой самооценки. Нужно, чтобы ценность личности измерялась какими-то реальными делами. Для этого надо, чтобы ребенок умел что-то делать, отличался какими-то способностями или навыками, которые помогли бы ему гордиться собой. Постарайтесь сделать так, чтобы ребенок не чувствовал себя беспомощным человеком, от которого ничего не зависит.</w:t>
      </w:r>
      <w:bookmarkStart w:id="0" w:name="_GoBack"/>
      <w:bookmarkEnd w:id="0"/>
    </w:p>
    <w:sectPr w:rsidR="001B3E4C" w:rsidRPr="003D1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B24"/>
    <w:rsid w:val="001B3E4C"/>
    <w:rsid w:val="003D1EF2"/>
    <w:rsid w:val="00556B24"/>
    <w:rsid w:val="00AA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Microsoft Office</cp:lastModifiedBy>
  <cp:revision>3</cp:revision>
  <dcterms:created xsi:type="dcterms:W3CDTF">2015-02-10T21:48:00Z</dcterms:created>
  <dcterms:modified xsi:type="dcterms:W3CDTF">2015-10-07T17:30:00Z</dcterms:modified>
</cp:coreProperties>
</file>