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04" w:rsidRDefault="00941F04" w:rsidP="00743A75">
      <w:pPr>
        <w:pStyle w:val="a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28F8" w:rsidRDefault="009628F8" w:rsidP="00743A75">
      <w:pPr>
        <w:pStyle w:val="a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28F8" w:rsidRPr="00212111" w:rsidRDefault="009628F8" w:rsidP="009628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2111">
        <w:rPr>
          <w:rFonts w:ascii="Times New Roman" w:hAnsi="Times New Roman"/>
          <w:sz w:val="28"/>
          <w:szCs w:val="28"/>
        </w:rPr>
        <w:t>Муниципальное общеобразовательное бюджетное учреждение</w:t>
      </w:r>
    </w:p>
    <w:p w:rsidR="009628F8" w:rsidRPr="00212111" w:rsidRDefault="009628F8" w:rsidP="009628F8">
      <w:pPr>
        <w:spacing w:after="0"/>
        <w:ind w:left="-993" w:right="-426"/>
        <w:jc w:val="center"/>
        <w:rPr>
          <w:rFonts w:ascii="Times New Roman" w:hAnsi="Times New Roman"/>
          <w:sz w:val="28"/>
          <w:szCs w:val="28"/>
        </w:rPr>
      </w:pPr>
      <w:r w:rsidRPr="00212111">
        <w:rPr>
          <w:rFonts w:ascii="Times New Roman" w:hAnsi="Times New Roman"/>
          <w:sz w:val="28"/>
          <w:szCs w:val="28"/>
        </w:rPr>
        <w:t>начальная общеобразовательная школа № 24 р.п. Чунский</w:t>
      </w:r>
    </w:p>
    <w:p w:rsidR="009628F8" w:rsidRPr="00212111" w:rsidRDefault="009628F8" w:rsidP="009628F8">
      <w:pPr>
        <w:spacing w:after="0"/>
        <w:ind w:left="-993" w:right="-426"/>
        <w:rPr>
          <w:rFonts w:ascii="Times New Roman" w:hAnsi="Times New Roman"/>
          <w:sz w:val="28"/>
          <w:szCs w:val="28"/>
        </w:rPr>
      </w:pPr>
    </w:p>
    <w:p w:rsidR="009628F8" w:rsidRPr="00212111" w:rsidRDefault="009628F8" w:rsidP="009628F8">
      <w:pPr>
        <w:spacing w:after="0"/>
        <w:ind w:left="-993" w:right="-426"/>
        <w:rPr>
          <w:rFonts w:ascii="Times New Roman" w:hAnsi="Times New Roman"/>
          <w:sz w:val="28"/>
          <w:szCs w:val="28"/>
        </w:rPr>
      </w:pPr>
    </w:p>
    <w:p w:rsidR="009628F8" w:rsidRDefault="009628F8" w:rsidP="009628F8">
      <w:pPr>
        <w:pStyle w:val="a5"/>
        <w:spacing w:before="0" w:beforeAutospacing="0" w:after="0" w:afterAutospacing="0"/>
        <w:ind w:left="142"/>
        <w:rPr>
          <w:rStyle w:val="c1"/>
          <w:color w:val="000000"/>
          <w:sz w:val="28"/>
          <w:szCs w:val="28"/>
        </w:rPr>
      </w:pPr>
    </w:p>
    <w:p w:rsidR="00941F04" w:rsidRDefault="002C0C36" w:rsidP="002C0C36">
      <w:pPr>
        <w:pStyle w:val="a5"/>
        <w:spacing w:before="0" w:beforeAutospacing="0" w:after="0" w:afterAutospacing="0"/>
        <w:ind w:left="-851"/>
        <w:jc w:val="center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338830" cy="2891790"/>
            <wp:effectExtent l="19050" t="0" r="0" b="0"/>
            <wp:docPr id="2" name="Рисунок 2" descr="C:\Users\Admin\Desktop\ВОВойна города-герои\staraya_ofitsialnaya_emblema_prazdnovaniya_70-y_godovschinyi_pobed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ОВойна города-герои\staraya_ofitsialnaya_emblema_prazdnovaniya_70-y_godovschinyi_pobedy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F04" w:rsidRDefault="00941F04" w:rsidP="00941F04">
      <w:pPr>
        <w:pStyle w:val="a5"/>
        <w:spacing w:before="0" w:beforeAutospacing="0" w:after="0" w:afterAutospacing="0"/>
        <w:ind w:left="-851"/>
        <w:rPr>
          <w:rStyle w:val="c1"/>
          <w:color w:val="000000"/>
          <w:sz w:val="28"/>
          <w:szCs w:val="28"/>
        </w:rPr>
      </w:pPr>
    </w:p>
    <w:p w:rsidR="00941F04" w:rsidRDefault="00941F04" w:rsidP="00941F04">
      <w:pPr>
        <w:pStyle w:val="a5"/>
        <w:spacing w:before="0" w:beforeAutospacing="0" w:after="0" w:afterAutospacing="0"/>
        <w:ind w:left="-851"/>
        <w:rPr>
          <w:rStyle w:val="c1"/>
          <w:color w:val="000000"/>
          <w:sz w:val="28"/>
          <w:szCs w:val="28"/>
        </w:rPr>
      </w:pPr>
    </w:p>
    <w:p w:rsidR="00941F04" w:rsidRDefault="00941F04" w:rsidP="00743A75">
      <w:pPr>
        <w:pStyle w:val="a5"/>
        <w:spacing w:before="0" w:beforeAutospacing="0" w:after="0" w:afterAutospacing="0"/>
        <w:ind w:left="426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МУЗЫКАЛЬНАЯ КОМПОЗИЦИЯ</w:t>
      </w:r>
    </w:p>
    <w:p w:rsidR="00941F04" w:rsidRDefault="00941F04" w:rsidP="00743A75">
      <w:pPr>
        <w:pStyle w:val="a5"/>
        <w:spacing w:before="0" w:beforeAutospacing="0" w:after="0" w:afterAutospacing="0"/>
        <w:ind w:left="426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</w:t>
      </w:r>
      <w:r w:rsidR="00A56BD3">
        <w:rPr>
          <w:rStyle w:val="c1"/>
          <w:color w:val="000000"/>
          <w:sz w:val="28"/>
          <w:szCs w:val="28"/>
        </w:rPr>
        <w:t>День героев Отечества!»</w:t>
      </w:r>
    </w:p>
    <w:p w:rsidR="00941F04" w:rsidRDefault="00941F04" w:rsidP="00743A75">
      <w:pPr>
        <w:pStyle w:val="a5"/>
        <w:spacing w:before="0" w:beforeAutospacing="0" w:after="0" w:afterAutospacing="0"/>
        <w:ind w:left="426"/>
        <w:jc w:val="both"/>
        <w:rPr>
          <w:rStyle w:val="c1"/>
          <w:color w:val="000000"/>
          <w:sz w:val="28"/>
          <w:szCs w:val="28"/>
        </w:rPr>
      </w:pPr>
    </w:p>
    <w:p w:rsidR="00941F04" w:rsidRDefault="00941F04" w:rsidP="00743A75">
      <w:pPr>
        <w:pStyle w:val="a5"/>
        <w:spacing w:before="0" w:beforeAutospacing="0" w:after="0" w:afterAutospacing="0"/>
        <w:ind w:left="426"/>
        <w:jc w:val="both"/>
        <w:rPr>
          <w:rStyle w:val="c1"/>
          <w:color w:val="000000"/>
          <w:sz w:val="28"/>
          <w:szCs w:val="28"/>
        </w:rPr>
      </w:pPr>
    </w:p>
    <w:p w:rsidR="00941F04" w:rsidRDefault="00941F04" w:rsidP="00743A75">
      <w:pPr>
        <w:pStyle w:val="a5"/>
        <w:spacing w:before="0" w:beforeAutospacing="0" w:after="0" w:afterAutospacing="0"/>
        <w:ind w:left="426"/>
        <w:jc w:val="both"/>
        <w:rPr>
          <w:rStyle w:val="c1"/>
          <w:color w:val="000000"/>
          <w:sz w:val="28"/>
          <w:szCs w:val="28"/>
        </w:rPr>
      </w:pPr>
    </w:p>
    <w:p w:rsidR="00941F04" w:rsidRPr="00941F04" w:rsidRDefault="00941F04" w:rsidP="00743A75">
      <w:pPr>
        <w:pStyle w:val="a5"/>
        <w:spacing w:before="0" w:beforeAutospacing="0" w:after="0" w:afterAutospacing="0"/>
        <w:ind w:left="426"/>
        <w:jc w:val="both"/>
        <w:rPr>
          <w:color w:val="000000"/>
          <w:spacing w:val="15"/>
          <w:sz w:val="28"/>
          <w:szCs w:val="28"/>
          <w:u w:val="single"/>
        </w:rPr>
      </w:pPr>
      <w:r w:rsidRPr="00941F04">
        <w:rPr>
          <w:rStyle w:val="c1"/>
          <w:color w:val="000000"/>
          <w:sz w:val="28"/>
          <w:szCs w:val="28"/>
        </w:rPr>
        <w:t> </w:t>
      </w:r>
      <w:r w:rsidRPr="00941F04">
        <w:rPr>
          <w:color w:val="000000"/>
          <w:spacing w:val="15"/>
          <w:sz w:val="28"/>
          <w:szCs w:val="28"/>
          <w:u w:val="single"/>
        </w:rPr>
        <w:t>Цель праздника:</w:t>
      </w:r>
      <w:r w:rsidRPr="00941F04">
        <w:rPr>
          <w:color w:val="000000"/>
          <w:spacing w:val="15"/>
          <w:sz w:val="28"/>
          <w:szCs w:val="28"/>
        </w:rPr>
        <w:t xml:space="preserve"> воспитывать чувство патриотизма.</w:t>
      </w:r>
      <w:r w:rsidRPr="00941F04">
        <w:rPr>
          <w:color w:val="000000"/>
          <w:spacing w:val="15"/>
          <w:sz w:val="28"/>
          <w:szCs w:val="28"/>
          <w:u w:val="single"/>
        </w:rPr>
        <w:t xml:space="preserve"> </w:t>
      </w:r>
    </w:p>
    <w:p w:rsidR="00941F04" w:rsidRPr="00941F04" w:rsidRDefault="00941F04" w:rsidP="00743A75">
      <w:pPr>
        <w:pStyle w:val="a5"/>
        <w:spacing w:before="0" w:beforeAutospacing="0" w:after="0" w:afterAutospacing="0"/>
        <w:ind w:left="426"/>
        <w:jc w:val="both"/>
        <w:rPr>
          <w:color w:val="000000"/>
          <w:spacing w:val="15"/>
          <w:sz w:val="28"/>
          <w:szCs w:val="28"/>
        </w:rPr>
      </w:pPr>
      <w:r w:rsidRPr="00941F04">
        <w:rPr>
          <w:color w:val="000000"/>
          <w:spacing w:val="15"/>
          <w:sz w:val="28"/>
          <w:szCs w:val="28"/>
          <w:u w:val="single"/>
        </w:rPr>
        <w:t>Задачи праздника:</w:t>
      </w:r>
    </w:p>
    <w:p w:rsidR="00941F04" w:rsidRPr="00941F04" w:rsidRDefault="00941F04" w:rsidP="00743A75">
      <w:pPr>
        <w:pStyle w:val="a5"/>
        <w:spacing w:before="0" w:beforeAutospacing="0" w:after="0" w:afterAutospacing="0"/>
        <w:ind w:left="426"/>
        <w:jc w:val="both"/>
        <w:rPr>
          <w:color w:val="000000"/>
          <w:spacing w:val="15"/>
          <w:sz w:val="28"/>
          <w:szCs w:val="28"/>
        </w:rPr>
      </w:pPr>
      <w:r w:rsidRPr="00941F04">
        <w:rPr>
          <w:color w:val="000000"/>
          <w:spacing w:val="15"/>
          <w:sz w:val="28"/>
          <w:szCs w:val="28"/>
        </w:rPr>
        <w:t>1.Способствовать формированию у детей чувства гордости  за свой народ, его боевые заслуги на примерах рассказах –</w:t>
      </w:r>
      <w:r>
        <w:rPr>
          <w:color w:val="000000"/>
          <w:spacing w:val="15"/>
          <w:sz w:val="28"/>
          <w:szCs w:val="28"/>
        </w:rPr>
        <w:t xml:space="preserve"> </w:t>
      </w:r>
      <w:r w:rsidRPr="00941F04">
        <w:rPr>
          <w:color w:val="000000"/>
          <w:spacing w:val="15"/>
          <w:sz w:val="28"/>
          <w:szCs w:val="28"/>
        </w:rPr>
        <w:t xml:space="preserve">детей Великой Отечественной Войны и  песен военных лет; </w:t>
      </w:r>
    </w:p>
    <w:p w:rsidR="00941F04" w:rsidRPr="00941F04" w:rsidRDefault="00941F04" w:rsidP="00743A75">
      <w:pPr>
        <w:pStyle w:val="a5"/>
        <w:spacing w:before="0" w:beforeAutospacing="0" w:after="0" w:afterAutospacing="0"/>
        <w:ind w:left="426"/>
        <w:jc w:val="both"/>
        <w:rPr>
          <w:color w:val="000000"/>
          <w:spacing w:val="15"/>
          <w:sz w:val="28"/>
          <w:szCs w:val="28"/>
          <w:u w:val="single"/>
        </w:rPr>
      </w:pPr>
      <w:r w:rsidRPr="00941F04">
        <w:rPr>
          <w:color w:val="000000"/>
          <w:spacing w:val="15"/>
          <w:sz w:val="28"/>
          <w:szCs w:val="28"/>
        </w:rPr>
        <w:t>2.</w:t>
      </w:r>
      <w:r w:rsidRPr="00941F04">
        <w:rPr>
          <w:rStyle w:val="c1"/>
          <w:color w:val="000000"/>
          <w:sz w:val="28"/>
          <w:szCs w:val="28"/>
        </w:rPr>
        <w:t xml:space="preserve">Расширить знания детей о Великой Отечественной войне, </w:t>
      </w:r>
      <w:r>
        <w:rPr>
          <w:rStyle w:val="c1"/>
          <w:color w:val="000000"/>
          <w:sz w:val="28"/>
          <w:szCs w:val="28"/>
        </w:rPr>
        <w:t xml:space="preserve">о знаменательной дате 70 – </w:t>
      </w:r>
      <w:proofErr w:type="spellStart"/>
      <w:r>
        <w:rPr>
          <w:rStyle w:val="c1"/>
          <w:color w:val="000000"/>
          <w:sz w:val="28"/>
          <w:szCs w:val="28"/>
        </w:rPr>
        <w:t>летии</w:t>
      </w:r>
      <w:proofErr w:type="spellEnd"/>
      <w:r w:rsidRPr="00941F04">
        <w:rPr>
          <w:rStyle w:val="c1"/>
          <w:color w:val="000000"/>
          <w:sz w:val="28"/>
          <w:szCs w:val="28"/>
        </w:rPr>
        <w:t xml:space="preserve">  Великой Победы и её значении в истории человечества</w:t>
      </w:r>
    </w:p>
    <w:p w:rsidR="00941F04" w:rsidRDefault="00941F04" w:rsidP="00743A75">
      <w:pPr>
        <w:pStyle w:val="a5"/>
        <w:spacing w:before="0" w:beforeAutospacing="0" w:after="0" w:afterAutospacing="0"/>
        <w:ind w:left="426"/>
        <w:jc w:val="both"/>
        <w:rPr>
          <w:rStyle w:val="c1"/>
          <w:color w:val="000000"/>
          <w:sz w:val="28"/>
          <w:szCs w:val="28"/>
        </w:rPr>
      </w:pPr>
      <w:r w:rsidRPr="00941F04">
        <w:rPr>
          <w:rStyle w:val="c1"/>
          <w:color w:val="000000"/>
          <w:sz w:val="28"/>
          <w:szCs w:val="28"/>
        </w:rPr>
        <w:t xml:space="preserve">способствовать  воспитанию патриотических чувств, любви и гордости за свою страну, уважительного отношения к ветеранам войны; </w:t>
      </w:r>
    </w:p>
    <w:p w:rsidR="00941F04" w:rsidRDefault="00941F04" w:rsidP="00743A75">
      <w:pPr>
        <w:pStyle w:val="a5"/>
        <w:spacing w:before="0" w:beforeAutospacing="0" w:after="0" w:afterAutospacing="0"/>
        <w:ind w:left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3.Встретиться двум поколениям, чтобы донести детям </w:t>
      </w:r>
      <w:proofErr w:type="gramStart"/>
      <w:r>
        <w:rPr>
          <w:rStyle w:val="c1"/>
          <w:color w:val="000000"/>
          <w:sz w:val="28"/>
          <w:szCs w:val="28"/>
        </w:rPr>
        <w:t>–в</w:t>
      </w:r>
      <w:proofErr w:type="gramEnd"/>
      <w:r>
        <w:rPr>
          <w:rStyle w:val="c1"/>
          <w:color w:val="000000"/>
          <w:sz w:val="28"/>
          <w:szCs w:val="28"/>
        </w:rPr>
        <w:t>ойны  до каждого ребенка значение слова Победа,</w:t>
      </w:r>
    </w:p>
    <w:p w:rsidR="00941F04" w:rsidRDefault="00941F04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Default="00EB451D" w:rsidP="009628F8">
      <w:pPr>
        <w:pStyle w:val="a5"/>
        <w:spacing w:before="0" w:beforeAutospacing="0" w:after="0" w:afterAutospacing="0"/>
        <w:ind w:left="284"/>
        <w:rPr>
          <w:color w:val="000000"/>
          <w:spacing w:val="15"/>
          <w:sz w:val="28"/>
          <w:szCs w:val="28"/>
        </w:rPr>
      </w:pPr>
    </w:p>
    <w:p w:rsidR="00EB451D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p w:rsidR="00EB451D" w:rsidRPr="009628F8" w:rsidRDefault="00EB451D" w:rsidP="00743A75">
      <w:pPr>
        <w:pStyle w:val="a5"/>
        <w:spacing w:before="0" w:beforeAutospacing="0" w:after="0" w:afterAutospacing="0"/>
        <w:rPr>
          <w:color w:val="FFFFFF" w:themeColor="background1"/>
          <w:spacing w:val="15"/>
          <w:sz w:val="28"/>
          <w:szCs w:val="28"/>
        </w:rPr>
      </w:pPr>
      <w:r w:rsidRPr="00EB451D">
        <w:rPr>
          <w:noProof/>
          <w:color w:val="000000"/>
          <w:spacing w:val="15"/>
          <w:sz w:val="28"/>
          <w:szCs w:val="28"/>
        </w:rPr>
        <w:lastRenderedPageBreak/>
        <w:drawing>
          <wp:inline distT="0" distB="0" distL="0" distR="0">
            <wp:extent cx="7285518" cy="8340924"/>
            <wp:effectExtent l="19050" t="0" r="0" b="0"/>
            <wp:docPr id="1" name="Рисунок 1" descr="C:\Users\Admin\AppData\Local\Microsoft\Windows\Temporary Internet Files\Content.Word\20150429_1936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50429_193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881" cy="834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51D" w:rsidRPr="00941F04" w:rsidRDefault="00EB451D" w:rsidP="00941F04">
      <w:pPr>
        <w:pStyle w:val="a5"/>
        <w:spacing w:before="0" w:beforeAutospacing="0" w:after="0" w:afterAutospacing="0"/>
        <w:ind w:left="-851"/>
        <w:rPr>
          <w:color w:val="000000"/>
          <w:spacing w:val="15"/>
          <w:sz w:val="28"/>
          <w:szCs w:val="28"/>
        </w:rPr>
      </w:pPr>
    </w:p>
    <w:sectPr w:rsidR="00EB451D" w:rsidRPr="00941F04" w:rsidSect="00743A75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4650"/>
    <w:multiLevelType w:val="hybridMultilevel"/>
    <w:tmpl w:val="E052582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1F04"/>
    <w:rsid w:val="00002487"/>
    <w:rsid w:val="000C4D0C"/>
    <w:rsid w:val="00210FC5"/>
    <w:rsid w:val="002C0C36"/>
    <w:rsid w:val="005F0938"/>
    <w:rsid w:val="00743A75"/>
    <w:rsid w:val="007A2ABF"/>
    <w:rsid w:val="00941F04"/>
    <w:rsid w:val="009628F8"/>
    <w:rsid w:val="00A56BD3"/>
    <w:rsid w:val="00EB451D"/>
    <w:rsid w:val="00EF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D0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0C4D0C"/>
    <w:pPr>
      <w:ind w:left="720"/>
      <w:contextualSpacing/>
    </w:pPr>
  </w:style>
  <w:style w:type="paragraph" w:customStyle="1" w:styleId="c0">
    <w:name w:val="c0"/>
    <w:basedOn w:val="a"/>
    <w:rsid w:val="00941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41F04"/>
  </w:style>
  <w:style w:type="paragraph" w:styleId="a5">
    <w:name w:val="Normal (Web)"/>
    <w:basedOn w:val="a"/>
    <w:uiPriority w:val="99"/>
    <w:rsid w:val="00941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F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2015-06-07T11:05:00Z</cp:lastPrinted>
  <dcterms:created xsi:type="dcterms:W3CDTF">2015-04-29T10:48:00Z</dcterms:created>
  <dcterms:modified xsi:type="dcterms:W3CDTF">2015-06-07T11:06:00Z</dcterms:modified>
</cp:coreProperties>
</file>