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1" w:rsidRDefault="005D1B21" w:rsidP="005D1B2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r w:rsidRPr="005D1B2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Практическое занятие для родителей </w:t>
      </w:r>
    </w:p>
    <w:p w:rsidR="005D1B21" w:rsidRDefault="005D1B21" w:rsidP="005D1B2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детей младшего дошкольного возраста</w:t>
      </w:r>
    </w:p>
    <w:p w:rsidR="005D1B21" w:rsidRDefault="005D1B21" w:rsidP="005D1B2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«Игра детей – дело взрослых»</w:t>
      </w:r>
    </w:p>
    <w:bookmarkEnd w:id="0"/>
    <w:p w:rsidR="005D1B21" w:rsidRDefault="005D1B21" w:rsidP="005D1B2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5D1B21" w:rsidRPr="005D1B21" w:rsidRDefault="005D1B21" w:rsidP="005D1B21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5D1B2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Долгай</w:t>
      </w:r>
      <w:proofErr w:type="spellEnd"/>
      <w:r w:rsidRPr="005D1B2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Н.В.</w:t>
      </w:r>
    </w:p>
    <w:p w:rsid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навыки сотрудничества и руководства детской деятельностью.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5D1B21" w:rsidRPr="005D1B21" w:rsidRDefault="005D1B21" w:rsidP="005D1B21">
      <w:pPr>
        <w:numPr>
          <w:ilvl w:val="0"/>
          <w:numId w:val="1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привлечь родителей к участию в воспитании детей через активное взаимодействие с ними;</w:t>
      </w:r>
    </w:p>
    <w:p w:rsidR="005D1B21" w:rsidRPr="005D1B21" w:rsidRDefault="005D1B21" w:rsidP="005D1B21">
      <w:pPr>
        <w:numPr>
          <w:ilvl w:val="0"/>
          <w:numId w:val="1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интеллектуальных, речевых и практических навыков детей через игру;</w:t>
      </w:r>
    </w:p>
    <w:p w:rsidR="005D1B21" w:rsidRPr="005D1B21" w:rsidRDefault="005D1B21" w:rsidP="005D1B21">
      <w:pPr>
        <w:numPr>
          <w:ilvl w:val="0"/>
          <w:numId w:val="1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родителей с простейшими играми, не требующими специальных знаний и подготовки;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Утверждение, что игра – ведущий вид деятельности ребенка – дошкольника, давно стало аксиомой. Это важная сфера жизни ребенка. Большинство родителей не придают особого значения детской игре, считая её чуть ли не второстепенным занятием. К примеру, расспрашивая ребенка о прожитом в детском саду дне, родители интересуются обычно, что делалось на занятиях, как ребенок спал или что ел. С каждым годом все больше времени ребенок тратит на посещение развивающих кружков, занятий по подготовке к школе, соответственно все меньше времени отводится игре.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ведь право на игру зафиксировано в Конвенции о правах ребенка. Статья 31 Конвенции гласит: «Каждый ребенок имеет право на игру, отдых, на участие в культурной и творческой жизни. Взрослые, в том числе и государственные структуры, ответственны за соблюдение этого права; они должны обеспечить детям все возможности для свободной самостоятельной активности, которую дети сами выбирают».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право нарушается значительно чаще, чем другие права ребенка. Детская игра все чаще рассматривается взрослыми как развлечение, бесполезный досуг, что негативно отражается не только на развитии игры, но и на общем психическом развитии ребенка - дошкольника.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же причины нарушения законного права ребенка на игру? Их несколько.</w:t>
      </w:r>
    </w:p>
    <w:p w:rsidR="005D1B21" w:rsidRPr="005D1B21" w:rsidRDefault="005D1B21" w:rsidP="005D1B21">
      <w:pPr>
        <w:numPr>
          <w:ilvl w:val="0"/>
          <w:numId w:val="2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взрослые </w:t>
      </w: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понимают важности игры для ребенка</w:t>
      </w: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Игра считается чем - то не обязательным, а потому не нужной.</w:t>
      </w:r>
    </w:p>
    <w:p w:rsidR="005D1B21" w:rsidRPr="005D1B21" w:rsidRDefault="005D1B21" w:rsidP="005D1B21">
      <w:pPr>
        <w:numPr>
          <w:ilvl w:val="0"/>
          <w:numId w:val="2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большинства взрослых раннее обучение представляется более важным и полезным занятием, чем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риоритет</w:t>
      </w:r>
      <w:proofErr w:type="spellEnd"/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обучающих занятий</w:t>
      </w: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больше вытесняет игру из жизни детей.</w:t>
      </w:r>
    </w:p>
    <w:p w:rsidR="005D1B21" w:rsidRPr="005D1B21" w:rsidRDefault="005D1B21" w:rsidP="005D1B21">
      <w:pPr>
        <w:numPr>
          <w:ilvl w:val="0"/>
          <w:numId w:val="2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Телевидение и компьютер всё больше заменяют детскую творческую деятельность и прежде всего игру. Массовая культура и маркетинг в отсутствие контроля со стороны государства распространяют вредные для детей занятия и вырабатывают зависимость от компьютера, телевидения и прочего.</w:t>
      </w:r>
    </w:p>
    <w:p w:rsidR="005D1B21" w:rsidRPr="005D1B21" w:rsidRDefault="005D1B21" w:rsidP="005D1B21">
      <w:pPr>
        <w:numPr>
          <w:ilvl w:val="0"/>
          <w:numId w:val="2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игрового пространства, дефицит качественных игрушек. Критерии выбора игрушек мы указали в ваших шпаргалках.</w:t>
      </w:r>
    </w:p>
    <w:p w:rsidR="005D1B21" w:rsidRPr="005D1B21" w:rsidRDefault="005D1B21" w:rsidP="005D1B21">
      <w:pPr>
        <w:numPr>
          <w:ilvl w:val="0"/>
          <w:numId w:val="2"/>
        </w:numPr>
        <w:spacing w:after="0" w:line="300" w:lineRule="atLeast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причина игнорирования ст.31 Конвенции заключается в том, </w:t>
      </w: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право на игру не признается, не осознается и не понимается ни родителями, ни властями, ни специалистами.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ведь именно в игре формируются важнейшие качества развития личности. В игре развивается воображение, мышление, речь. Она необходима для счастья детей, для их здоровья и правильного развития.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редко взрослые оставляют детей наедине с игрушками, так как считают, что дети сами знают, как играть. Ребенок будет повторять одни и те же примитивные действия, которые лишь условно можно назвать игрой.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игра стала действительно развивающей деятельностью ребенка, ему сначала надо научиться играть, а уже после этого он сможет творчески развивать, дополнять и даже придумывать новые игры. А научить ребенка может только тот, кто уже умеет играть и знает интересные игры.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мы считаем, что данное занятие поможет вам познакомиться с разными видами игр, используемых для детей данного возраста и применить этот опыт в общении со своим ребенком.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занятии вам представят:</w:t>
      </w:r>
    </w:p>
    <w:p w:rsidR="005D1B21" w:rsidRPr="005D1B21" w:rsidRDefault="005D1B21" w:rsidP="005D1B21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игры, способствующие развитию речи, учитель-логопед</w:t>
      </w:r>
    </w:p>
    <w:p w:rsidR="005D1B21" w:rsidRPr="005D1B21" w:rsidRDefault="005D1B21" w:rsidP="005D1B21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игры, развивающие мелкую моторику рук, творческое воображение воспитатель </w:t>
      </w: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</w:p>
    <w:p w:rsidR="005D1B21" w:rsidRPr="005D1B21" w:rsidRDefault="005D1B21" w:rsidP="005D1B21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психологический аспект детской игры педагог – психолог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Педагог-психолог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«Ассоциации»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предлагают задание нарисовать ассоциации, которые возникают у них при слове «игра». После выполнения выслушивают ответы и демонстрируют рисунки.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Учитель-логопед: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речи ребёнка в норме проходит определённые этапы своего развития: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гуление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лепет, слова, фразы и т. д. К двум годам ребёнок может использовать в речи предложения из 2-3слов.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«Мешать» правильному речевому развитию могут различные причины, в том числе и речевые нарушения. О них мы говорить не будем.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поговорим о речевом развитии маленького ребёнка с помощью игр и общения с ним.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Помочь правильному речевому развитию Вашего ребёнка в ваших силах, ведь первый воспитатель у него именно Вы.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организовать речевые занятия дома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Все занятия должны строиться по правилам игры.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начать занятия нужно подготовить всё, что может вам понадобиться.</w:t>
      </w:r>
    </w:p>
    <w:p w:rsidR="005D1B21" w:rsidRPr="005D1B21" w:rsidRDefault="005D1B21" w:rsidP="005D1B2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Лото различной тематики (посуда, мебель, одежда, овощи, фрукты и т.д.);</w:t>
      </w:r>
      <w:proofErr w:type="gramEnd"/>
    </w:p>
    <w:p w:rsidR="005D1B21" w:rsidRPr="005D1B21" w:rsidRDefault="005D1B21" w:rsidP="005D1B2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Муляжи фруктов, овощей, наборы пластмассовых различных животных, кукольную посуду, транспортных средств, насекомых и т.д.)</w:t>
      </w:r>
      <w:proofErr w:type="gramEnd"/>
    </w:p>
    <w:p w:rsidR="005D1B21" w:rsidRPr="005D1B21" w:rsidRDefault="005D1B21" w:rsidP="005D1B2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Разрезные картинки из 2-3х частей;</w:t>
      </w:r>
    </w:p>
    <w:p w:rsidR="005D1B21" w:rsidRPr="005D1B21" w:rsidRDefault="005D1B21" w:rsidP="005D1B2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Вашим хобби должно стать коллекционирование различных картинок, которые могут пригодиться в процессе занятий с ребёнком;</w:t>
      </w:r>
    </w:p>
    <w:p w:rsidR="005D1B21" w:rsidRPr="005D1B21" w:rsidRDefault="005D1B21" w:rsidP="005D1B2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развития мелкой моторики приобретите пластилин, конструктор, шнуровки,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D1B21" w:rsidRPr="005D1B21" w:rsidRDefault="005D1B21" w:rsidP="005D1B2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 или альбом для наклеивания картинок и планирования занятий с ребёнком.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«Отправиться в путешествие» в Сказочное Королевство или «В гости к Незнайке». Плюшевый мишка или кукла тоже могут «побеседовать» с малышом.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Редкий ребёнок будет сидеть на месте, и впитывать знания. Возможно, вам придётся ходить за малышом по комнате, показывать ему картинки, в то время как он будет сидеть под столом или качаться на своей любимой лошадке.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Предлагаю вам несколько речевых игр, которыми вы можете воспользоваться, даже не имея специального оборудования: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игры на подражание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(голосам животных, птиц, музыкальных инструментов и т.д.);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игры с мячом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(«Большой-маленький», «Один-много», «Назови овощи», «Фрукты», «Игрушки» и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игры для развития мелкой моторики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(различные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сгибанием-разгибанием пальцев рук и т.д.).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Воспитатель </w:t>
      </w: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ИЗО</w:t>
      </w:r>
      <w:proofErr w:type="gram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детей любят рисовать. Иногда они начинают это делать раньше, чем говорить. Почему? – удивляемся мы. Как понимать и оценивать детские рисунки, совсем непонятные в раннем возрасте? И, наконец, как помочь детям в развитии их творческих способностей.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Ответы детей на вопросы </w:t>
      </w:r>
      <w:proofErr w:type="gramStart"/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экспресс-теста</w:t>
      </w:r>
      <w:proofErr w:type="gramEnd"/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5D1B21" w:rsidRPr="005D1B21" w:rsidRDefault="005D1B21" w:rsidP="005D1B21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чувствуете, когда рисуете?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радость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сердечки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я стала художником</w:t>
      </w:r>
    </w:p>
    <w:p w:rsidR="005D1B21" w:rsidRPr="005D1B21" w:rsidRDefault="005D1B21" w:rsidP="005D1B21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нужно, чтобы рисунок получился красивым?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рисовать самим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большой лист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тишина</w:t>
      </w:r>
    </w:p>
    <w:p w:rsidR="005D1B21" w:rsidRPr="005D1B21" w:rsidRDefault="005D1B21" w:rsidP="005D1B21">
      <w:pPr>
        <w:numPr>
          <w:ilvl w:val="0"/>
          <w:numId w:val="7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Чему учит вас рисование?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делает добрее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становимся счастливее</w:t>
      </w:r>
    </w:p>
    <w:p w:rsidR="005D1B21" w:rsidRPr="005D1B21" w:rsidRDefault="005D1B21" w:rsidP="005D1B21">
      <w:pPr>
        <w:numPr>
          <w:ilvl w:val="0"/>
          <w:numId w:val="8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научиться рисовать?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рисовать много, много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Занимаясь ребенком рисованием, надо помнить, что для ребенка это – игра. Занятия не должны превращаться в обучение художественным навыкам (этим мы занимаемся на занятии). Пусть станут ваши занятия новой интересной игрой, средством познания окружающего мира.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♦ Занятия – игры с малышом лучше строить таким образом, чтобы происходила смена различных видов деятельности и различных каналов восприятия: рассматривание, слушание, выполнение различных действий.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♦ Всем детям дома читают книжки. Можно использовать любую книгу, подходящую по сюжету. Например: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Жил ежик колючий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В лесу дремучем,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Елочку встретил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Колючки заметил.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На мне палочки-иголочки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И на зеленой елочке!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Можно использовать бумагу, можно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экранчик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Взрослый, читая текст, рисует силуэт, а малыши рисуют палочки, располагая их в нужном месте. (А.Л. показывает на экране).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 * *</w:t>
      </w:r>
    </w:p>
    <w:p w:rsidR="005D1B21" w:rsidRPr="005D1B21" w:rsidRDefault="005D1B21" w:rsidP="005D1B21">
      <w:pPr>
        <w:spacing w:after="0" w:line="300" w:lineRule="atLeast"/>
        <w:ind w:left="2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Петушок, петушок</w:t>
      </w:r>
    </w:p>
    <w:p w:rsidR="005D1B21" w:rsidRPr="005D1B21" w:rsidRDefault="005D1B21" w:rsidP="005D1B21">
      <w:pPr>
        <w:spacing w:after="0" w:line="300" w:lineRule="atLeast"/>
        <w:ind w:left="2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Золотой гребешок…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подрисовывает зернышки.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же образом можно использовать сказку из книги. Учтите, что вам придется говорить и рисовать одновременно. Как можно больше комментируйте действия и свои и ребенка, работайте в игровой форме.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при чтении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другую технику – оригами.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* *</w:t>
      </w:r>
    </w:p>
    <w:p w:rsidR="005D1B21" w:rsidRPr="005D1B21" w:rsidRDefault="005D1B21" w:rsidP="005D1B21">
      <w:pPr>
        <w:spacing w:after="0" w:line="300" w:lineRule="atLeast"/>
        <w:ind w:left="2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 нашего кота</w:t>
      </w:r>
    </w:p>
    <w:p w:rsidR="005D1B21" w:rsidRPr="005D1B21" w:rsidRDefault="005D1B21" w:rsidP="005D1B21">
      <w:pPr>
        <w:spacing w:after="0" w:line="300" w:lineRule="atLeast"/>
        <w:ind w:left="2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Шубка очень хороша</w:t>
      </w:r>
    </w:p>
    <w:p w:rsidR="005D1B21" w:rsidRPr="005D1B21" w:rsidRDefault="005D1B21" w:rsidP="005D1B21">
      <w:pPr>
        <w:spacing w:after="0" w:line="300" w:lineRule="atLeast"/>
        <w:ind w:left="2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 котика усы</w:t>
      </w:r>
    </w:p>
    <w:p w:rsidR="005D1B21" w:rsidRPr="005D1B21" w:rsidRDefault="005D1B21" w:rsidP="005D1B21">
      <w:pPr>
        <w:spacing w:after="0" w:line="300" w:lineRule="atLeast"/>
        <w:ind w:left="2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Удивительной красы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(показ) Складывая бумагу, одновременно читаем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потешку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подрисовывает усы.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бойтесь давать малышу чистый белый лист и чем больше, тем лучше. Его рука, глаза, все тело должны иметь смелость и навык свободного, широкого и непрерывного движения рукой. Чем шире размер бумаги, тем увереннее и смелее будет ребенок. Корректируйте рисунок ребенка сами: подрисовывайте усики, хвост, глаза. Будут получаться животные.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«Рисунок-загадка»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(образец)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секрет, что значительную часть времени вы проводите на кухне. Это время можно также использовать для игр с ребенком. Предложите малышу перебрать горох или рис, тем самым он, «помогая» вам, потренирует свои пальчики.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Увлекательна </w:t>
      </w: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с тестом. 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Тесто должно быть соленым (рецепт). И лепите на здоровье! Червячки,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печеньки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Поделки хранятся долго, ими можно играть. В каждом доме есть ненужные пуговицы. Соберите их в коробочку. Ребенок может прикреплять их на основу из пластилина.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«Прижми и отпечатай»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рисование скомканной бумагой, пуговицами, донышками бутылочек от лака, поролоном.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техника очень привлекает детей. Она обеспечивает максимум успешности вне зависимости от изобразительных умений ребенка. Полученное, таким образом, изображение может быть узором, (образец).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«Разноцветные ладошки», «Пальчиковое рисование»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понадобится гуашь и ладошка вашего малыша, (образец).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«Папина рука»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Нарисуйте на ладони личико. Глаза изобразите на одной из линий ладони, так, чтобы они закрывались, когда вы слегка сжимаете ладонь. Такая кукла может быть у вашего малыша.</w:t>
      </w:r>
    </w:p>
    <w:p w:rsidR="005D1B21" w:rsidRPr="005D1B21" w:rsidRDefault="005D1B21" w:rsidP="005D1B2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сегодня вы познакомились с простейшими играми, которые помогут развить начатки изобразительных навыков, поддерживать интерес к рисованию у ваших 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малышей, помогут увлечь непоседу, развить у него внимание, мышление, воображение, речь.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Педагог-психолог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«Закончи предложение» 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дается лист для ответов и предлагается закончить предложение: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Когда мой ребенок играет один, то ………………………………………………………..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Если ребенок просит поиграть с ним, а я чем-то занята, то……………………………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Ребенок любит играть с папой, когда……………………………………………………….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Чаще всего мой ребенок играет……………………………………………………………..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Любимая игра моего ребенка – это………………………………………………………….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выполнения упражнения зачитываются и обсуждаются ответы родителей.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ребенку нужна игра? Вот, что думают по этому поводу педагоги и психологи:</w:t>
      </w:r>
    </w:p>
    <w:p w:rsidR="005D1B21" w:rsidRPr="005D1B21" w:rsidRDefault="005D1B21" w:rsidP="005D1B21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– это школа произвольного поведения» (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Д.Б.Эльконин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1B21" w:rsidRPr="005D1B21" w:rsidRDefault="005D1B21" w:rsidP="005D1B21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– школа морали в действии» (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А.Н.Леонтьев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обсудим это.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Игра - это школа произвольного поведения. 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Заставьте ребенка стоять смирно – он не простоит и двух секунд, но если это действительно заключить в игровой контекст, цель с успехом будет достигнута. Вспомните старинную игру «Море волнуется – раз, море волнуется – два, море волнуется – три. Морская фигура замри!». Замирают и стоят самые непоседливые девчонки и мальчишки.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Игра - школа морали в действии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сколько угодно объяснять ребенку, что такое хорошо, что такое плохо, но лишь сказка и игра способны через эмоциональное сопереживание, научить поступать в соответствии с нравственными требованиями.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 можно рассматривать, как своеобразную </w:t>
      </w: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форму общения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взрослого с детьми, в процессе которой взрослый одновременно является и организатором и участником игры. Даже в самой простой игре есть правила, которые организуют и регулируют действия ребенка.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уделяется творческому характеру игры, ее содействию развитию воображения, мышления, речи ребенка. А наблюдая за игрой, можно многое сказать об уровне развития ребенка в целом.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ребенок учится осваивать разные роли. Это умение будет полезно в старшем дошкольном возрасте, когда количество социальных ролей ребенка увеличится. А взрослые, сталкиваясь в своей жизни с трудностями, не видят истоков в собственном детстве.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Далеко не всегда сам ребенок способен придумать игру. Нередко взрослые оставляют ребенка одного с игрушками, ребенок же, не имея игрового опыта, просто будет повторять одни и те же примитивные действия. А научить ребенка может только тот, кто уже умеет играть и знает интересные игры.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было проведено анкетирование детей старшего дошкольного возраста по теме «Игра». По результатам анкетирования мы сделали </w:t>
      </w: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вывод,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что дети к старшему дошкольному возрасту демонстрируют 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манипулятивные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навыки, соответствующие детям младшего дошкольного возраста («нажимаю на пульт, жму кнопочку, хожу, бегаю за игрушкой, кидаю»). Выбор игр и игрушек у ребенка недостаточен, не соответствует возрасту, узкий круг игрового общения. Замечено отсутствие внимания родителей к играм ребенка и влияние старших братьев и сестер (</w:t>
      </w:r>
      <w:proofErr w:type="spell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сиблингов</w:t>
      </w:r>
      <w:proofErr w:type="spell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лексику и содержание игр, которое носит отрицательный характер (использование слова «</w:t>
      </w: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трахать</w:t>
      </w:r>
      <w:proofErr w:type="gram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другом 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контексте, «бесимся», играем в «зомби», деремся), что оказывает воздействие на развитие личности ребенка. Также отмечаем отсутствие ровесников – друзей в играх ребенка (сужение круга общения). На вопрос: Что ты делаешь, если игрушка сломалась?» удивил ответ 17% детей: «Ремонтирует мама, потому что папа не может или не умеет» или «Играю со </w:t>
      </w: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сломанными</w:t>
      </w:r>
      <w:proofErr w:type="gram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12% детей. Что подтверждает наши опасения – родители не внимательны к играм ребенка, не следят, с чем и как играет их ребенок. Наличие сломанных игрушек в корзине ребенка способствует формированию безразличия к окружающему – предметам, одежде, быту, что может повлечь </w:t>
      </w:r>
      <w:proofErr w:type="gramStart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последствии</w:t>
      </w:r>
      <w:proofErr w:type="gramEnd"/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таких черт личности, как неаккуратность, бесхозяйственность, инфантилизм. А сломанные игрушки могут быть опасны для жизни и здоровья ребенка.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Сейчас мы с вами сыграем в игру </w:t>
      </w: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«Чудесный мешочек».</w:t>
      </w: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мешочке находятся игрушки, которые используют в работе с детьми дошкольного возраста.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тарелочке лежат игрушки, психолог предлагает попробовать на ощупь игрушки и назвать их (родители рассматривают содержимое мешочка). Затем игрушки складываются в мешок и родители по очереди ощупывают и называют их.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Интересно? С игрушками разной формы и качества, знакомыми ребенку, можно поиграть на досуге дома. Тем самым вы будете развивать наглядно-образное мышление, тактильные ощущения, мелкую моторику и моторную память.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Игра «Угадайте, какую игрушку выбрал ваш ребенок»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десяти игрушек выбрать ту, которую предпочел ваш ребенок.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предлагают игрушки или картинки с их изображением, например, кукла, настольно-печатная игра, конструктор, машина. Данные заносятся в опросный лист. На занятии родителям предлагается также сделать выбор.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того, как родители сделали выбор, им называют выбор ребенка, и они определяют, совпали ли их предпочтения.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родители, которые не ошиблись, испытывают радость оттого, что смогли посмотреть на мир глазами своего ребенка.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Заключительная часть: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Антуан де Сент-Экзюпери писал: «Я пришел из детства, как из страны. Нам, взрослым, следует чаще думать, какими красками мы раскрасили страну детства для пришедших туда наших малышей. Эта страна пока еще полностью в наших руках, и мы за нее по-настоящему в ответе».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же будем играть вместе со своими детьми как можно чаще.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просим записать ваши пожелания в листочках.</w:t>
      </w:r>
    </w:p>
    <w:p w:rsidR="005D1B21" w:rsidRPr="005D1B21" w:rsidRDefault="005D1B21" w:rsidP="005D1B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D3EEB" w:rsidRPr="005D1B21" w:rsidRDefault="00BD3EEB" w:rsidP="005D1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EEB" w:rsidRPr="005D1B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A2" w:rsidRDefault="00C74BA2" w:rsidP="005D1B21">
      <w:pPr>
        <w:spacing w:after="0" w:line="240" w:lineRule="auto"/>
      </w:pPr>
      <w:r>
        <w:separator/>
      </w:r>
    </w:p>
  </w:endnote>
  <w:endnote w:type="continuationSeparator" w:id="0">
    <w:p w:rsidR="00C74BA2" w:rsidRDefault="00C74BA2" w:rsidP="005D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A2" w:rsidRDefault="00C74BA2" w:rsidP="005D1B21">
      <w:pPr>
        <w:spacing w:after="0" w:line="240" w:lineRule="auto"/>
      </w:pPr>
      <w:r>
        <w:separator/>
      </w:r>
    </w:p>
  </w:footnote>
  <w:footnote w:type="continuationSeparator" w:id="0">
    <w:p w:rsidR="00C74BA2" w:rsidRDefault="00C74BA2" w:rsidP="005D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779"/>
      <w:gridCol w:w="792"/>
    </w:tblGrid>
    <w:tr w:rsidR="005D1B21">
      <w:trPr>
        <w:trHeight w:hRule="exact" w:val="792"/>
        <w:jc w:val="right"/>
      </w:trPr>
      <w:sdt>
        <w:sdtPr>
          <w:rPr>
            <w:rFonts w:ascii="Calibri" w:eastAsia="Calibri" w:hAnsi="Calibri" w:cs="Times New Roman"/>
            <w:sz w:val="20"/>
            <w:szCs w:val="20"/>
          </w:rPr>
          <w:alias w:val="Название"/>
          <w:id w:val="23771477"/>
          <w:placeholder>
            <w:docPart w:val="0C82046232B8460D8859F4F2544E06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5D1B21" w:rsidRPr="005D1B21" w:rsidRDefault="005D1B21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5D1B21">
                <w:rPr>
                  <w:rFonts w:ascii="Calibri" w:eastAsia="Calibri" w:hAnsi="Calibri" w:cs="Times New Roman"/>
                  <w:sz w:val="20"/>
                  <w:szCs w:val="20"/>
                </w:rPr>
                <w:t>МУНИЦИПАЛЬНОЕ КАЗЕННОЕ ДОШКОЛЬНОЕ ОБРАЗОВАТЕЛЬНОЕ УЧРЕЖДЕНИЕ «ДЕТСКИЙ САД №11» С.СПИЦЕВКА ГРАЧЕВСКОГО МУНИЦИПАЛЬНОГО РАЙОНА СТАВРОПОЛЬСКОГО КРАЯ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5D1B21" w:rsidRDefault="005D1B21">
          <w:pPr>
            <w:pStyle w:val="a3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5D1B2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1B21" w:rsidRDefault="005D1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6CF"/>
    <w:multiLevelType w:val="multilevel"/>
    <w:tmpl w:val="914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463A"/>
    <w:multiLevelType w:val="multilevel"/>
    <w:tmpl w:val="E92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51B"/>
    <w:multiLevelType w:val="multilevel"/>
    <w:tmpl w:val="F308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A1676"/>
    <w:multiLevelType w:val="multilevel"/>
    <w:tmpl w:val="AC8E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73B0"/>
    <w:multiLevelType w:val="multilevel"/>
    <w:tmpl w:val="0EF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307AD"/>
    <w:multiLevelType w:val="multilevel"/>
    <w:tmpl w:val="5FC8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92206"/>
    <w:multiLevelType w:val="multilevel"/>
    <w:tmpl w:val="D08A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4D76"/>
    <w:multiLevelType w:val="multilevel"/>
    <w:tmpl w:val="FE5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65716"/>
    <w:multiLevelType w:val="multilevel"/>
    <w:tmpl w:val="6AA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76"/>
    <w:rsid w:val="005D1B21"/>
    <w:rsid w:val="00793876"/>
    <w:rsid w:val="00BD3EEB"/>
    <w:rsid w:val="00C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B21"/>
  </w:style>
  <w:style w:type="paragraph" w:styleId="a5">
    <w:name w:val="footer"/>
    <w:basedOn w:val="a"/>
    <w:link w:val="a6"/>
    <w:uiPriority w:val="99"/>
    <w:unhideWhenUsed/>
    <w:rsid w:val="005D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B21"/>
  </w:style>
  <w:style w:type="paragraph" w:styleId="a7">
    <w:name w:val="Balloon Text"/>
    <w:basedOn w:val="a"/>
    <w:link w:val="a8"/>
    <w:uiPriority w:val="99"/>
    <w:semiHidden/>
    <w:unhideWhenUsed/>
    <w:rsid w:val="005D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B21"/>
  </w:style>
  <w:style w:type="paragraph" w:styleId="a5">
    <w:name w:val="footer"/>
    <w:basedOn w:val="a"/>
    <w:link w:val="a6"/>
    <w:uiPriority w:val="99"/>
    <w:unhideWhenUsed/>
    <w:rsid w:val="005D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B21"/>
  </w:style>
  <w:style w:type="paragraph" w:styleId="a7">
    <w:name w:val="Balloon Text"/>
    <w:basedOn w:val="a"/>
    <w:link w:val="a8"/>
    <w:uiPriority w:val="99"/>
    <w:semiHidden/>
    <w:unhideWhenUsed/>
    <w:rsid w:val="005D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82046232B8460D8859F4F2544E0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1CD39-D1F6-4D2B-99DD-630A5BE28D37}"/>
      </w:docPartPr>
      <w:docPartBody>
        <w:p w:rsidR="00000000" w:rsidRDefault="003E04E7" w:rsidP="003E04E7">
          <w:pPr>
            <w:pStyle w:val="0C82046232B8460D8859F4F2544E066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E7"/>
    <w:rsid w:val="001A158C"/>
    <w:rsid w:val="003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82046232B8460D8859F4F2544E0662">
    <w:name w:val="0C82046232B8460D8859F4F2544E0662"/>
    <w:rsid w:val="003E04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82046232B8460D8859F4F2544E0662">
    <w:name w:val="0C82046232B8460D8859F4F2544E0662"/>
    <w:rsid w:val="003E0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2232</Words>
  <Characters>12723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«ДЕТСКИЙ САД №11» С.СПИЦЕВКА ГРАЧЕВСКОГО МУНИЦИПАЛЬНОГО РАЙОНА СТАВРОПОЛЬСКОГО КРАЯ</dc:title>
  <dc:subject/>
  <dc:creator>Светлана</dc:creator>
  <cp:keywords/>
  <dc:description/>
  <cp:lastModifiedBy>Светлана</cp:lastModifiedBy>
  <cp:revision>2</cp:revision>
  <dcterms:created xsi:type="dcterms:W3CDTF">2013-11-28T20:29:00Z</dcterms:created>
  <dcterms:modified xsi:type="dcterms:W3CDTF">2013-11-28T20:35:00Z</dcterms:modified>
</cp:coreProperties>
</file>