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7D" w:rsidRPr="00110711" w:rsidRDefault="00DF007D" w:rsidP="00D55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711">
        <w:rPr>
          <w:rFonts w:ascii="Times New Roman" w:hAnsi="Times New Roman" w:cs="Times New Roman"/>
          <w:b/>
          <w:sz w:val="28"/>
          <w:szCs w:val="28"/>
        </w:rPr>
        <w:t>Консультация для воспитателей</w:t>
      </w:r>
    </w:p>
    <w:p w:rsidR="00D559B9" w:rsidRPr="00110711" w:rsidRDefault="00D559B9" w:rsidP="00D55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711">
        <w:rPr>
          <w:rFonts w:ascii="Times New Roman" w:hAnsi="Times New Roman" w:cs="Times New Roman"/>
          <w:b/>
          <w:sz w:val="28"/>
          <w:szCs w:val="28"/>
        </w:rPr>
        <w:t>на тему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110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«Развиваем логическое мышление»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1107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 Воспитатель:</w:t>
      </w:r>
      <w:r w:rsidR="00110711">
        <w:rPr>
          <w:rFonts w:ascii="Times New Roman" w:hAnsi="Times New Roman" w:cs="Times New Roman"/>
          <w:sz w:val="28"/>
          <w:szCs w:val="28"/>
        </w:rPr>
        <w:t xml:space="preserve">  </w:t>
      </w:r>
      <w:r w:rsidR="00D559B9" w:rsidRPr="00110711">
        <w:rPr>
          <w:rFonts w:ascii="Times New Roman" w:hAnsi="Times New Roman" w:cs="Times New Roman"/>
          <w:sz w:val="28"/>
          <w:szCs w:val="28"/>
        </w:rPr>
        <w:t>Сытникова С. А.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Дошкольное детство – это период интеллектуального развития всех психических процессов, которые обеспечивают ребенку возможность ознакомления с окружающей действительностью.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Ребенок учится воспринимать, думать, говорить; он овладевает многими способами действия с предметами, усваивает определенные правила и начинает управлять собой. Все это предполагает работу памяти. Роль памяти в развитии ребенка огромна. Усвоение знаний об окружающем мире и о самом себе, приобретение умений и навыков, привычек – все это связано с работой памяти.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Овладевая любым способом запоминания, ребенок учится выделять цель и осуществлять для ее реализации определенную работу с материалом. Он начинает понимать необходимость повторять, сопоставлять, обобщать, группировать материал в целях запоминания.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Развитие логического мышления включает в себя использование дидактических игр, смекалок, головоломок, решение различных логических игр и лабиринтов и вызывает у детей большой интерес. В этой деятельности у детей формируются важные качества личности: самостоятельность, находчивость, сообразительность, вырабатывается усидчивость, развиваются конструктивные умения. Дети учатся планировать свои действия, обдумывать их, догадываться в поиске результата, проявляя при этом творчество.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Занятия по развитию элементарному логическому мышлению для дошкольников составляются, используя дидактические игры. Ведь для них игра – ведущая деятельность. Игры логического содержания помогают воспитывать у детей познавательный интерес, способствовать к исследовательскому и творческому поиску, желание и умение учиться. Дидактические игры как один из наиболее естественных видов деятельности детей и способствует становлению и развитию интеллектуальных и творческих проявлений, самовыражению и самостоятельности.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На занятиях по развитию логического мышления дети играют в игры, насыщенные логическим содержанием, в них моделируются логические конструкции, а в процессе игры решаются задачи, которые способствуют ускорению формирования и развития у дошкольников простейших </w:t>
      </w:r>
      <w:r w:rsidRPr="00110711">
        <w:rPr>
          <w:rFonts w:ascii="Times New Roman" w:hAnsi="Times New Roman" w:cs="Times New Roman"/>
          <w:sz w:val="28"/>
          <w:szCs w:val="28"/>
        </w:rPr>
        <w:lastRenderedPageBreak/>
        <w:t>логических структур мышления. Эти занятия помогут детям в дальнейшем обучении успешно овладевать основами математики и информатики.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На занятиях по развитию логического мышления используются различные игры. Такие игры, как “Кто летает?”, “Съедобное – несъедобное”, “Загадки”– они способствуют формированию внимания ребенка и его интеллектуальных способностей, учит выделять существенные признаки предметов.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Игры, где нужно искать одинаковые свойства или признаки предметов: “Чудесный мешочек”, “Определи предмет на ощупь”, “Найди предмет, отличающий от других”. В таких играх ребенок учится рассуждать, быть внимательным.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Быть наблюдательным и внимательным учат игры и упражнения: “Что нарисовано?”, “Назови предмет в ряду”, “Назови предмет одним словом”, “Что лишнее? Почему?”, “Домино”, “Как одним словом можно назвать предметы”.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Для развития интеллектуальных способностей дети играют в такую игру как “Я знаю пять …”. Она учит классифицировать и обобщать.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Игра “Белый лист” направлена на развитие восприятия свой</w:t>
      </w:r>
      <w:proofErr w:type="gramStart"/>
      <w:r w:rsidRPr="00110711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10711">
        <w:rPr>
          <w:rFonts w:ascii="Times New Roman" w:hAnsi="Times New Roman" w:cs="Times New Roman"/>
          <w:sz w:val="28"/>
          <w:szCs w:val="28"/>
        </w:rPr>
        <w:t>едметов, как форма, величина, на развитие моторики рук. Такие упражнения “Рыбы-птицы-звери”, “Одежда-мебель-посуда”, “Овощи-фрукты-ягоды”, в результате дети усваивают, что представители вида входят в пределы рода.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Для формирования понятий количественных и качественных понятий используем такие упражнения “Найди картинку с самым низким деревом”, “Найди картинку с самым высоким мальчиком”, “Покажи мяч средней величины” и прочие.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Игры “Лабиринты”, “Продолжи ряд”, “Помести недостающую фигуру”, развивают логическое мышление, смекалку, сообразительность.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К концу года подготовительной группы дети играют в более сложные игры: “Вычислительная машина”. “Ход конем”, “Игры с обручами”, “Где, чей дом?”. Цель этих игр – формирование представлений об алгоритме, классификация по одному свойству, формирование логической операции.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Итак, в заключении можно сделать вывод, что развитие логического мышления, умения классифицировать, обобщать, группировать предметы, строить графические модели, развитие интеллектуальных и личностных качеств, самовыражение и самостоятельность имеет </w:t>
      </w:r>
      <w:proofErr w:type="gramStart"/>
      <w:r w:rsidRPr="00110711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110711">
        <w:rPr>
          <w:rFonts w:ascii="Times New Roman" w:hAnsi="Times New Roman" w:cs="Times New Roman"/>
          <w:sz w:val="28"/>
          <w:szCs w:val="28"/>
        </w:rPr>
        <w:t xml:space="preserve"> для успешного умственного развития и последующего школьного обучения.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lastRenderedPageBreak/>
        <w:t>Дидактические игры, различные беседы, головоломки, лабиринты, загадки способствуют развитию умения находить в предметах сходство и различие, выделять наиболее существенные признаки, группировать предметы на основании общих признаков, обеспечивает усвоению детьми обобщенных названий.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Обучение детей классификации способствует успешному овладению более сложным способом запоминания – смысловой группировкой, с которой дети встречаются в школе.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Развитие у дошкольников способности мыслить приводит к определенным изменениям в поведении и психике детей: возрастает самоконтроль и самостоятельность их деятельности.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17F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Обучая детей в процессе игры, идет стремление, чтобы радость от игровой деятельности постепенно перешла в радость учения. Учение должно быть радостным.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9B9" w:rsidRPr="00110711" w:rsidRDefault="00D559B9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9B9" w:rsidRPr="00110711" w:rsidRDefault="00D559B9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9B9" w:rsidRPr="00110711" w:rsidRDefault="00D559B9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9B9" w:rsidRPr="00110711" w:rsidRDefault="00D559B9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9B9" w:rsidRPr="00110711" w:rsidRDefault="00D559B9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9B9" w:rsidRPr="00110711" w:rsidRDefault="00D559B9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9B9" w:rsidRPr="00110711" w:rsidRDefault="00D559B9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9B9" w:rsidRPr="00110711" w:rsidRDefault="00D559B9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711" w:rsidRDefault="00110711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711" w:rsidRDefault="00110711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711" w:rsidRDefault="00110711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711" w:rsidRDefault="00110711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711" w:rsidRDefault="00110711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711" w:rsidRDefault="00110711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711" w:rsidRDefault="00110711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711" w:rsidRDefault="00110711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711" w:rsidRDefault="00110711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711" w:rsidRDefault="00110711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711" w:rsidRDefault="00110711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711" w:rsidRDefault="00110711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711" w:rsidRPr="00110711" w:rsidRDefault="00110711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711" w:rsidRPr="00110711" w:rsidRDefault="00110711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711" w:rsidRPr="00110711" w:rsidRDefault="00110711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711" w:rsidRPr="00110711" w:rsidRDefault="00110711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9B9" w:rsidRPr="00110711" w:rsidRDefault="00D559B9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9B9" w:rsidRPr="00110711" w:rsidRDefault="00DF007D" w:rsidP="00110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711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</w:t>
      </w:r>
      <w:r w:rsidR="00D559B9" w:rsidRPr="00110711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"Интеллектуальные игры для развития мышления старших дошкольников" </w:t>
      </w:r>
    </w:p>
    <w:p w:rsidR="00DF007D" w:rsidRPr="00110711" w:rsidRDefault="00D559B9" w:rsidP="001107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В</w:t>
      </w:r>
      <w:r w:rsidR="00DF007D" w:rsidRPr="00110711">
        <w:rPr>
          <w:rFonts w:ascii="Times New Roman" w:hAnsi="Times New Roman" w:cs="Times New Roman"/>
          <w:sz w:val="28"/>
          <w:szCs w:val="28"/>
        </w:rPr>
        <w:t>оспитатель</w:t>
      </w:r>
      <w:r w:rsidRPr="00110711">
        <w:rPr>
          <w:rFonts w:ascii="Times New Roman" w:hAnsi="Times New Roman" w:cs="Times New Roman"/>
          <w:sz w:val="28"/>
          <w:szCs w:val="28"/>
        </w:rPr>
        <w:t xml:space="preserve"> Сытникова С. А.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9B9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Все родители будущих первоклассников мечтают о том, чтобы их ребенок успешно начал обучение в школе. Поступление в школу – чрезвычайно ответственный </w:t>
      </w:r>
      <w:proofErr w:type="gramStart"/>
      <w:r w:rsidRPr="00110711">
        <w:rPr>
          <w:rFonts w:ascii="Times New Roman" w:hAnsi="Times New Roman" w:cs="Times New Roman"/>
          <w:sz w:val="28"/>
          <w:szCs w:val="28"/>
        </w:rPr>
        <w:t>момент</w:t>
      </w:r>
      <w:proofErr w:type="gramEnd"/>
      <w:r w:rsidRPr="00110711">
        <w:rPr>
          <w:rFonts w:ascii="Times New Roman" w:hAnsi="Times New Roman" w:cs="Times New Roman"/>
          <w:sz w:val="28"/>
          <w:szCs w:val="28"/>
        </w:rPr>
        <w:t xml:space="preserve"> как для самого ребенка, так и его родителей. Практический опыт психологического обследования детей показывает, что далеко не все дети всесторонне подготовлены к безболезненному и успешному вхождению в учебную деятельность в школе. Понимая важность подготовки к школе, даже за несколько месяцев до начала учебного года можно организовать целенаправленные развивающие занятия с детьми, которые помогут им на этом новом этапе жизни.</w:t>
      </w:r>
      <w:r w:rsidR="00D559B9" w:rsidRPr="0011071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10711">
        <w:rPr>
          <w:rFonts w:ascii="Times New Roman" w:hAnsi="Times New Roman" w:cs="Times New Roman"/>
          <w:sz w:val="28"/>
          <w:szCs w:val="28"/>
        </w:rPr>
        <w:t>Многое могут сделать для ребенка в этом отношении родители – первые и самые важные воспитатели.</w:t>
      </w:r>
      <w:r w:rsidR="00D559B9" w:rsidRPr="00110711">
        <w:rPr>
          <w:rFonts w:ascii="Times New Roman" w:hAnsi="Times New Roman" w:cs="Times New Roman"/>
          <w:sz w:val="28"/>
          <w:szCs w:val="28"/>
        </w:rPr>
        <w:t xml:space="preserve"> </w:t>
      </w:r>
      <w:r w:rsidRPr="00110711">
        <w:rPr>
          <w:rFonts w:ascii="Times New Roman" w:hAnsi="Times New Roman" w:cs="Times New Roman"/>
          <w:sz w:val="28"/>
          <w:szCs w:val="28"/>
        </w:rPr>
        <w:t xml:space="preserve">Готовность к школьному обучению предполагает многокомпонентное образование. Прежде </w:t>
      </w:r>
      <w:proofErr w:type="gramStart"/>
      <w:r w:rsidRPr="0011071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110711">
        <w:rPr>
          <w:rFonts w:ascii="Times New Roman" w:hAnsi="Times New Roman" w:cs="Times New Roman"/>
          <w:sz w:val="28"/>
          <w:szCs w:val="28"/>
        </w:rPr>
        <w:t xml:space="preserve"> у ребенка должно быть желание идти в школу. На языке психологов – это мотивация к обучению. Также он должен уметь взаимодействовать со сверстниками, контролировать свое поведение, выполнять требования педагога. Важно, чтобы ребенок был здоровым, выносливым, чтобы мог выдерживать нагрузку в течение урока и всего учебного дня. И, пожалуй, самое главное, у него должно быть хорошее умственное развитие, которое является основой для успешного овладения школьными знаниями, умениями и навыками. Во многом это зависит от того, насколько хорошо у ребенка развито мышление.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Мышление – это процесс познания человеком действительности с помощью мыслительных процессов – анализа, синтеза, рассуждений.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Выделяют три вида мышления: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Наглядно-действенное. Познание происходит с помощью манипулирования предметами, игрушками.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Наглядно-образное. Познание происходит с помощью представления предметов, явлений.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Словесно-логическое. Познание с помощью понятий, слов, рассуждений.</w:t>
      </w:r>
    </w:p>
    <w:p w:rsidR="00D559B9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Наглядно-действенное мышление особенно интенсивно развивается в младшем возрасте. На основе наглядно-действенного мышления формируется более сложная форма мышления – </w:t>
      </w:r>
      <w:proofErr w:type="gramStart"/>
      <w:r w:rsidRPr="00110711">
        <w:rPr>
          <w:rFonts w:ascii="Times New Roman" w:hAnsi="Times New Roman" w:cs="Times New Roman"/>
          <w:sz w:val="28"/>
          <w:szCs w:val="28"/>
        </w:rPr>
        <w:t>наглядно-образное</w:t>
      </w:r>
      <w:proofErr w:type="gramEnd"/>
      <w:r w:rsidRPr="00110711">
        <w:rPr>
          <w:rFonts w:ascii="Times New Roman" w:hAnsi="Times New Roman" w:cs="Times New Roman"/>
          <w:sz w:val="28"/>
          <w:szCs w:val="28"/>
        </w:rPr>
        <w:t>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Ребенок уже может решать задачи на основе представлений, без применения практических действий.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К шести-семи годам начинается более интенсивное формирование словесно – логического мышления, которое связано с использованием и преобразованием понятий.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Все виды мышления тесно связаны между собой. При решении задач словесные рассуждения опираются на яркие образы. В то же время решение </w:t>
      </w:r>
      <w:r w:rsidRPr="00110711">
        <w:rPr>
          <w:rFonts w:ascii="Times New Roman" w:hAnsi="Times New Roman" w:cs="Times New Roman"/>
          <w:sz w:val="28"/>
          <w:szCs w:val="28"/>
        </w:rPr>
        <w:lastRenderedPageBreak/>
        <w:t>даже самой простой, самой конкретной задачи требует словесных обобщений.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Различные игры, конструирование, лепка, рисование, чтение развивают у ребенка такие мыслительные операции как обобщение, сравнение, установление причинно – следственных связей, способность рассуждать.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Если с ребенком проводятся специальные занятия, то развитие мышления происходит быстрее. А сами показатели мышления могут улучшаться в 3-4 раза. Большую помощь своему ребенку могут оказать родители. Обучение лучше осуществляется в естественном, самом привлекательном для дошкольников виде деятельности – игре.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Важное достоинство игровой деятельности – это внутренний характер ее мотивации. Дети играют потому, что им нравится сам игровой процесс. Развивающие игры делают учение интересным занятием, порождают интерес к окружающему миру.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Работа по развитию мышления должна проводиться систематически. Развивать мышление можно не только дома. Это можно делать по дороге домой, на прогулке и даже во время занятий домашними делами. </w:t>
      </w:r>
      <w:proofErr w:type="gramStart"/>
      <w:r w:rsidRPr="00110711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110711">
        <w:rPr>
          <w:rFonts w:ascii="Times New Roman" w:hAnsi="Times New Roman" w:cs="Times New Roman"/>
          <w:sz w:val="28"/>
          <w:szCs w:val="28"/>
        </w:rPr>
        <w:t xml:space="preserve"> важное в этом деле – создать положительный эмоциональный настрой. Если ребенок по какой-то причине не хочет заниматься, перенесите занятие на более подходящее для этого время.</w:t>
      </w:r>
    </w:p>
    <w:p w:rsidR="00DF007D" w:rsidRPr="00110711" w:rsidRDefault="00D559B9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Я хочу предложит</w:t>
      </w:r>
      <w:r w:rsidR="00EC3800" w:rsidRPr="00110711">
        <w:rPr>
          <w:rFonts w:ascii="Times New Roman" w:hAnsi="Times New Roman" w:cs="Times New Roman"/>
          <w:sz w:val="28"/>
          <w:szCs w:val="28"/>
        </w:rPr>
        <w:t>ь вам  некоторые игровые упражнения, способствующие</w:t>
      </w:r>
      <w:r w:rsidR="00DF007D" w:rsidRPr="00110711">
        <w:rPr>
          <w:rFonts w:ascii="Times New Roman" w:hAnsi="Times New Roman" w:cs="Times New Roman"/>
          <w:sz w:val="28"/>
          <w:szCs w:val="28"/>
        </w:rPr>
        <w:t xml:space="preserve"> развитию мышления. Эти упражнения можно превратить в интересную игру. В игре вы можете установить правило – за верный ответ ребенок получает фишку или какую-то другую награду. Это вызывает дополнительную заинтересованность в игре.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0711">
        <w:rPr>
          <w:rFonts w:ascii="Times New Roman" w:hAnsi="Times New Roman" w:cs="Times New Roman"/>
          <w:b/>
          <w:sz w:val="28"/>
          <w:szCs w:val="28"/>
        </w:rPr>
        <w:t>Игра «Закончи слово»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EC38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Вы будете начинать слово, произнося первый слог, а ребенок – его заканчивать.</w:t>
      </w:r>
    </w:p>
    <w:p w:rsidR="00DF007D" w:rsidRPr="00110711" w:rsidRDefault="00DF007D" w:rsidP="00EC38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EC38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0711">
        <w:rPr>
          <w:rFonts w:ascii="Times New Roman" w:hAnsi="Times New Roman" w:cs="Times New Roman"/>
          <w:b/>
          <w:sz w:val="28"/>
          <w:szCs w:val="28"/>
        </w:rPr>
        <w:t>«Отгадай, что я хочу сказать»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Предлагается 10 слогов: по-, з</w:t>
      </w:r>
      <w:proofErr w:type="gramStart"/>
      <w:r w:rsidRPr="0011071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10711">
        <w:rPr>
          <w:rFonts w:ascii="Times New Roman" w:hAnsi="Times New Roman" w:cs="Times New Roman"/>
          <w:sz w:val="28"/>
          <w:szCs w:val="28"/>
        </w:rPr>
        <w:t xml:space="preserve">, на-, ми-, </w:t>
      </w:r>
      <w:proofErr w:type="spellStart"/>
      <w:r w:rsidRPr="0011071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0711">
        <w:rPr>
          <w:rFonts w:ascii="Times New Roman" w:hAnsi="Times New Roman" w:cs="Times New Roman"/>
          <w:sz w:val="28"/>
          <w:szCs w:val="28"/>
        </w:rPr>
        <w:t xml:space="preserve">-, до-, че-, </w:t>
      </w:r>
      <w:proofErr w:type="spellStart"/>
      <w:r w:rsidRPr="00110711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110711">
        <w:rPr>
          <w:rFonts w:ascii="Times New Roman" w:hAnsi="Times New Roman" w:cs="Times New Roman"/>
          <w:sz w:val="28"/>
          <w:szCs w:val="28"/>
        </w:rPr>
        <w:t xml:space="preserve">-, ку-, </w:t>
      </w:r>
      <w:proofErr w:type="spellStart"/>
      <w:r w:rsidRPr="00110711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110711">
        <w:rPr>
          <w:rFonts w:ascii="Times New Roman" w:hAnsi="Times New Roman" w:cs="Times New Roman"/>
          <w:sz w:val="28"/>
          <w:szCs w:val="28"/>
        </w:rPr>
        <w:t>-.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Если ребенок легко и быстро справляется с заданием, то предложите ему придумывать не одно слово, а столько, сколько сможет.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Например: </w:t>
      </w:r>
      <w:proofErr w:type="spellStart"/>
      <w:proofErr w:type="gramStart"/>
      <w:r w:rsidRPr="00110711">
        <w:rPr>
          <w:rFonts w:ascii="Times New Roman" w:hAnsi="Times New Roman" w:cs="Times New Roman"/>
          <w:sz w:val="28"/>
          <w:szCs w:val="28"/>
        </w:rPr>
        <w:t>по-лет</w:t>
      </w:r>
      <w:proofErr w:type="spellEnd"/>
      <w:proofErr w:type="gramEnd"/>
      <w:r w:rsidRPr="001107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711">
        <w:rPr>
          <w:rFonts w:ascii="Times New Roman" w:hAnsi="Times New Roman" w:cs="Times New Roman"/>
          <w:sz w:val="28"/>
          <w:szCs w:val="28"/>
        </w:rPr>
        <w:t>по-лотенце</w:t>
      </w:r>
      <w:proofErr w:type="spellEnd"/>
      <w:r w:rsidRPr="001107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711">
        <w:rPr>
          <w:rFonts w:ascii="Times New Roman" w:hAnsi="Times New Roman" w:cs="Times New Roman"/>
          <w:sz w:val="28"/>
          <w:szCs w:val="28"/>
        </w:rPr>
        <w:t>по-душка</w:t>
      </w:r>
      <w:proofErr w:type="spellEnd"/>
      <w:r w:rsidRPr="00110711">
        <w:rPr>
          <w:rFonts w:ascii="Times New Roman" w:hAnsi="Times New Roman" w:cs="Times New Roman"/>
          <w:sz w:val="28"/>
          <w:szCs w:val="28"/>
        </w:rPr>
        <w:t>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Фиксируйте не только правильность ответов, но и время, которое является показателем мыслительных процессов, сообразительности, речевой активности.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Для развития мыслительных процессов обобщения, выделения существенных признаков можно провести игру </w:t>
      </w:r>
      <w:r w:rsidRPr="00110711">
        <w:rPr>
          <w:rFonts w:ascii="Times New Roman" w:hAnsi="Times New Roman" w:cs="Times New Roman"/>
          <w:b/>
          <w:sz w:val="28"/>
          <w:szCs w:val="28"/>
        </w:rPr>
        <w:t>«Найди лишнее слово».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Прочитайте ребенку серию слов. Каждая серия состоит из четырех слов. Три слова объединены по общему для них признаку, а одно слово отличается от них и должно быть исключено.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lastRenderedPageBreak/>
        <w:t xml:space="preserve">Предложите определить слово, которое является «лишним». 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Яблоко, слива, огурец, груша.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Ложка, тарелка, кастрюля, сумка.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Платье, свитер, рубашка, шапка.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Береза, дуб, земляника, сосна.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Мыло, зубная паста, метла, шампунь.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Хлеб, молоко, творог, сметана.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Час, минута, лето, секунда.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Ласточка, ворона, курица, сорока.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b/>
          <w:sz w:val="28"/>
          <w:szCs w:val="28"/>
        </w:rPr>
        <w:t>Игра «Назови слово»</w:t>
      </w:r>
      <w:r w:rsidRPr="00110711">
        <w:rPr>
          <w:rFonts w:ascii="Times New Roman" w:hAnsi="Times New Roman" w:cs="Times New Roman"/>
          <w:sz w:val="28"/>
          <w:szCs w:val="28"/>
        </w:rPr>
        <w:t xml:space="preserve"> способствует развитию гибкости ума.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Предложите ребенку называть как можно больше слов, обозначающих какое-либо понятие. 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Назови слова, обозначающие деревья (береза, сосна, ель, рябина, осина…)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Назови слова, обозначающие домашних животных.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Назови слова, обозначающие зверей.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Назови слова, обозначающие овощи.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Назови слова, обозначающие фрукты.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Назови слова, обозначающие транспорт.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Назови слова, относящиеся к спорту.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Назови слова, обозначающие наземный транспорт.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Варианты заданий вы можете подбирать по своему усмотрению. Если ребенок ошибся и неправильно назвал слово, то необходимо обсудить его ошибку и исправить ее.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Следующие игры способствуют развитию мышления и сообразительности. Они также способствуют увеличению словарного запаса.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0711">
        <w:rPr>
          <w:rFonts w:ascii="Times New Roman" w:hAnsi="Times New Roman" w:cs="Times New Roman"/>
          <w:b/>
          <w:sz w:val="28"/>
          <w:szCs w:val="28"/>
        </w:rPr>
        <w:t>Игра «Как это можно использовать»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Предложите ребенку: «Я буду говорить слова, ты тоже говори, но только наоборот. Например: большой – маленький».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Можно использовать следующие пары слов: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Веселый     –     грустный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Быстрый     –    медленный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Пустой        –    полный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Худой         –     толстый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Умный        –    глупый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Тяжелый     –    легкий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Храбрый     –    трусливый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Твердый      –    мягкий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Шершавый  –    гладкий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0711">
        <w:rPr>
          <w:rFonts w:ascii="Times New Roman" w:hAnsi="Times New Roman" w:cs="Times New Roman"/>
          <w:b/>
          <w:sz w:val="28"/>
          <w:szCs w:val="28"/>
        </w:rPr>
        <w:t>Игра «Бывает – не бывает»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lastRenderedPageBreak/>
        <w:t>Для игры вам понадобится мяч.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Вы называете какую-нибудь ситуацию и бросаете ребенку мяч. Ребенок должен поймать мяч в том случае, если названная ситуация бывает, а если нет, то ловить мяч не нужно.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Ситуации можно предлагать разные: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Папа ушел на работу.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Поезд летит по небу.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Человек вьет гнездо.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Почтальон принес письмо.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Яблоко соленое.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Дом пошел гулять.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Волк бродит по лесу.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На дереве выросли шишки.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Кошка гуляет по крыше.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Собака гуляет по крыше.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Девочка рисует домик.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Лодка плавает по небу.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Ночью светит солнце.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Зимой идет снег.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Зимой гремит гром.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Рыба поет песни.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Ветер качает деревья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0711">
        <w:rPr>
          <w:rFonts w:ascii="Times New Roman" w:hAnsi="Times New Roman" w:cs="Times New Roman"/>
          <w:b/>
          <w:sz w:val="28"/>
          <w:szCs w:val="28"/>
        </w:rPr>
        <w:t xml:space="preserve">Игра «Угадай по описанию» 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Взрослый предлагает угадать, о чем (о каком овоще, животном, игрушке) он говорит и дает описание этого предмета.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Например: это овощ, он красный, сочный</w:t>
      </w:r>
      <w:proofErr w:type="gramStart"/>
      <w:r w:rsidRPr="0011071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10711">
        <w:rPr>
          <w:rFonts w:ascii="Times New Roman" w:hAnsi="Times New Roman" w:cs="Times New Roman"/>
          <w:sz w:val="28"/>
          <w:szCs w:val="28"/>
        </w:rPr>
        <w:t>Помидор)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Если ребенок затрудняется с ответом, перед ним выкладывают картинки с различными овощами. Ребенок находит нужное изображение.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0711">
        <w:rPr>
          <w:rFonts w:ascii="Times New Roman" w:hAnsi="Times New Roman" w:cs="Times New Roman"/>
          <w:b/>
          <w:sz w:val="28"/>
          <w:szCs w:val="28"/>
        </w:rPr>
        <w:t>Игра «Кто кем будет»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Взрослый показывает или называет предметы и явления, а ребенок должен ответить на вопрос: «Как они изменятся, кем будут?»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10711">
        <w:rPr>
          <w:rFonts w:ascii="Times New Roman" w:hAnsi="Times New Roman" w:cs="Times New Roman"/>
          <w:sz w:val="28"/>
          <w:szCs w:val="28"/>
        </w:rPr>
        <w:t>Кем (чем) будет: яйцо, цыпленок, семечко, гусеница, мука, деревянная доска, кирпич, ткань.</w:t>
      </w:r>
      <w:proofErr w:type="gramEnd"/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Может существовать несколько ответов на один вопрос. Необходимо поощрять ребенка за несколько правильных ответов.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0711">
        <w:rPr>
          <w:rFonts w:ascii="Times New Roman" w:hAnsi="Times New Roman" w:cs="Times New Roman"/>
          <w:b/>
          <w:sz w:val="28"/>
          <w:szCs w:val="28"/>
        </w:rPr>
        <w:t>Игра «Что внутри?»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lastRenderedPageBreak/>
        <w:t>Ведущий этой игры называет предмет или место, а ребенок в ответ называет что-то или кого-то, что может быть внутри названного предмета или места.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дом – стол; 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шкаф – свитер; 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холодильник – кефир; 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тумбочка – книжка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кастрюля – суп; 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дупло – белка; 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улей – пчелы;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нора – лиса;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автобус – пассажиры; 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корабль – матросы;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больница – врачи,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магазин – покупатели.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Собираясь на прогулку, возьмите с собой мяч. Он вам понадобится для проведения игры </w:t>
      </w:r>
      <w:r w:rsidRPr="00110711">
        <w:rPr>
          <w:rFonts w:ascii="Times New Roman" w:hAnsi="Times New Roman" w:cs="Times New Roman"/>
          <w:b/>
          <w:sz w:val="28"/>
          <w:szCs w:val="28"/>
        </w:rPr>
        <w:t>«Отвечай быстро».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Взрослый бросает ребенку мяч, называет цвет. Ребенок, возвращая мяч, должен постараться быстро назвать предмет этого цвета.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Можно называть не только цвет, но и любое качество (вкус, форму) предмета.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Вечером, в спокойной домашней остановке проведите игру «Придумай название». Для нее необходимо подготовить несколько небольших детских стихотворений. Прочитайте ребенку стихотворение, не называя заголовка. Предложите ему самому придумать каждому стихотворению какое-то название. Эта игра научит ребенка обобщать и выделять главную мысль в стихотворении. Часто дети придумывают даже более удачные названия, чем авторские.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Уважаемые родители! Ребенок дошкольного возраста обладает поистине огромными возможностями развития и способностями познавать. В нем заложен инстинкт познания и исследования мира. Помогите ребенку развить и реализовать свои возможности. Не жалейте затраченного времени. Оно многократно окупится. Ваш ребенок переступит порог школы с уверенностью, учение будет для него не тяжелой обязанностью, а реальность и у вас не будет оснований расстраиваться по поводу успеваемости.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9B9" w:rsidRPr="00110711" w:rsidRDefault="00D559B9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9B9" w:rsidRPr="00110711" w:rsidRDefault="00D559B9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9B9" w:rsidRPr="00110711" w:rsidRDefault="00D559B9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9B9" w:rsidRPr="00110711" w:rsidRDefault="00D559B9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9B9" w:rsidRPr="00110711" w:rsidRDefault="00D559B9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9B9" w:rsidRPr="00110711" w:rsidRDefault="00D559B9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800" w:rsidRPr="00110711" w:rsidRDefault="00EC3800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800" w:rsidRPr="00110711" w:rsidRDefault="00EC3800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110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10711">
        <w:rPr>
          <w:rFonts w:ascii="Times New Roman" w:hAnsi="Times New Roman" w:cs="Times New Roman"/>
          <w:b/>
          <w:sz w:val="28"/>
          <w:szCs w:val="28"/>
        </w:rPr>
        <w:lastRenderedPageBreak/>
        <w:t>Памятка</w:t>
      </w:r>
      <w:r w:rsidR="00D559B9" w:rsidRPr="00110711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  <w:bookmarkEnd w:id="0"/>
      <w:r w:rsidR="00D559B9" w:rsidRPr="00110711">
        <w:rPr>
          <w:rFonts w:ascii="Times New Roman" w:hAnsi="Times New Roman" w:cs="Times New Roman"/>
          <w:sz w:val="28"/>
          <w:szCs w:val="28"/>
        </w:rPr>
        <w:t>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Уважаемые родители! Чтобы ваши усилия были эффективными, воспользуйтесь следующими советами: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1. Не допускайте, чтобы ребенок скучал во время занятий. Если ребенку весело учиться, он учится лучше. Интерес делает детей по-настоящему творческими личностями и дает им возможность испытывать удовлетворение от интеллектуальных занятий.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2. 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легкий вариант.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3. Не проявляйте излишней тревоги по поводу недостаточных успехов и недостаточного продвижения вперед или даже некоторого регресса.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4. Будьте терпеливы, не давайте ребенку задания, превышающие его интеллектуальные возможности.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5. В занятиях с ребенком нужна мера. Не заставляйте ребенка делать упражнение, если он устал, расстроен. Предоставьте ребенку возможность иногда заниматься тем делом, которое ему нравится.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6. Избегайте недоброжелательной оценки, находите слова поддержки. Чаще хвалите ребенка за его терпение, настойчивость. Никогда не подчеркивайте его слабости в сравнении с другими детьми. Формируйте у него уверенность в своих силах.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Постарайтесь не воспринимать занятия с ребенком как тяжелый труд. Радуйтесь и получайте удовольствие от процесса общения. Помните, что у вас появилась прекрасная возможность подружиться с ребенком.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Успехов вам и больше веры в себя и возможности своего ребенка! 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007D" w:rsidRPr="0011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7D"/>
    <w:rsid w:val="00110711"/>
    <w:rsid w:val="0016117F"/>
    <w:rsid w:val="007C77F2"/>
    <w:rsid w:val="009D11B8"/>
    <w:rsid w:val="00D559B9"/>
    <w:rsid w:val="00DF007D"/>
    <w:rsid w:val="00EC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1DFC0-6B8C-4768-B3F4-ED44C97B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9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2014-05-01T11:21:00Z</dcterms:created>
  <dcterms:modified xsi:type="dcterms:W3CDTF">2014-05-02T15:01:00Z</dcterms:modified>
</cp:coreProperties>
</file>