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A9" w:rsidRDefault="003005A9" w:rsidP="003005A9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5A9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АДАПТАЦИЯ К САДИКУ. КАК ИЗБЕЖАТЬ ОШИБОК?</w:t>
      </w:r>
      <w:r w:rsidRPr="003005A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 </w:t>
      </w:r>
      <w:r w:rsidRPr="003005A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Ребенка можно считать адаптированным к детскому саду при двух условиях: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i/>
          <w:color w:val="0070C0"/>
          <w:sz w:val="28"/>
          <w:szCs w:val="28"/>
          <w:lang w:eastAsia="ru-RU"/>
        </w:rPr>
        <w:t>Ребенок усвоил правила поведения в ДОУ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владеет необходимыми навыками самообслуживания и коммуникационными навыками.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i/>
          <w:color w:val="0070C0"/>
          <w:sz w:val="28"/>
          <w:szCs w:val="28"/>
          <w:lang w:eastAsia="ru-RU"/>
        </w:rPr>
        <w:t>Ребенку психологически комфортно пребывание в детском саду</w:t>
      </w:r>
      <w:r w:rsidR="00117297">
        <w:rPr>
          <w:rFonts w:ascii="Arial" w:eastAsia="Times New Roman" w:hAnsi="Arial" w:cs="Arial"/>
          <w:i/>
          <w:color w:val="0070C0"/>
          <w:sz w:val="28"/>
          <w:szCs w:val="28"/>
          <w:lang w:eastAsia="ru-RU"/>
        </w:rPr>
        <w:t>.</w:t>
      </w:r>
      <w:r w:rsidRPr="003005A9">
        <w:rPr>
          <w:rFonts w:ascii="Arial" w:eastAsia="Times New Roman" w:hAnsi="Arial" w:cs="Arial"/>
          <w:i/>
          <w:color w:val="0070C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Иногда педагоги и родители ошибочно считают, что процесс адаптации успешно завершен только при выполнении первого условия. Ребенок послушен, самостоятелен, «удобен». Не демонстрирует агрессивность, конфликтность, не плачет. И упускают из внимания факт психологического дискомфорта, хотя ребенок замкнут, подавлен, часто болеет, не включается в игры со сверстниками, испытывает состояние тревоги. Хорошо, когда ребенок, придя в садик, умеет сам держать ложку, но более важно – если он умеет справляться с внутренней тревогой. Например, ребенок может выработать особый ритуал прощания в садике. Или выучит </w:t>
      </w:r>
      <w:proofErr w:type="spellStart"/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мантру</w:t>
      </w:r>
      <w:proofErr w:type="spellEnd"/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«Мама за мной придет». Или будет носить в садик любимую игрушку…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          </w:t>
      </w:r>
      <w:r w:rsidRPr="003005A9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ТИПИЧНЫЕ ОШИБКИ родителей в период адаптации</w:t>
      </w:r>
      <w:r w:rsidRPr="003005A9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proofErr w:type="spellStart"/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Недооценивание</w:t>
      </w:r>
      <w:proofErr w:type="spellEnd"/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 xml:space="preserve"> важности периода адаптации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резкое погружение ребенка в среду ДОУ. Это когда мать, вопреки рекомендациям психолога, стремится оставить ребенка сразу на целый день и уехать далеко по делам. В это время предпочтительно маме находиться в непосредственной близости от детского сада и быстро явиться по срочному вызову (непрекращающийся плач, повышение температуры)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долго должно длиться первое пребывание ребенка в детском саду? У меня нет категоричного ответа на этот вопрос. Все зависит от конкретного ребенка. Это может быть один час непрекращающегося панического плача, а может быть полдня интересной деятельности и удивленный детский вопрос: «Бабушка, а ты зачем так рано пришла? Я еще хочу поспать с ребятами» Я предпочитала ориентироваться не на прописанные нормы, а на психологический комфорт ребенка.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2.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Нарушение принципа систематичности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последовательности (сегодня пойдем в садик, завтра не пойдем, потому что проспали, лень, просто маме не хочется, «он сегодня так плачет, что боюсь оставлять») Ребенок сложнее привыкает при таком непостоянстве.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3.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Внезапное исчезновение при прощании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когда мать старается отвлечь ребенка и уйти незаметно, считая, что тем самым она избегает стресса расставания. Мама исчезает то во время завтрака, 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то во время прогулки – формируется недоверие к маме, к миру, страх, что мама может исчезнуть в любой момент даже дома. Лучше всего придумать ритуал прощания, который будет повторяться каждый день.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4.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Несоответствие питания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Некоторые родители длительное время кормят детей «баночным» детским питанием. Ребенок, получающий дома только протертую пищу приходит в садик с несформированным навыком жевания. Ребенок, привыкший есть только макароны и пельмени, вероятно, будет отодвигать </w:t>
      </w:r>
      <w:proofErr w:type="spellStart"/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садичное</w:t>
      </w:r>
      <w:proofErr w:type="spellEnd"/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овощное рагу и запеканку.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5.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Несоблюдение единства требований дома и в ДОУ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Например, кормление дома «на ходу», перед телевизором приводит к тому, что ребенок в садике убегает из-за стола; без концентрации внимания на мультике, не может долго сидеть на одном месте. Часто встречающаяся ситуация: ребенок, засыпающий дома только в процессе укачивания – становится настоящей проблемой для воспитателей в тихий час.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6.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Несоответствие режима дня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Приучать ребенка к раннему подъему необходимо еще до поступления в сад. В идеале, ребенок должен сам просыпаться в нужное время – это поможет избежать дополнительного стресса, капризов, вызванных недосыпанием и переутомлением.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 Научить ребенка полностью себя обслуживать – это хорошо, но не всегда возможно в силу возраста. Научите ребенка просить о помощи и спокойно ждать своей очереди (воспитатель слышит твою просьбу, но сначала поможет Ване и Кате)</w:t>
      </w:r>
      <w:r w:rsidR="0011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8.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Невнимание к социализации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Ребенка необходимо заранее готовить к общению с другими детьми и взрослыми, наблюдать за особенностями его поведения (стесняется, уединяется, конфликтует, дерется или же легко находит общий язык, контактирует со сверстниками, тянется к общению, раскован). Ребенка нужно приучить, что мама и папа могут уйти по делам, но через какое-то время обязательно вернутся. До садика у ребенка должен быть опыт разлуки с мамой хотя бы на несколько часов.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9.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Неправильный настрой ребенка на посещение детского сада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Некоторые родители рисуют малышу некую идиллию его пребывания в детском саду. Другие угрожают ребенку детским садом как наказанием за непослушание. Лучше всего занять позицию осознанной необходимости. Формированию неправильного настроя способствует высказывание взрослыми негатива, недовольства 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садиком и его сотрудниками в присутствии ребенка. Стоит избегать разговоров о слезах малыша с другими членами семьи в его присутствии. Но обязательно показывать значимость его нового статуса.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10.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Стремление развлечь ребенка в этот трудный для него период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походами в цирк, зоопарк, кафе. Этим еще сильнее нагружается нервная система ребенка. Лучше больше проводить времени в привычной домашней обстановке, играя и разговаривая с малышом.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11.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Наложение кризисов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когда начало посещения детского сада, совпадает с изменением состава семьи или переездом. Например, папа оставил семью и маме необходимо выйти на работу. Или родился еще один ребенок. Отдавать в садик старшего ребенка желательно до появления малыша, чтобы он не воспринял это как изгнание, потому что новый ребенок занял его место.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12.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Чрезмерная тревожность, озабоченность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Если мать с опаской ждет, что ребенок заболеет, он непременно заболеет, чтобы оправдать ее надежды. Если мать долго прощается с ребенком с обеспокоенным выражением лица, а, приходя за ним, тревожно осматривает на предмет ушибов, покраснений, симптомов недомогания – ее тревога, несомненно, перейдет и ребенку. Прежде всего, в такой ситуации свое внутреннее состояние должна изменить мама.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13.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Незаинтересованность в адаптации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ухаживающего взрослого. Например, ребенка в садик водит няня, которая сидела с ним с полугодовалого возраста. Чем дольше и болезненнее будет адаптация ребенка, тем нужнее будет няня, а няня в этом материально заинтересована. Еще пример: бабушка, которая внутренне противится решению родителей отдать ребенка в садик, и сама желает заботиться о внуке.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14.Случается, что мама, не видящая себя вне ситуации ухода за ребенком, испытывает особое удовольствие, когда малыш не хочет идти в детский сад, тем самым, транслируя ему на подсознательном уровне свою заинтересова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нность в таком поведении. З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амечено, что дети работающих матерей адаптируются легче.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15.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>Отсутствие необходимости в посещении ДОУ.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Родители сомневаются в целесообразности «</w:t>
      </w:r>
      <w:proofErr w:type="spellStart"/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садиковского</w:t>
      </w:r>
      <w:proofErr w:type="spellEnd"/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воспитания» и любые колебания родителей ребенок использует для того, чтобы не пойти в садик.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16. </w:t>
      </w:r>
      <w:r w:rsidRPr="003005A9">
        <w:rPr>
          <w:rFonts w:ascii="Arial" w:eastAsia="Times New Roman" w:hAnsi="Arial" w:cs="Arial"/>
          <w:i/>
          <w:color w:val="1F497D" w:themeColor="text2"/>
          <w:sz w:val="28"/>
          <w:szCs w:val="28"/>
          <w:lang w:eastAsia="ru-RU"/>
        </w:rPr>
        <w:t xml:space="preserve">Неготовность родителей к негативной реакции ребенка 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дошкольное учреждение. Ребенок плачет, а родители переживают тревогу и чувство вины, только усугубляя ситуацию. Как бы это странно не звучало, но плач при адаптации – это норма. И чем громче плач, тем скорее он закончится. Ребенку нужно время и возможность «отгоревать», пережить потерю каких-то удовольствий домашней жизни.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еще раз о целесообразности. Детский сад до 3 лет оправдан только необходимостью освободить маму для выхода на работу. Для общения, развития и социализации садик нужен не раньше 3-4 лет! Ну не нужны двухлетке игры со сверстниками. Они в этом возрасте все равно не играют вместе, а просто рядом. Всю прелесть совместных игр с друзьями малыш может оценить ближе к 4 годам. И тогда, очень возможно, в садике ему станет веселее, чем дома.</w:t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00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005A9" w:rsidRPr="003005A9" w:rsidRDefault="003005A9" w:rsidP="003005A9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2DCC" w:rsidRDefault="003005A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3810000"/>
            <wp:effectExtent l="19050" t="0" r="0" b="0"/>
            <wp:docPr id="1" name="Рисунок 1" descr="http://cs619830.vk.me/v619830133/1512b/CfeIEoWPq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9830.vk.me/v619830133/1512b/CfeIEoWPq8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297" w:rsidRDefault="00117297">
      <w:pPr>
        <w:rPr>
          <w:sz w:val="28"/>
          <w:szCs w:val="28"/>
        </w:rPr>
      </w:pPr>
    </w:p>
    <w:p w:rsidR="00117297" w:rsidRDefault="00117297">
      <w:pPr>
        <w:rPr>
          <w:sz w:val="28"/>
          <w:szCs w:val="28"/>
        </w:rPr>
      </w:pPr>
    </w:p>
    <w:p w:rsidR="00117297" w:rsidRPr="003005A9" w:rsidRDefault="001172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Воспитатель </w:t>
      </w:r>
      <w:proofErr w:type="spellStart"/>
      <w:r>
        <w:rPr>
          <w:sz w:val="28"/>
          <w:szCs w:val="28"/>
        </w:rPr>
        <w:t>Объедкова</w:t>
      </w:r>
      <w:proofErr w:type="spellEnd"/>
      <w:r>
        <w:rPr>
          <w:sz w:val="28"/>
          <w:szCs w:val="28"/>
        </w:rPr>
        <w:t xml:space="preserve"> Александра Геннадиевна.</w:t>
      </w:r>
    </w:p>
    <w:sectPr w:rsidR="00117297" w:rsidRPr="003005A9" w:rsidSect="0007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05A9"/>
    <w:rsid w:val="00072DCC"/>
    <w:rsid w:val="00117297"/>
    <w:rsid w:val="003005A9"/>
    <w:rsid w:val="003B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05A9"/>
  </w:style>
  <w:style w:type="paragraph" w:styleId="a3">
    <w:name w:val="Balloon Text"/>
    <w:basedOn w:val="a"/>
    <w:link w:val="a4"/>
    <w:uiPriority w:val="99"/>
    <w:semiHidden/>
    <w:unhideWhenUsed/>
    <w:rsid w:val="0030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3</cp:revision>
  <dcterms:created xsi:type="dcterms:W3CDTF">2014-10-01T18:02:00Z</dcterms:created>
  <dcterms:modified xsi:type="dcterms:W3CDTF">2014-10-13T18:58:00Z</dcterms:modified>
</cp:coreProperties>
</file>