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6B" w:rsidRDefault="0073366B" w:rsidP="0073366B">
      <w:pPr>
        <w:spacing w:after="0"/>
        <w:jc w:val="center"/>
        <w:rPr>
          <w:rFonts w:ascii="Times New Roman" w:hAnsi="Times New Roman" w:cs="Times New Roman"/>
          <w:sz w:val="28"/>
          <w:szCs w:val="28"/>
        </w:rPr>
      </w:pPr>
      <w:r>
        <w:rPr>
          <w:rFonts w:ascii="Times New Roman" w:hAnsi="Times New Roman" w:cs="Times New Roman"/>
          <w:sz w:val="28"/>
          <w:szCs w:val="28"/>
        </w:rPr>
        <w:t xml:space="preserve">                                                                         Консультация для родителей.</w:t>
      </w:r>
    </w:p>
    <w:p w:rsidR="0073366B" w:rsidRDefault="0073366B" w:rsidP="0073366B">
      <w:pPr>
        <w:spacing w:after="0"/>
        <w:jc w:val="center"/>
        <w:rPr>
          <w:rFonts w:ascii="Times New Roman" w:hAnsi="Times New Roman" w:cs="Times New Roman"/>
          <w:sz w:val="28"/>
          <w:szCs w:val="28"/>
        </w:rPr>
      </w:pPr>
      <w:r>
        <w:rPr>
          <w:rFonts w:ascii="Times New Roman" w:hAnsi="Times New Roman" w:cs="Times New Roman"/>
          <w:sz w:val="28"/>
          <w:szCs w:val="28"/>
        </w:rPr>
        <w:t xml:space="preserve">          Старший воспитатель МАДОУ ДСОВ №19 Чернышева Ирина Львовна</w:t>
      </w:r>
    </w:p>
    <w:p w:rsidR="0073366B" w:rsidRDefault="0073366B" w:rsidP="0073366B">
      <w:pPr>
        <w:spacing w:after="0"/>
        <w:jc w:val="center"/>
        <w:rPr>
          <w:rFonts w:ascii="Times New Roman" w:hAnsi="Times New Roman" w:cs="Times New Roman"/>
          <w:b/>
          <w:sz w:val="40"/>
          <w:szCs w:val="40"/>
        </w:rPr>
      </w:pPr>
      <w:r>
        <w:rPr>
          <w:rFonts w:ascii="Times New Roman" w:hAnsi="Times New Roman" w:cs="Times New Roman"/>
          <w:b/>
          <w:sz w:val="40"/>
          <w:szCs w:val="40"/>
        </w:rPr>
        <w:t>Что и как читать ребенку дома.</w:t>
      </w:r>
    </w:p>
    <w:p w:rsid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ab/>
        <w:t xml:space="preserve">Вопросы приобщения детей к художественной литературе занимают важное место в современной отечественной педагогике. В начале </w:t>
      </w:r>
      <w:r>
        <w:rPr>
          <w:rFonts w:ascii="Times New Roman" w:hAnsi="Times New Roman" w:cs="Times New Roman"/>
          <w:sz w:val="28"/>
          <w:szCs w:val="28"/>
          <w:lang w:val="en-US"/>
        </w:rPr>
        <w:t>XXI</w:t>
      </w:r>
      <w:r w:rsidRPr="0073366B">
        <w:rPr>
          <w:rFonts w:ascii="Times New Roman" w:hAnsi="Times New Roman" w:cs="Times New Roman"/>
          <w:sz w:val="28"/>
          <w:szCs w:val="28"/>
        </w:rPr>
        <w:t xml:space="preserve"> </w:t>
      </w:r>
      <w:r>
        <w:rPr>
          <w:rFonts w:ascii="Times New Roman" w:hAnsi="Times New Roman" w:cs="Times New Roman"/>
          <w:sz w:val="28"/>
          <w:szCs w:val="28"/>
        </w:rPr>
        <w:t xml:space="preserve">века многочисленные проблемы модернизации общества сказались на возможностях доступа к культуре и образованию, что отразилось как на чтении взрослых, так и на детском чтении. Суммируя анализ процессов, происходящих в последние годы, исследователи отмечают проявление следующих негативных тенденций в этой области: снижение интереса к книге, замедленное вхождение детей в книжную культуру, сокращение доли чтения в структуре свободного времени подрастающего поколения. На процесс чтения оказывает существенное влияние мощное развитие аудиовизуальных средств информации. Все чаще первое знакомство детей с классической литературой происходит через Интернет и телевизор. Тем не менее, значимость чтения, функциональной грамотности человека вполне осознается как педагогическим сообществом, так и обществом в целом. </w:t>
      </w:r>
      <w:r>
        <w:rPr>
          <w:rFonts w:ascii="Times New Roman" w:hAnsi="Times New Roman" w:cs="Times New Roman"/>
          <w:sz w:val="28"/>
          <w:szCs w:val="28"/>
          <w:lang w:val="en-US"/>
        </w:rPr>
        <w:t>XXI</w:t>
      </w:r>
      <w:r w:rsidRPr="0073366B">
        <w:rPr>
          <w:rFonts w:ascii="Times New Roman" w:hAnsi="Times New Roman" w:cs="Times New Roman"/>
          <w:sz w:val="28"/>
          <w:szCs w:val="28"/>
        </w:rPr>
        <w:t xml:space="preserve"> </w:t>
      </w:r>
      <w:r>
        <w:rPr>
          <w:rFonts w:ascii="Times New Roman" w:hAnsi="Times New Roman" w:cs="Times New Roman"/>
          <w:sz w:val="28"/>
          <w:szCs w:val="28"/>
        </w:rPr>
        <w:t>век начался с привлечения внимания к чтению во всемирном масштабе: ООН объявила 2003-2012 годы десятилетием грамотности (</w:t>
      </w:r>
      <w:r>
        <w:rPr>
          <w:rFonts w:ascii="Times New Roman" w:hAnsi="Times New Roman" w:cs="Times New Roman"/>
          <w:sz w:val="28"/>
          <w:szCs w:val="28"/>
          <w:lang w:val="en-US"/>
        </w:rPr>
        <w:t>UN</w:t>
      </w:r>
      <w:r w:rsidRPr="0073366B">
        <w:rPr>
          <w:rFonts w:ascii="Times New Roman" w:hAnsi="Times New Roman" w:cs="Times New Roman"/>
          <w:sz w:val="28"/>
          <w:szCs w:val="28"/>
        </w:rPr>
        <w:t xml:space="preserve"> </w:t>
      </w:r>
      <w:r>
        <w:rPr>
          <w:rFonts w:ascii="Times New Roman" w:hAnsi="Times New Roman" w:cs="Times New Roman"/>
          <w:sz w:val="28"/>
          <w:szCs w:val="28"/>
          <w:lang w:val="en-US"/>
        </w:rPr>
        <w:t>Literacy</w:t>
      </w:r>
      <w:r w:rsidRPr="0073366B">
        <w:rPr>
          <w:rFonts w:ascii="Times New Roman" w:hAnsi="Times New Roman" w:cs="Times New Roman"/>
          <w:sz w:val="28"/>
          <w:szCs w:val="28"/>
        </w:rPr>
        <w:t xml:space="preserve"> </w:t>
      </w:r>
      <w:r>
        <w:rPr>
          <w:rFonts w:ascii="Times New Roman" w:hAnsi="Times New Roman" w:cs="Times New Roman"/>
          <w:sz w:val="28"/>
          <w:szCs w:val="28"/>
          <w:lang w:val="en-US"/>
        </w:rPr>
        <w:t>Decade</w:t>
      </w:r>
      <w:r>
        <w:rPr>
          <w:rFonts w:ascii="Times New Roman" w:hAnsi="Times New Roman" w:cs="Times New Roman"/>
          <w:sz w:val="28"/>
          <w:szCs w:val="28"/>
        </w:rPr>
        <w:t>).</w:t>
      </w:r>
    </w:p>
    <w:p w:rsid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ab/>
        <w:t>Становится очевидным, что на современном этапе вопросы воспитания у детей интереса к художественной литературе требуют повышенного внимания со стороны как педагогов дошкольных образовательных учреждений, так и</w:t>
      </w:r>
      <w:r w:rsidR="00C96575">
        <w:rPr>
          <w:rFonts w:ascii="Times New Roman" w:hAnsi="Times New Roman" w:cs="Times New Roman"/>
          <w:sz w:val="28"/>
          <w:szCs w:val="28"/>
        </w:rPr>
        <w:t xml:space="preserve"> </w:t>
      </w:r>
      <w:r>
        <w:rPr>
          <w:rFonts w:ascii="Times New Roman" w:hAnsi="Times New Roman" w:cs="Times New Roman"/>
          <w:sz w:val="28"/>
          <w:szCs w:val="28"/>
        </w:rPr>
        <w:t>родителей. Радикальные перемены, происходящие во всех сферах жизни общества, выдвигают на первый план проблему поиска путей совершенствования процессов воспитания и обучения подрастающего поколения. Педагогическую работу, в том числе и по приобщению детей к книге, необходимо осуществлять с учетом современных подходов к организации детской деятельности, позволяющих на практике применять принципы сотрудничества и соразвития.</w:t>
      </w:r>
    </w:p>
    <w:p w:rsidR="0073366B" w:rsidRDefault="0073366B" w:rsidP="0073366B">
      <w:pPr>
        <w:ind w:firstLine="708"/>
        <w:jc w:val="both"/>
        <w:rPr>
          <w:rFonts w:ascii="Times New Roman" w:hAnsi="Times New Roman" w:cs="Times New Roman"/>
          <w:sz w:val="28"/>
          <w:szCs w:val="28"/>
        </w:rPr>
      </w:pPr>
      <w:r>
        <w:rPr>
          <w:rFonts w:ascii="Times New Roman" w:hAnsi="Times New Roman" w:cs="Times New Roman"/>
          <w:sz w:val="28"/>
          <w:szCs w:val="28"/>
        </w:rPr>
        <w:t>Уважаемые взрослые при выборе книг и последующем ознакомлении с ними ребенка обратите внимание на следующее:</w:t>
      </w:r>
    </w:p>
    <w:p w:rsid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 xml:space="preserve">-Книга для ребенка дошкольного возраста должна быть иллюстрирована. Картинки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ребенок, тем меньше может быть иллюстраций. При выборе книг предпочтение надо </w:t>
      </w:r>
      <w:r>
        <w:rPr>
          <w:rFonts w:ascii="Times New Roman" w:hAnsi="Times New Roman" w:cs="Times New Roman"/>
          <w:sz w:val="28"/>
          <w:szCs w:val="28"/>
        </w:rPr>
        <w:lastRenderedPageBreak/>
        <w:t>отдавать тем иллюстрированным изданиям, где изображения людей, животных, предметов реалистичны.</w:t>
      </w:r>
    </w:p>
    <w:p w:rsid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-Выбирайте книги соответственно возрасту и интересам ребенка. Детям младшего дошкольного возраста читайте потешки, короткие стихотворные сказки, сказки о животных. Детям старшего дошкольного возраста интересны истории о других детях, волшебные и бытовые сказки.</w:t>
      </w:r>
    </w:p>
    <w:p w:rsid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-Читайте старшим дошкольникам объемные («толстые») книги. Чтение каждой части длинной книги (чтение с продолжением) должно сопровождаться припоминанием того, что прочитано накануне. Спросите ребенка: «На чем мы вчера остановились?» Обязательно пользуйтесь закладкой.</w:t>
      </w:r>
    </w:p>
    <w:p w:rsid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 жанр и название произведения. Например: «Я прочитаю тебе русскую народную сказку «Сестрица Аленушка и братец Иванушка». Чередуйте чтение произведений разных жанров: рассказов, сказок и стихотворений.</w:t>
      </w:r>
    </w:p>
    <w:p w:rsid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-Не используйте литературных героев в качестве образца для исполнения правил поведения (надо мыть руки, как книжный герой). Воспитательная функция литературных произведений самодостаточна. Ребенок не должен воспринимать книгу как свод правил, в противном случае он начнет ее тихо ненавидеть, а порой и противостоять тому, о чем в ней говориться.</w:t>
      </w:r>
    </w:p>
    <w:p w:rsid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-Объясняйте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понято ребенком, оно не достигнет своей главной цели: не будет содействовать формированию личности подрастающего человека.</w:t>
      </w:r>
    </w:p>
    <w:p w:rsidR="00E0555B" w:rsidRPr="0073366B" w:rsidRDefault="0073366B" w:rsidP="0073366B">
      <w:pPr>
        <w:jc w:val="both"/>
        <w:rPr>
          <w:rFonts w:ascii="Times New Roman" w:hAnsi="Times New Roman" w:cs="Times New Roman"/>
          <w:sz w:val="28"/>
          <w:szCs w:val="28"/>
        </w:rPr>
      </w:pPr>
      <w:r>
        <w:rPr>
          <w:rFonts w:ascii="Times New Roman" w:hAnsi="Times New Roman" w:cs="Times New Roman"/>
          <w:sz w:val="28"/>
          <w:szCs w:val="28"/>
        </w:rPr>
        <w:t>-Читайте выразительно, стремясь донести до ребенка эмоции, содержащиеся в художественном произведении. Если взрослый в процессе чтения не определит своё отношение к героям и изображаемым событиям, вряд ли это сможет сделать ребенок.</w:t>
      </w:r>
    </w:p>
    <w:sectPr w:rsidR="00E0555B" w:rsidRPr="0073366B" w:rsidSect="00E05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3366B"/>
    <w:rsid w:val="002B7AB6"/>
    <w:rsid w:val="0073366B"/>
    <w:rsid w:val="00A11969"/>
    <w:rsid w:val="00C96575"/>
    <w:rsid w:val="00E0555B"/>
    <w:rsid w:val="00E61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17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3911</Characters>
  <Application>Microsoft Office Word</Application>
  <DocSecurity>0</DocSecurity>
  <Lines>32</Lines>
  <Paragraphs>9</Paragraphs>
  <ScaleCrop>false</ScaleCrop>
  <Company>Microsoft</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19</dc:creator>
  <cp:keywords/>
  <dc:description/>
  <cp:lastModifiedBy>Сад 19</cp:lastModifiedBy>
  <cp:revision>3</cp:revision>
  <dcterms:created xsi:type="dcterms:W3CDTF">2014-04-16T05:45:00Z</dcterms:created>
  <dcterms:modified xsi:type="dcterms:W3CDTF">2014-09-18T08:30:00Z</dcterms:modified>
</cp:coreProperties>
</file>