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D7" w:rsidRDefault="00204CD7" w:rsidP="00204CD7">
      <w:pPr>
        <w:shd w:val="clear" w:color="auto" w:fill="F5F7F7"/>
        <w:tabs>
          <w:tab w:val="left" w:pos="7088"/>
        </w:tabs>
        <w:spacing w:after="120" w:line="345" w:lineRule="atLeast"/>
        <w:ind w:firstLine="708"/>
        <w:jc w:val="both"/>
        <w:rPr>
          <w:rFonts w:ascii="Cambria" w:eastAsia="Times New Roman" w:hAnsi="Cambria" w:cs="Times New Roman"/>
          <w:color w:val="FF00FF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color w:val="FF00FF"/>
          <w:sz w:val="20"/>
          <w:szCs w:val="20"/>
          <w:lang w:eastAsia="ru-RU"/>
        </w:rPr>
        <w:t>«Развивалки на кухне»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FF00FF"/>
          <w:sz w:val="20"/>
          <w:szCs w:val="20"/>
          <w:lang w:eastAsia="ru-RU"/>
        </w:rPr>
        <w:t>Сегодня существует множество развивающих центров для дошкольников, куда родители начинают водить своих малышей практически с пеленок. И это, конечно, неплохо. Там с детьми занимаются специалисты, владеющие различными методиками. Некоторые родители нанимают педагога для индивидуальных занятий на дому, чтобы он научил ребенка читать, рисовать и писать в прописях, то есть подготовил к школе. И это, конечно, тоже хорошо. Почему бы нет?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Гувернеры и репетиторы знают свое дело, профессионально учат детишек и облегчают жизнь заботливым, но таким занятым родителям. А иногда молодая мама располагает временем, но вот не умеет она объяснить своему чаду азы грамоты, не хватает ей умения и особенно – терпения. Малыш не сидит на месте, не хочет слушать, доводит до белого каления. Тогда мама сдается и говорит: «Я так нервничаю, когда пытаюсь заниматься со своим ребенком! Он меня совсем не слушается, я кричу на него, он плачет. Мне проще заплатить педагогу». И это, безусловно, правильно, нервы дороже денег.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Но все-таки, маме не стоит совсем отказываться от занятий с ребенком. Например, многим базовым вещам ребенка можно обучить просто на кухне, во время готовки обеда или ужина. Предлагаем несколько таких игр-занятий для детей от 2–3 лет.</w:t>
      </w:r>
    </w:p>
    <w:p w:rsid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Назови лишний предмет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1. Положите на кухонный стол пять яблок и одну луковицу. Спросите ребенка, кто здесь лишний? У малышей спрашивайте именно «кто», а не «что», чтобы персонализировать предмет. Если ребенок сразу не сообразит, подскажите: «Ой, луковичка заблудилась, попала к яблочкам!» Потом сделайте наоборот: пять луковиц и одно яблочко. Спросите: «А теперь кто лишний?» Уточните: а почему лишний? Объяснение: потому что этот предмет не такой, как все остальные. Например, луковица лишняя, потому что это не яблоко.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2. Поставьте на стол 5 чашек и один стакан (или наоборот).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3. Среди чайных ложечек положите одну столовую ложку. Столовая ложка лишняя, потому что она большая, а остальные – маленькие (отличается по размеру).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4. Выложите в ряд 5–6 зеленых яблок и одно – красное (отличается по цвету).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5. На столе головка капусты, яблоко, луковица, картофелина (подберите круглые плоды) и морковка. Кто лишний в этой компании? Морковка лишняя, потому что она не круглая (отличается по форме). Как вы понимаете, вариантов этой игры – множество. Подойдут и разноцветные карандаши, и мячики, и конфетки.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b/>
          <w:bCs/>
          <w:caps/>
          <w:color w:val="333333"/>
          <w:sz w:val="20"/>
          <w:lang w:eastAsia="ru-RU"/>
        </w:rPr>
        <w:t>ПОДБЕРИ ПАРОЧКУ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Цель – установить и объяснить связь между предметами.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1. На столе предметы: чашка, кастрюлька, крышка, ложечка, разделочная доска, нож (ножик положите возле себя, в руки ребенку не давайте). Вопрос: кто подходит чашечке, кастрюльке, доске? Парочка: чашка и ложечка. Почему? Потому что ложечкой размешивают сахар в чае. Крышкой накрывают кастрюлю. Зачем? Чтобы суп в кастрюльке не остыл (жидкость быстрее закипела, при готовке аромат от продуктов не испарился – объяснение для более старших детей). На доске овощи режут ножом.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lastRenderedPageBreak/>
        <w:t>2. На столе предметы: лист бумаги, яблоко, кусочек хлеба, фломастер, терка и сливочное масло. Подобрать парочки и объяснить.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b/>
          <w:bCs/>
          <w:caps/>
          <w:color w:val="333333"/>
          <w:sz w:val="20"/>
          <w:lang w:eastAsia="ru-RU"/>
        </w:rPr>
        <w:t>РАЗДЕЛИ И НАЙДИ ОБЩЕЕ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На столе продукты: капуста, морковь, свекла, картофель, лук, соль, зелень, томат, творог, яйца, сахар, растительное масло, мука. Предложите ребенку в одну сторону отложить продукты, из которых вы будете варить борщ, а в другую – продукты для приготовления сырников. Если ребенок еще мал, сделайте это сами с объяснениями. Каждую кучку обведите кружком (например, из веревочки, если мелок испортит поверхность стола). В то место, где окружности пересекаются, поставьте бутылку с растительным маслом, которое используется и для зажарки, добавляемой в борщ, и для жаренья сырников.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b/>
          <w:bCs/>
          <w:caps/>
          <w:color w:val="333333"/>
          <w:sz w:val="20"/>
          <w:lang w:eastAsia="ru-RU"/>
        </w:rPr>
        <w:t>ПРОДОЛЖИ РЯД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Положите на стол яблоко, конфету, печенье, яблоко, конфету, печенье, яблоко…. Что дальше? Пусть ребенок продолжит ряд. Еще можно доставать эти предметы из-за спины. Например, даете ребенку яблочко, потом конфетку, потом печенье и т.д. Потом спрашиваете: «Что я сейчас достану – яблоко, конфету или печенье?» Для малышей чередуйте вначале два предмета. Потом можно добавлять. Уравновесь предметы Понадобятся весы, которые можно сделать самим. В одну сумочку кладете пакет сахара массой 1 кг и пачку маргарина массой 250 г, а в другую – 3 пачки маргарина и одну пачку макарон (500 г). Равновесие достигнуто. Теперь спросите у ребенка, что можно убрать, не нарушив равновесия. Как заменяют друг друга макароны и маргарин?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b/>
          <w:bCs/>
          <w:caps/>
          <w:color w:val="333333"/>
          <w:sz w:val="20"/>
          <w:lang w:eastAsia="ru-RU"/>
        </w:rPr>
        <w:t>О ЧЕМ ГОВОРИТЬ С РЕБЕНКОМ?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Окружающие предметы и явления помогут вам научить ребенка наблюдать и рассуждать.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Например, спросите у малыша, зачем нужно окно в доме? Возможный ответ: чтобы смотреть в окошко.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– А стекла в окне зачем? – Чтобы дождик не попадал в комнату.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– Но почему именно стекла? Чтобы дождик не попадал, можно фанерой забить.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– А тогда темно будет! – Значит, окна нужны, чтобы в комнате было светло?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А откуда свет на улице? – От солнышка.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– А когда солнышко уходит с неба на ночь, как сделать, чтобы в доме было светло? – Зажечь люстру!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– Значит, через окно к нам попадает дневной свет, а вечером мы включаем электричество. Это электрический свет.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А скажи, в ванной и туалете мы когда включаем электрический свет – тоже только вечером и ночью или днем тоже? – Днем тоже.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– А почему? – А там окошек нет!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В следующий раз спросите ребенка, зачем в доме электричество. – Чтобы вечером свет включать!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lastRenderedPageBreak/>
        <w:t> – А как ты свет включаешь? – Выключателем.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– Правильно.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А знаешь, где еще есть электричество? В роз</w:t>
      </w:r>
      <w:r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 xml:space="preserve">етках. Поэтому розетки </w:t>
      </w: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нельзя трогать руками. Розетки нужны для того, чтобы к ним подсоединять приборы, которые работают на электричестве. Какие это приборы? Утюг, пылесос, стиральная машина, холодильник. Мы вставляем в розетку штепсель, по проводу бежит электрический ток, и электрический прибор начинает работать. Холодильник морозит, чтобы продукты хранились и не портились, стиральная машинка стирает, утюг становится горячим, чтобы гладить одежду. А как еще нам помогает электричество? Ответ: телевизор, компьютер, посудомоечная машина, миксер, блендер, чайник.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Обратите внимание ребенка на то, что у всех электроприборов есть провод со штепселем на конце. У них моторчик внутри, который работает от электричества. А в игрушках вместо розетки – батарейка. Объясните, что чайник бывает обычный и электрический. Мясорубка обычная и электрическая. Игрушечная машинка обычная (механическая) и электрическая.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Ваших знаний по физике вполне хватит, чтобы объяснить ребенку простые явления.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Например, есть очень известный опыт, который объяснит ребенку суть круговорота воды в природе. Возьмите в руки крышку от кастрюли и дайте ребенку потрогать: сухая? Да. А теперь пару секунд подержите крышку над струей пара, когда чайник закипает. Дайте крышке остыть и протяните ребенку потрогать вновь: мокрая? Да! Теперь подержите крышку над паром подольше и переверните: с крышки упадут капли дождя! А потом положите мокрую крышку в морозильник – капли превратятся в снежинки и лед! Крышка полежала – лед растаял, вновь капельки воды.</w:t>
      </w:r>
    </w:p>
    <w:p w:rsidR="00204CD7" w:rsidRPr="00204CD7" w:rsidRDefault="00204CD7" w:rsidP="00204CD7">
      <w:pPr>
        <w:shd w:val="clear" w:color="auto" w:fill="F5F7F7"/>
        <w:spacing w:after="0" w:line="345" w:lineRule="atLeast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  <w:r w:rsidRPr="00204CD7">
        <w:rPr>
          <w:rFonts w:ascii="Cambria" w:eastAsia="Times New Roman" w:hAnsi="Cambria" w:cs="Times New Roman"/>
          <w:b/>
          <w:bCs/>
          <w:caps/>
          <w:color w:val="333333"/>
          <w:sz w:val="20"/>
          <w:lang w:eastAsia="ru-RU"/>
        </w:rPr>
        <w:t>ПРИМЕРОВ ТОГО, КАК МОЖНО РАЗВИВАТЬ РЕБЕНКА ДОМА, МНОЖЕСТВО. ТОЛЬКО ПРОЯВИТЕ ЧУТОЧКУ ФАНТАЗИИ</w:t>
      </w:r>
    </w:p>
    <w:p w:rsidR="00204CD7" w:rsidRPr="00204CD7" w:rsidRDefault="00204CD7" w:rsidP="00204CD7">
      <w:pPr>
        <w:shd w:val="clear" w:color="auto" w:fill="F5F7F7"/>
        <w:spacing w:after="120" w:line="345" w:lineRule="atLeast"/>
        <w:ind w:firstLine="708"/>
        <w:jc w:val="both"/>
        <w:rPr>
          <w:rFonts w:ascii="Georgia" w:eastAsia="Times New Roman" w:hAnsi="Georgia" w:cs="Times New Roman"/>
          <w:color w:val="666666"/>
          <w:sz w:val="25"/>
          <w:szCs w:val="25"/>
          <w:lang w:eastAsia="ru-RU"/>
        </w:rPr>
      </w:pPr>
    </w:p>
    <w:p w:rsidR="00975398" w:rsidRDefault="00975398" w:rsidP="00204CD7">
      <w:pPr>
        <w:tabs>
          <w:tab w:val="left" w:pos="1292"/>
        </w:tabs>
      </w:pPr>
    </w:p>
    <w:sectPr w:rsidR="00975398" w:rsidSect="0097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D8" w:rsidRDefault="00D46AD8" w:rsidP="00204CD7">
      <w:pPr>
        <w:spacing w:after="0" w:line="240" w:lineRule="auto"/>
      </w:pPr>
      <w:r>
        <w:separator/>
      </w:r>
    </w:p>
  </w:endnote>
  <w:endnote w:type="continuationSeparator" w:id="0">
    <w:p w:rsidR="00D46AD8" w:rsidRDefault="00D46AD8" w:rsidP="0020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D8" w:rsidRDefault="00D46AD8" w:rsidP="00204CD7">
      <w:pPr>
        <w:spacing w:after="0" w:line="240" w:lineRule="auto"/>
      </w:pPr>
      <w:r>
        <w:separator/>
      </w:r>
    </w:p>
  </w:footnote>
  <w:footnote w:type="continuationSeparator" w:id="0">
    <w:p w:rsidR="00D46AD8" w:rsidRDefault="00D46AD8" w:rsidP="0020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CD7"/>
    <w:rsid w:val="00204CD7"/>
    <w:rsid w:val="00975398"/>
    <w:rsid w:val="00D4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CD7"/>
  </w:style>
  <w:style w:type="paragraph" w:styleId="a5">
    <w:name w:val="footer"/>
    <w:basedOn w:val="a"/>
    <w:link w:val="a6"/>
    <w:uiPriority w:val="99"/>
    <w:semiHidden/>
    <w:unhideWhenUsed/>
    <w:rsid w:val="0020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CD7"/>
  </w:style>
  <w:style w:type="character" w:styleId="a7">
    <w:name w:val="Strong"/>
    <w:basedOn w:val="a0"/>
    <w:uiPriority w:val="22"/>
    <w:qFormat/>
    <w:rsid w:val="00204CD7"/>
    <w:rPr>
      <w:b/>
      <w:bCs/>
    </w:rPr>
  </w:style>
  <w:style w:type="paragraph" w:styleId="a8">
    <w:name w:val="Normal (Web)"/>
    <w:basedOn w:val="a"/>
    <w:uiPriority w:val="99"/>
    <w:semiHidden/>
    <w:unhideWhenUsed/>
    <w:rsid w:val="0020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1045</Words>
  <Characters>5957</Characters>
  <Application>Microsoft Office Word</Application>
  <DocSecurity>0</DocSecurity>
  <Lines>49</Lines>
  <Paragraphs>13</Paragraphs>
  <ScaleCrop>false</ScaleCrop>
  <Company>HOME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2014-01-21T03:29:00Z</dcterms:created>
  <dcterms:modified xsi:type="dcterms:W3CDTF">2014-01-21T03:36:00Z</dcterms:modified>
</cp:coreProperties>
</file>