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81" w:rsidRDefault="008F0981" w:rsidP="008F098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Ответ:</w:t>
      </w:r>
    </w:p>
    <w:p w:rsidR="008F0981" w:rsidRDefault="008F0981" w:rsidP="008F098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Часть 2</w:t>
      </w:r>
    </w:p>
    <w:p w:rsidR="008F0981" w:rsidRDefault="008F0981" w:rsidP="008F098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1"/>
          <w:szCs w:val="21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1"/>
          <w:szCs w:val="21"/>
        </w:rPr>
        <w:t>При выполнении заданий 21–26 используйте отдельный лист. Сначала укажите</w:t>
      </w:r>
    </w:p>
    <w:p w:rsidR="008F0981" w:rsidRDefault="008F0981" w:rsidP="008F098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1"/>
          <w:szCs w:val="21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1"/>
          <w:szCs w:val="21"/>
        </w:rPr>
        <w:t>номер задания, а затем запишите его решение и ответ. Пишите чётко и</w:t>
      </w:r>
    </w:p>
    <w:p w:rsidR="008F0981" w:rsidRDefault="008F0981" w:rsidP="008F098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1"/>
          <w:szCs w:val="21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1"/>
          <w:szCs w:val="21"/>
        </w:rPr>
        <w:t>разборчиво.</w:t>
      </w:r>
    </w:p>
    <w:p w:rsidR="008F0981" w:rsidRDefault="008F0981" w:rsidP="008F098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21</w:t>
      </w:r>
    </w:p>
    <w:p w:rsidR="008F0981" w:rsidRDefault="008F0981" w:rsidP="008F0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Решите систему уравнений</w:t>
      </w:r>
    </w:p>
    <w:p w:rsidR="008F0981" w:rsidRDefault="008F0981" w:rsidP="008F0981">
      <w:pPr>
        <w:autoSpaceDE w:val="0"/>
        <w:autoSpaceDN w:val="0"/>
        <w:adjustRightInd w:val="0"/>
        <w:spacing w:after="0" w:line="240" w:lineRule="auto"/>
        <w:rPr>
          <w:rFonts w:ascii="SymbolMT" w:eastAsia="SymbolMT" w:hAnsi="TimesNewRomanPS-BoldMT" w:cs="SymbolMT"/>
          <w:sz w:val="21"/>
          <w:szCs w:val="21"/>
        </w:rPr>
      </w:pPr>
      <w:r>
        <w:rPr>
          <w:rFonts w:ascii="SymbolMT" w:eastAsia="SymbolMT" w:hAnsi="TimesNewRomanPS-BoldMT" w:cs="SymbolMT" w:hint="eastAsia"/>
          <w:sz w:val="21"/>
          <w:szCs w:val="21"/>
        </w:rPr>
        <w:t></w:t>
      </w:r>
      <w:r>
        <w:rPr>
          <w:rFonts w:ascii="SymbolMT" w:eastAsia="SymbolMT" w:hAnsi="TimesNewRomanPS-BoldMT" w:cs="SymbolMT" w:hint="eastAsia"/>
          <w:sz w:val="21"/>
          <w:szCs w:val="21"/>
        </w:rPr>
        <w:t></w:t>
      </w:r>
      <w:r>
        <w:rPr>
          <w:rFonts w:ascii="SymbolMT" w:eastAsia="SymbolMT" w:hAnsi="TimesNewRomanPS-BoldMT" w:cs="SymbolMT"/>
          <w:sz w:val="21"/>
          <w:szCs w:val="21"/>
        </w:rPr>
        <w:t xml:space="preserve"> </w:t>
      </w:r>
      <w:r>
        <w:rPr>
          <w:rFonts w:ascii="SymbolMT" w:eastAsia="SymbolMT" w:hAnsi="TimesNewRomanPS-BoldMT" w:cs="SymbolMT" w:hint="eastAsia"/>
          <w:sz w:val="21"/>
          <w:szCs w:val="21"/>
        </w:rPr>
        <w:t></w:t>
      </w:r>
    </w:p>
    <w:p w:rsidR="008F0981" w:rsidRDefault="008F0981" w:rsidP="008F0981">
      <w:pPr>
        <w:autoSpaceDE w:val="0"/>
        <w:autoSpaceDN w:val="0"/>
        <w:adjustRightInd w:val="0"/>
        <w:spacing w:after="0" w:line="240" w:lineRule="auto"/>
        <w:rPr>
          <w:rFonts w:ascii="SymbolMT" w:eastAsia="SymbolMT" w:hAnsi="TimesNewRomanPS-BoldMT" w:cs="SymbolMT"/>
          <w:sz w:val="21"/>
          <w:szCs w:val="21"/>
        </w:rPr>
      </w:pPr>
      <w:r>
        <w:rPr>
          <w:rFonts w:ascii="SymbolMT" w:eastAsia="SymbolMT" w:hAnsi="TimesNewRomanPS-BoldMT" w:cs="SymbolMT" w:hint="eastAsia"/>
          <w:sz w:val="21"/>
          <w:szCs w:val="21"/>
        </w:rPr>
        <w:t></w:t>
      </w:r>
      <w:r>
        <w:rPr>
          <w:rFonts w:ascii="SymbolMT" w:eastAsia="SymbolMT" w:hAnsi="TimesNewRomanPS-BoldMT" w:cs="SymbolMT" w:hint="eastAsia"/>
          <w:sz w:val="21"/>
          <w:szCs w:val="21"/>
        </w:rPr>
        <w:t></w:t>
      </w:r>
    </w:p>
    <w:p w:rsidR="008F0981" w:rsidRDefault="008F0981" w:rsidP="008F0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y</w:t>
      </w:r>
      <w:proofErr w:type="spellEnd"/>
      <w:r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</w:t>
      </w:r>
      <w:r>
        <w:rPr>
          <w:rFonts w:ascii="SymbolMT" w:eastAsia="SymbolMT" w:hAnsi="TimesNewRomanPS-BoldMT" w:cs="SymbolMT" w:hint="eastAsia"/>
          <w:sz w:val="21"/>
          <w:szCs w:val="21"/>
        </w:rPr>
        <w:t></w:t>
      </w:r>
      <w:r>
        <w:rPr>
          <w:rFonts w:ascii="SymbolMT" w:eastAsia="SymbolMT" w:hAnsi="TimesNewRomanPS-BoldMT" w:cs="SymbolMT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sz w:val="21"/>
          <w:szCs w:val="21"/>
        </w:rPr>
        <w:t>5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x </w:t>
      </w:r>
      <w:r>
        <w:rPr>
          <w:rFonts w:ascii="SymbolMT" w:eastAsia="SymbolMT" w:hAnsi="TimesNewRomanPS-BoldMT" w:cs="SymbolMT" w:hint="eastAsia"/>
          <w:sz w:val="21"/>
          <w:szCs w:val="21"/>
        </w:rPr>
        <w:t></w:t>
      </w:r>
      <w:r>
        <w:rPr>
          <w:rFonts w:ascii="SymbolMT" w:eastAsia="SymbolMT" w:hAnsi="TimesNewRomanPS-BoldMT" w:cs="SymbolMT"/>
          <w:sz w:val="21"/>
          <w:szCs w:val="21"/>
        </w:rPr>
        <w:t xml:space="preserve"> </w:t>
      </w:r>
      <w:r>
        <w:rPr>
          <w:rFonts w:ascii="SymbolMT" w:eastAsia="SymbolMT" w:hAnsi="TimesNewRomanPS-BoldMT" w:cs="SymbolMT" w:hint="eastAsia"/>
          <w:sz w:val="21"/>
          <w:szCs w:val="21"/>
        </w:rPr>
        <w:t></w:t>
      </w:r>
      <w:r>
        <w:rPr>
          <w:rFonts w:ascii="TimesNewRomanPSMT" w:hAnsi="TimesNewRomanPSMT" w:cs="TimesNewRomanPSMT"/>
          <w:sz w:val="21"/>
          <w:szCs w:val="21"/>
        </w:rPr>
        <w:t>8,</w:t>
      </w:r>
    </w:p>
    <w:p w:rsidR="008F0981" w:rsidRDefault="008F0981" w:rsidP="008F0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y</w:t>
      </w:r>
      <w:proofErr w:type="spellEnd"/>
      <w:r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</w:t>
      </w:r>
      <w:r>
        <w:rPr>
          <w:rFonts w:ascii="SymbolMT" w:eastAsia="SymbolMT" w:hAnsi="TimesNewRomanPS-BoldMT" w:cs="SymbolMT" w:hint="eastAsia"/>
          <w:sz w:val="21"/>
          <w:szCs w:val="21"/>
        </w:rPr>
        <w:t></w:t>
      </w:r>
      <w:r>
        <w:rPr>
          <w:rFonts w:ascii="SymbolMT" w:eastAsia="SymbolMT" w:hAnsi="TimesNewRomanPS-BoldMT" w:cs="SymbolMT"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x</w:t>
      </w:r>
      <w:r>
        <w:rPr>
          <w:rFonts w:ascii="TimesNewRomanPSMT" w:hAnsi="TimesNewRomanPSMT" w:cs="TimesNewRomanPSMT"/>
          <w:sz w:val="17"/>
          <w:szCs w:val="17"/>
        </w:rPr>
        <w:t xml:space="preserve">2 </w:t>
      </w:r>
      <w:r>
        <w:rPr>
          <w:rFonts w:ascii="SymbolMT" w:eastAsia="SymbolMT" w:hAnsi="TimesNewRomanPS-BoldMT" w:cs="SymbolMT" w:hint="eastAsia"/>
          <w:sz w:val="21"/>
          <w:szCs w:val="21"/>
        </w:rPr>
        <w:t></w:t>
      </w:r>
      <w:r>
        <w:rPr>
          <w:rFonts w:ascii="SymbolMT" w:eastAsia="SymbolMT" w:hAnsi="TimesNewRomanPS-BoldMT" w:cs="SymbolMT"/>
          <w:sz w:val="21"/>
          <w:szCs w:val="21"/>
        </w:rPr>
        <w:t xml:space="preserve"> </w:t>
      </w:r>
      <w:r>
        <w:rPr>
          <w:rFonts w:ascii="SymbolMT" w:eastAsia="SymbolMT" w:hAnsi="TimesNewRomanPS-BoldMT" w:cs="SymbolMT" w:hint="eastAsia"/>
          <w:sz w:val="21"/>
          <w:szCs w:val="21"/>
        </w:rPr>
        <w:t></w:t>
      </w:r>
      <w:r>
        <w:rPr>
          <w:rFonts w:ascii="TimesNewRomanPSMT" w:hAnsi="TimesNewRomanPSMT" w:cs="TimesNewRomanPSMT"/>
          <w:sz w:val="21"/>
          <w:szCs w:val="21"/>
        </w:rPr>
        <w:t>2.</w:t>
      </w:r>
    </w:p>
    <w:p w:rsidR="008F0981" w:rsidRDefault="008F0981" w:rsidP="008F098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22</w:t>
      </w:r>
    </w:p>
    <w:p w:rsidR="008F0981" w:rsidRDefault="008F0981" w:rsidP="008F0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23 </w:t>
      </w:r>
      <w:r>
        <w:rPr>
          <w:rFonts w:ascii="TimesNewRomanPSMT" w:hAnsi="TimesNewRomanPSMT" w:cs="TimesNewRomanPSMT"/>
          <w:sz w:val="21"/>
          <w:szCs w:val="21"/>
        </w:rPr>
        <w:t>Постройте график функции и найдите все значения</w:t>
      </w:r>
      <w:proofErr w:type="gramStart"/>
      <w:r>
        <w:rPr>
          <w:rFonts w:ascii="TimesNewRomanPSMT" w:hAnsi="TimesNewRomanPSMT" w:cs="TimesNewRomanPSMT"/>
          <w:sz w:val="21"/>
          <w:szCs w:val="21"/>
        </w:rPr>
        <w:t xml:space="preserve"> ,</w:t>
      </w:r>
      <w:proofErr w:type="gramEnd"/>
      <w:r>
        <w:rPr>
          <w:rFonts w:ascii="TimesNewRomanPSMT" w:hAnsi="TimesNewRomanPSMT" w:cs="TimesNewRomanPSMT"/>
          <w:sz w:val="21"/>
          <w:szCs w:val="21"/>
        </w:rPr>
        <w:t xml:space="preserve"> при</w:t>
      </w:r>
    </w:p>
    <w:p w:rsidR="008F0981" w:rsidRDefault="008F0981" w:rsidP="008F0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proofErr w:type="gramStart"/>
      <w:r>
        <w:rPr>
          <w:rFonts w:ascii="TimesNewRomanPSMT" w:hAnsi="TimesNewRomanPSMT" w:cs="TimesNewRomanPSMT"/>
          <w:sz w:val="21"/>
          <w:szCs w:val="21"/>
        </w:rPr>
        <w:t>которых</w:t>
      </w:r>
      <w:proofErr w:type="gramEnd"/>
      <w:r>
        <w:rPr>
          <w:rFonts w:ascii="TimesNewRomanPSMT" w:hAnsi="TimesNewRomanPSMT" w:cs="TimesNewRomanPSMT"/>
          <w:sz w:val="21"/>
          <w:szCs w:val="21"/>
        </w:rPr>
        <w:t xml:space="preserve"> прямая имеет с графиком данной функции ровно одну общую</w:t>
      </w:r>
    </w:p>
    <w:p w:rsidR="008F0981" w:rsidRDefault="008F0981" w:rsidP="008F0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точку.</w:t>
      </w:r>
    </w:p>
    <w:p w:rsidR="008F0981" w:rsidRDefault="008F0981" w:rsidP="008F0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y</w:t>
      </w:r>
      <w:proofErr w:type="spellEnd"/>
      <w:r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</w:t>
      </w:r>
      <w:r>
        <w:rPr>
          <w:rFonts w:ascii="SymbolMT" w:eastAsia="SymbolMT" w:hAnsi="TimesNewRomanPS-BoldMT" w:cs="SymbolMT" w:hint="eastAsia"/>
          <w:sz w:val="21"/>
          <w:szCs w:val="21"/>
        </w:rPr>
        <w:t></w:t>
      </w:r>
      <w:r>
        <w:rPr>
          <w:rFonts w:ascii="SymbolMT" w:eastAsia="SymbolMT" w:hAnsi="TimesNewRomanPS-BoldMT" w:cs="SymbolMT"/>
          <w:sz w:val="21"/>
          <w:szCs w:val="21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x</w:t>
      </w:r>
      <w:proofErr w:type="spellEnd"/>
      <w:r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</w:t>
      </w:r>
      <w:r>
        <w:rPr>
          <w:rFonts w:ascii="SymbolMT" w:eastAsia="SymbolMT" w:hAnsi="TimesNewRomanPS-BoldMT" w:cs="SymbolMT" w:hint="eastAsia"/>
          <w:sz w:val="21"/>
          <w:szCs w:val="21"/>
        </w:rPr>
        <w:t></w:t>
      </w:r>
      <w:r>
        <w:rPr>
          <w:rFonts w:ascii="SymbolMT" w:eastAsia="SymbolMT" w:hAnsi="TimesNewRomanPS-BoldMT" w:cs="SymbolMT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sz w:val="21"/>
          <w:szCs w:val="21"/>
        </w:rPr>
        <w:t>1</w:t>
      </w:r>
    </w:p>
    <w:p w:rsidR="008F0981" w:rsidRDefault="008F0981" w:rsidP="008F098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1"/>
          <w:szCs w:val="21"/>
        </w:rPr>
      </w:pPr>
      <w:r>
        <w:rPr>
          <w:rFonts w:ascii="TimesNewRomanPSMT" w:hAnsi="TimesNewRomanPSMT" w:cs="TimesNewRomanPSMT"/>
          <w:sz w:val="48"/>
          <w:szCs w:val="48"/>
        </w:rPr>
        <w:t xml:space="preserve">( </w:t>
      </w:r>
      <w:proofErr w:type="spellStart"/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x</w:t>
      </w:r>
      <w:proofErr w:type="spellEnd"/>
      <w:r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</w:t>
      </w:r>
      <w:r>
        <w:rPr>
          <w:rFonts w:ascii="SymbolMT" w:eastAsia="SymbolMT" w:hAnsi="TimesNewRomanPS-BoldMT" w:cs="SymbolMT" w:hint="eastAsia"/>
          <w:sz w:val="21"/>
          <w:szCs w:val="21"/>
        </w:rPr>
        <w:t></w:t>
      </w:r>
      <w:r>
        <w:rPr>
          <w:rFonts w:ascii="SymbolMT" w:eastAsia="SymbolMT" w:hAnsi="TimesNewRomanPS-BoldMT" w:cs="SymbolMT"/>
          <w:sz w:val="21"/>
          <w:szCs w:val="21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x</w:t>
      </w:r>
      <w:r>
        <w:rPr>
          <w:rFonts w:ascii="TimesNewRomanPSMT" w:hAnsi="TimesNewRomanPSMT" w:cs="TimesNewRomanPSMT"/>
          <w:sz w:val="17"/>
          <w:szCs w:val="17"/>
        </w:rPr>
        <w:t>2</w:t>
      </w:r>
      <w:proofErr w:type="gramStart"/>
      <w:r>
        <w:rPr>
          <w:rFonts w:ascii="TimesNewRomanPSMT" w:hAnsi="TimesNewRomanPSMT" w:cs="TimesNewRomanPSMT"/>
          <w:sz w:val="17"/>
          <w:szCs w:val="17"/>
        </w:rPr>
        <w:t xml:space="preserve"> </w:t>
      </w:r>
      <w:r>
        <w:rPr>
          <w:rFonts w:ascii="TimesNewRomanPSMT" w:hAnsi="TimesNewRomanPSMT" w:cs="TimesNewRomanPSMT"/>
          <w:sz w:val="48"/>
          <w:szCs w:val="48"/>
        </w:rPr>
        <w:t>)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2 </w:t>
      </w:r>
      <w:proofErr w:type="spellStart"/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k</w:t>
      </w:r>
      <w:proofErr w:type="spellEnd"/>
    </w:p>
    <w:p w:rsidR="008F0981" w:rsidRDefault="008F0981" w:rsidP="008F098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1"/>
          <w:szCs w:val="21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y</w:t>
      </w:r>
      <w:proofErr w:type="spellEnd"/>
      <w:r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</w:t>
      </w:r>
      <w:r>
        <w:rPr>
          <w:rFonts w:ascii="SymbolMT" w:eastAsia="SymbolMT" w:hAnsi="TimesNewRomanPS-BoldMT" w:cs="SymbolMT" w:hint="eastAsia"/>
          <w:sz w:val="21"/>
          <w:szCs w:val="21"/>
        </w:rPr>
        <w:t></w:t>
      </w:r>
      <w:r>
        <w:rPr>
          <w:rFonts w:ascii="SymbolMT" w:eastAsia="SymbolMT" w:hAnsi="TimesNewRomanPS-BoldMT" w:cs="SymbolMT"/>
          <w:sz w:val="21"/>
          <w:szCs w:val="21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kx</w:t>
      </w:r>
      <w:proofErr w:type="spellEnd"/>
    </w:p>
    <w:p w:rsidR="008F0981" w:rsidRDefault="008F0981" w:rsidP="008F0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24 </w:t>
      </w:r>
      <w:r>
        <w:rPr>
          <w:rFonts w:ascii="TimesNewRomanPSMT" w:hAnsi="TimesNewRomanPSMT" w:cs="TimesNewRomanPSMT"/>
          <w:sz w:val="21"/>
          <w:szCs w:val="21"/>
        </w:rPr>
        <w:t>Основания равнобедренной трапеции равны 8 и 18, а её периметр равен 52.</w:t>
      </w:r>
    </w:p>
    <w:p w:rsidR="008F0981" w:rsidRDefault="008F0981" w:rsidP="008F0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Найдите площадь трапеции.</w:t>
      </w:r>
    </w:p>
    <w:p w:rsidR="008F0981" w:rsidRDefault="008F0981" w:rsidP="008F09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25 </w:t>
      </w:r>
      <w:r>
        <w:rPr>
          <w:rFonts w:ascii="TimesNewRomanPSMT" w:hAnsi="TimesNewRomanPSMT" w:cs="TimesNewRomanPSMT"/>
          <w:sz w:val="21"/>
          <w:szCs w:val="21"/>
        </w:rPr>
        <w:t>На стороне треугольника отмечены точки и так, что</w:t>
      </w:r>
      <w:proofErr w:type="gramStart"/>
      <w:r>
        <w:rPr>
          <w:rFonts w:ascii="TimesNewRomanPSMT" w:hAnsi="TimesNewRomanPSMT" w:cs="TimesNewRomanPSMT"/>
          <w:sz w:val="21"/>
          <w:szCs w:val="21"/>
        </w:rPr>
        <w:t xml:space="preserve"> .</w:t>
      </w:r>
      <w:proofErr w:type="gramEnd"/>
    </w:p>
    <w:p w:rsidR="00BE64B9" w:rsidRDefault="008F0981" w:rsidP="008F0981">
      <w:r>
        <w:rPr>
          <w:rFonts w:ascii="TimesNewRomanPSMT" w:hAnsi="TimesNewRomanPSMT" w:cs="TimesNewRomanPSMT"/>
          <w:sz w:val="21"/>
          <w:szCs w:val="21"/>
        </w:rPr>
        <w:t>Докажите, что если</w:t>
      </w:r>
      <w:proofErr w:type="gramStart"/>
      <w:r>
        <w:rPr>
          <w:rFonts w:ascii="TimesNewRomanPSMT" w:hAnsi="TimesNewRomanPSMT" w:cs="TimesNewRomanPSMT"/>
          <w:sz w:val="21"/>
          <w:szCs w:val="21"/>
        </w:rPr>
        <w:t xml:space="preserve"> ,</w:t>
      </w:r>
      <w:proofErr w:type="gramEnd"/>
      <w:r>
        <w:rPr>
          <w:rFonts w:ascii="TimesNewRomanPSMT" w:hAnsi="TimesNewRomanPSMT" w:cs="TimesNewRomanPSMT"/>
          <w:sz w:val="21"/>
          <w:szCs w:val="21"/>
        </w:rPr>
        <w:t xml:space="preserve"> то .</w:t>
      </w:r>
    </w:p>
    <w:sectPr w:rsidR="00BE64B9" w:rsidSect="00BE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981"/>
    <w:rsid w:val="00394B49"/>
    <w:rsid w:val="004A3497"/>
    <w:rsid w:val="008F0981"/>
    <w:rsid w:val="00A70FD8"/>
    <w:rsid w:val="00AE111B"/>
    <w:rsid w:val="00BE64B9"/>
    <w:rsid w:val="00D22966"/>
    <w:rsid w:val="00E9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2013-03-10T16:35:00Z</dcterms:created>
  <dcterms:modified xsi:type="dcterms:W3CDTF">2013-03-10T16:42:00Z</dcterms:modified>
</cp:coreProperties>
</file>