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86" w:rsidRPr="00CC7886" w:rsidRDefault="00CC7886" w:rsidP="00CC788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C7886">
        <w:rPr>
          <w:rFonts w:ascii="Times New Roman" w:hAnsi="Times New Roman"/>
          <w:b/>
          <w:sz w:val="28"/>
          <w:szCs w:val="28"/>
        </w:rPr>
        <w:t>Приложение 2</w:t>
      </w:r>
    </w:p>
    <w:p w:rsidR="00CC7886" w:rsidRPr="0064746D" w:rsidRDefault="00CC7886" w:rsidP="00CC7886">
      <w:pPr>
        <w:spacing w:after="0"/>
        <w:ind w:left="709" w:right="68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4746D">
        <w:rPr>
          <w:rFonts w:ascii="Times New Roman" w:hAnsi="Times New Roman"/>
          <w:b/>
          <w:spacing w:val="20"/>
          <w:sz w:val="28"/>
          <w:szCs w:val="28"/>
        </w:rPr>
        <w:t>Проект урока конкретизации и применения способа по русскому языку во 2 классе</w:t>
      </w:r>
    </w:p>
    <w:p w:rsidR="00CC7886" w:rsidRPr="0064746D" w:rsidRDefault="00CC7886" w:rsidP="00CC7886">
      <w:pPr>
        <w:spacing w:after="0"/>
        <w:ind w:left="709"/>
        <w:rPr>
          <w:rFonts w:ascii="Times New Roman" w:hAnsi="Times New Roman"/>
          <w:spacing w:val="20"/>
          <w:sz w:val="28"/>
          <w:szCs w:val="28"/>
        </w:rPr>
      </w:pPr>
      <w:r w:rsidRPr="0064746D">
        <w:rPr>
          <w:rFonts w:ascii="Times New Roman" w:hAnsi="Times New Roman"/>
          <w:b/>
          <w:spacing w:val="20"/>
          <w:sz w:val="28"/>
          <w:szCs w:val="28"/>
        </w:rPr>
        <w:t>Тема</w:t>
      </w:r>
      <w:r w:rsidRPr="0064746D">
        <w:rPr>
          <w:rFonts w:ascii="Times New Roman" w:hAnsi="Times New Roman"/>
          <w:spacing w:val="20"/>
          <w:sz w:val="28"/>
          <w:szCs w:val="28"/>
        </w:rPr>
        <w:t>:</w:t>
      </w:r>
      <w:r w:rsidRPr="0064746D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64746D">
        <w:rPr>
          <w:rFonts w:ascii="Times New Roman" w:hAnsi="Times New Roman"/>
          <w:spacing w:val="20"/>
          <w:sz w:val="28"/>
          <w:szCs w:val="28"/>
        </w:rPr>
        <w:t>«Упражнения в распознавании разных частей речи и их использовании».</w:t>
      </w:r>
    </w:p>
    <w:p w:rsidR="00CC7886" w:rsidRPr="0064746D" w:rsidRDefault="00CC7886" w:rsidP="00CC7886">
      <w:pPr>
        <w:spacing w:after="0"/>
        <w:ind w:left="709"/>
        <w:rPr>
          <w:rFonts w:ascii="Times New Roman" w:hAnsi="Times New Roman"/>
          <w:spacing w:val="20"/>
          <w:sz w:val="28"/>
          <w:szCs w:val="28"/>
        </w:rPr>
      </w:pPr>
      <w:r w:rsidRPr="0064746D">
        <w:rPr>
          <w:rFonts w:ascii="Times New Roman" w:hAnsi="Times New Roman"/>
          <w:b/>
          <w:spacing w:val="20"/>
          <w:sz w:val="28"/>
          <w:szCs w:val="28"/>
        </w:rPr>
        <w:t>Цель</w:t>
      </w:r>
      <w:r w:rsidRPr="0064746D">
        <w:rPr>
          <w:rFonts w:ascii="Times New Roman" w:hAnsi="Times New Roman"/>
          <w:spacing w:val="20"/>
          <w:sz w:val="28"/>
          <w:szCs w:val="28"/>
        </w:rPr>
        <w:t>: структурировать знания о частях речи.</w:t>
      </w:r>
    </w:p>
    <w:p w:rsidR="00CC7886" w:rsidRPr="0064746D" w:rsidRDefault="00CC7886" w:rsidP="00CC7886">
      <w:pPr>
        <w:spacing w:after="0"/>
        <w:ind w:left="709"/>
        <w:rPr>
          <w:rFonts w:ascii="Times New Roman" w:hAnsi="Times New Roman"/>
          <w:spacing w:val="20"/>
          <w:sz w:val="28"/>
          <w:szCs w:val="28"/>
        </w:rPr>
      </w:pPr>
      <w:r w:rsidRPr="0064746D">
        <w:rPr>
          <w:rFonts w:ascii="Times New Roman" w:hAnsi="Times New Roman"/>
          <w:b/>
          <w:spacing w:val="20"/>
          <w:sz w:val="28"/>
          <w:szCs w:val="28"/>
        </w:rPr>
        <w:t>Задачи</w:t>
      </w:r>
      <w:r w:rsidRPr="0064746D">
        <w:rPr>
          <w:rFonts w:ascii="Times New Roman" w:hAnsi="Times New Roman"/>
          <w:spacing w:val="20"/>
          <w:sz w:val="28"/>
          <w:szCs w:val="28"/>
        </w:rPr>
        <w:t xml:space="preserve">: создать условия </w:t>
      </w:r>
      <w:proofErr w:type="gramStart"/>
      <w:r w:rsidRPr="0064746D">
        <w:rPr>
          <w:rFonts w:ascii="Times New Roman" w:hAnsi="Times New Roman"/>
          <w:spacing w:val="20"/>
          <w:sz w:val="28"/>
          <w:szCs w:val="28"/>
        </w:rPr>
        <w:t>для</w:t>
      </w:r>
      <w:proofErr w:type="gramEnd"/>
      <w:r w:rsidRPr="0064746D">
        <w:rPr>
          <w:rFonts w:ascii="Times New Roman" w:hAnsi="Times New Roman"/>
          <w:spacing w:val="20"/>
          <w:sz w:val="28"/>
          <w:szCs w:val="28"/>
        </w:rPr>
        <w:t>:</w:t>
      </w:r>
    </w:p>
    <w:p w:rsidR="00CC7886" w:rsidRPr="0064746D" w:rsidRDefault="00CC7886" w:rsidP="00CC7886">
      <w:pPr>
        <w:pStyle w:val="a3"/>
        <w:numPr>
          <w:ilvl w:val="0"/>
          <w:numId w:val="1"/>
        </w:numPr>
        <w:spacing w:after="0"/>
        <w:ind w:left="709" w:firstLine="0"/>
        <w:rPr>
          <w:rFonts w:ascii="Times New Roman" w:hAnsi="Times New Roman"/>
          <w:spacing w:val="20"/>
          <w:sz w:val="28"/>
          <w:szCs w:val="28"/>
        </w:rPr>
      </w:pPr>
      <w:r w:rsidRPr="0064746D">
        <w:rPr>
          <w:rFonts w:ascii="Times New Roman" w:hAnsi="Times New Roman"/>
          <w:spacing w:val="20"/>
          <w:sz w:val="28"/>
          <w:szCs w:val="28"/>
        </w:rPr>
        <w:t>мотивированного усвоения знаний  частей речи, их сравнения, развития умения ставить вопросы к словам, различать и группировать слова;</w:t>
      </w:r>
    </w:p>
    <w:p w:rsidR="00CC7886" w:rsidRPr="0064746D" w:rsidRDefault="00CC7886" w:rsidP="00CC7886">
      <w:pPr>
        <w:pStyle w:val="a3"/>
        <w:numPr>
          <w:ilvl w:val="0"/>
          <w:numId w:val="1"/>
        </w:numPr>
        <w:spacing w:after="0"/>
        <w:ind w:left="709" w:firstLine="0"/>
        <w:rPr>
          <w:rFonts w:ascii="Times New Roman" w:hAnsi="Times New Roman"/>
          <w:spacing w:val="20"/>
          <w:sz w:val="28"/>
          <w:szCs w:val="28"/>
        </w:rPr>
      </w:pPr>
      <w:r w:rsidRPr="0064746D">
        <w:rPr>
          <w:rFonts w:ascii="Times New Roman" w:hAnsi="Times New Roman"/>
          <w:spacing w:val="20"/>
          <w:sz w:val="28"/>
          <w:szCs w:val="28"/>
        </w:rPr>
        <w:t>развития орфографической зоркости, умения решать задачи русского языка, совершенствуя культуру устной и письменной речи;</w:t>
      </w:r>
    </w:p>
    <w:p w:rsidR="00CC7886" w:rsidRPr="0064746D" w:rsidRDefault="00CC7886" w:rsidP="00CC7886">
      <w:pPr>
        <w:pStyle w:val="a3"/>
        <w:numPr>
          <w:ilvl w:val="0"/>
          <w:numId w:val="1"/>
        </w:numPr>
        <w:spacing w:after="0"/>
        <w:ind w:left="709" w:firstLine="0"/>
        <w:rPr>
          <w:rFonts w:ascii="Times New Roman" w:hAnsi="Times New Roman"/>
          <w:spacing w:val="20"/>
          <w:sz w:val="28"/>
          <w:szCs w:val="28"/>
        </w:rPr>
      </w:pPr>
      <w:r w:rsidRPr="0064746D">
        <w:rPr>
          <w:rFonts w:ascii="Times New Roman" w:hAnsi="Times New Roman"/>
          <w:spacing w:val="20"/>
          <w:sz w:val="28"/>
          <w:szCs w:val="28"/>
        </w:rPr>
        <w:t>формирования навыка делового учебного общения, осмысленного проектирования работы на уроке;</w:t>
      </w:r>
    </w:p>
    <w:p w:rsidR="00CC7886" w:rsidRPr="0064746D" w:rsidRDefault="00CC7886" w:rsidP="00CC7886">
      <w:pPr>
        <w:pStyle w:val="a3"/>
        <w:numPr>
          <w:ilvl w:val="0"/>
          <w:numId w:val="1"/>
        </w:numPr>
        <w:spacing w:after="0"/>
        <w:ind w:left="709" w:firstLine="0"/>
        <w:rPr>
          <w:rFonts w:ascii="Times New Roman" w:hAnsi="Times New Roman"/>
          <w:spacing w:val="20"/>
          <w:sz w:val="28"/>
          <w:szCs w:val="28"/>
        </w:rPr>
      </w:pPr>
      <w:r w:rsidRPr="0064746D">
        <w:rPr>
          <w:rFonts w:ascii="Times New Roman" w:hAnsi="Times New Roman"/>
          <w:spacing w:val="20"/>
          <w:sz w:val="28"/>
          <w:szCs w:val="28"/>
        </w:rPr>
        <w:t>воспитания социализированной личности, развития интереса к родному языку;</w:t>
      </w:r>
    </w:p>
    <w:p w:rsidR="00CC7886" w:rsidRPr="0064746D" w:rsidRDefault="00CC7886" w:rsidP="00CC7886">
      <w:pPr>
        <w:pStyle w:val="a3"/>
        <w:numPr>
          <w:ilvl w:val="0"/>
          <w:numId w:val="1"/>
        </w:numPr>
        <w:spacing w:after="0"/>
        <w:ind w:left="709" w:firstLine="0"/>
        <w:rPr>
          <w:rFonts w:ascii="Times New Roman" w:hAnsi="Times New Roman"/>
          <w:spacing w:val="20"/>
          <w:sz w:val="28"/>
          <w:szCs w:val="28"/>
        </w:rPr>
      </w:pPr>
      <w:r w:rsidRPr="0064746D">
        <w:rPr>
          <w:rFonts w:ascii="Times New Roman" w:hAnsi="Times New Roman"/>
          <w:spacing w:val="20"/>
          <w:sz w:val="28"/>
          <w:szCs w:val="28"/>
        </w:rPr>
        <w:t>развития наблюдательности, мышления, познавательной активности детей.</w:t>
      </w:r>
    </w:p>
    <w:p w:rsidR="00CC7886" w:rsidRPr="0064746D" w:rsidRDefault="00CC7886" w:rsidP="00CC7886">
      <w:pPr>
        <w:spacing w:after="0"/>
        <w:ind w:left="709"/>
        <w:rPr>
          <w:rFonts w:ascii="Times New Roman" w:hAnsi="Times New Roman"/>
          <w:spacing w:val="20"/>
          <w:sz w:val="28"/>
          <w:szCs w:val="28"/>
        </w:rPr>
      </w:pPr>
      <w:proofErr w:type="gramStart"/>
      <w:r w:rsidRPr="0064746D">
        <w:rPr>
          <w:rFonts w:ascii="Times New Roman" w:hAnsi="Times New Roman"/>
          <w:b/>
          <w:spacing w:val="20"/>
          <w:sz w:val="28"/>
          <w:szCs w:val="28"/>
        </w:rPr>
        <w:t>Оборудование</w:t>
      </w:r>
      <w:r w:rsidRPr="0064746D">
        <w:rPr>
          <w:rFonts w:ascii="Times New Roman" w:hAnsi="Times New Roman"/>
          <w:spacing w:val="20"/>
          <w:sz w:val="28"/>
          <w:szCs w:val="28"/>
        </w:rPr>
        <w:t xml:space="preserve">: </w:t>
      </w:r>
      <w:proofErr w:type="spellStart"/>
      <w:r w:rsidRPr="0064746D">
        <w:rPr>
          <w:rFonts w:ascii="Times New Roman" w:hAnsi="Times New Roman"/>
          <w:spacing w:val="20"/>
          <w:sz w:val="28"/>
          <w:szCs w:val="28"/>
        </w:rPr>
        <w:t>мультимедийный</w:t>
      </w:r>
      <w:proofErr w:type="spellEnd"/>
      <w:r w:rsidRPr="0064746D">
        <w:rPr>
          <w:rFonts w:ascii="Times New Roman" w:hAnsi="Times New Roman"/>
          <w:spacing w:val="20"/>
          <w:sz w:val="28"/>
          <w:szCs w:val="28"/>
        </w:rPr>
        <w:t xml:space="preserve"> проектор, слайд-презентация, толковые словари пословиц,  поговорок, фразеологизмов русского языка, таблички с названиями рабочих групп («Отдел писем», «Отдел новостей», «Отдел информации»), карточки для работы</w:t>
      </w:r>
      <w:proofErr w:type="gramEnd"/>
    </w:p>
    <w:p w:rsidR="00CC7886" w:rsidRPr="0064746D" w:rsidRDefault="00CC7886" w:rsidP="00CC7886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4746D">
        <w:rPr>
          <w:rFonts w:ascii="Times New Roman" w:hAnsi="Times New Roman"/>
          <w:b/>
          <w:spacing w:val="20"/>
          <w:sz w:val="28"/>
          <w:szCs w:val="28"/>
        </w:rPr>
        <w:t>Ход урока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1"/>
        <w:gridCol w:w="2338"/>
        <w:gridCol w:w="2419"/>
        <w:gridCol w:w="2747"/>
      </w:tblGrid>
      <w:tr w:rsidR="00CC7886" w:rsidRPr="0064746D" w:rsidTr="005670EB">
        <w:tc>
          <w:tcPr>
            <w:tcW w:w="3030" w:type="dxa"/>
          </w:tcPr>
          <w:p w:rsidR="00CC7886" w:rsidRPr="0064746D" w:rsidRDefault="00CC7886" w:rsidP="005670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Этапы урока</w:t>
            </w:r>
          </w:p>
        </w:tc>
        <w:tc>
          <w:tcPr>
            <w:tcW w:w="2190" w:type="dxa"/>
          </w:tcPr>
          <w:p w:rsidR="00CC7886" w:rsidRPr="0064746D" w:rsidRDefault="00CC7886" w:rsidP="005670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Действия учителя</w:t>
            </w:r>
          </w:p>
        </w:tc>
        <w:tc>
          <w:tcPr>
            <w:tcW w:w="2242" w:type="dxa"/>
          </w:tcPr>
          <w:p w:rsidR="00CC7886" w:rsidRPr="0064746D" w:rsidRDefault="00CC7886" w:rsidP="005670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Направления действий ученика </w:t>
            </w:r>
          </w:p>
        </w:tc>
        <w:tc>
          <w:tcPr>
            <w:tcW w:w="2426" w:type="dxa"/>
          </w:tcPr>
          <w:p w:rsidR="00CC7886" w:rsidRPr="0064746D" w:rsidRDefault="00CC7886" w:rsidP="005670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Методический комментарий</w:t>
            </w:r>
          </w:p>
        </w:tc>
      </w:tr>
      <w:tr w:rsidR="00CC7886" w:rsidRPr="0064746D" w:rsidTr="005670EB">
        <w:tc>
          <w:tcPr>
            <w:tcW w:w="303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Орг. момент</w:t>
            </w:r>
          </w:p>
        </w:tc>
        <w:tc>
          <w:tcPr>
            <w:tcW w:w="2190" w:type="dxa"/>
          </w:tcPr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Психологический настрой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Слайд 1.</w:t>
            </w:r>
          </w:p>
        </w:tc>
        <w:tc>
          <w:tcPr>
            <w:tcW w:w="2242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Включается в урок, во взаимодействие с учителем, одноклассниками</w:t>
            </w:r>
          </w:p>
        </w:tc>
        <w:tc>
          <w:tcPr>
            <w:tcW w:w="2426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Создание благоприятной рабочей обстановки в классе</w:t>
            </w:r>
          </w:p>
        </w:tc>
      </w:tr>
      <w:tr w:rsidR="00CC7886" w:rsidRPr="0064746D" w:rsidTr="005670EB">
        <w:tc>
          <w:tcPr>
            <w:tcW w:w="303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Мотивационный</w:t>
            </w:r>
          </w:p>
        </w:tc>
        <w:tc>
          <w:tcPr>
            <w:tcW w:w="219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Слайд 2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Прочитайте слова и разделите их на группы по формуле 2:2:2.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 xml:space="preserve">-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Ориентируясь на принцип деления слов, сформулируйте тему нашего урока.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Слайд 3.</w:t>
            </w:r>
          </w:p>
        </w:tc>
        <w:tc>
          <w:tcPr>
            <w:tcW w:w="2242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 xml:space="preserve">Читает слова, формулирует своё представление, доказывает свою точку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зрения</w:t>
            </w:r>
          </w:p>
        </w:tc>
        <w:tc>
          <w:tcPr>
            <w:tcW w:w="2426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Целью данного этапа является «включение» в работу важнейших интеллектуальны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 xml:space="preserve">х качеств детей. При этом </w:t>
            </w:r>
            <w:proofErr w:type="spellStart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мобилизируется</w:t>
            </w:r>
            <w:proofErr w:type="spellEnd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в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нимание,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логическое мышление, развивается  монологическая речь в виде текста-рассуждения, появляется интерес к познанию.</w:t>
            </w:r>
          </w:p>
        </w:tc>
      </w:tr>
      <w:tr w:rsidR="00CC7886" w:rsidRPr="0064746D" w:rsidTr="005670EB">
        <w:tc>
          <w:tcPr>
            <w:tcW w:w="303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proofErr w:type="spellStart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Целеполагание</w:t>
            </w:r>
            <w:proofErr w:type="spellEnd"/>
          </w:p>
        </w:tc>
        <w:tc>
          <w:tcPr>
            <w:tcW w:w="219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Слайд 4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- Исходя из темы урока, поставьте перед собой цель работы. Для формулировки целей используйте опорные слова.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Слайд 5.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Вернёмся к словам 2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слайда. Какая тема их объединяет? Где все эти слова можно услышать?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Слайд 6.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- Наш урок будет деловой игрой «Заседание редакционного совета газеты «Спортивная жизнь»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. Слайд 7.</w:t>
            </w:r>
          </w:p>
        </w:tc>
        <w:tc>
          <w:tcPr>
            <w:tcW w:w="2242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Формулирует свои варианты целей, исходя из своих знаний и умений и незнаний, неумений. 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Устные ответы-предположения.</w:t>
            </w:r>
          </w:p>
        </w:tc>
        <w:tc>
          <w:tcPr>
            <w:tcW w:w="2426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Учитель принимает любые версии, группируя их. Фиксируется внимание на тех, к которым можно вернуться позже. Важно учить детей слушать друг друга и не повторяться.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Продолжается активизация  мыслительных процессов, осуществляется связь предмета с общественной жизнью, создаётся установка на плодотворную деятельность </w:t>
            </w:r>
          </w:p>
        </w:tc>
      </w:tr>
      <w:tr w:rsidR="00CC7886" w:rsidRPr="0064746D" w:rsidTr="005670EB">
        <w:tc>
          <w:tcPr>
            <w:tcW w:w="303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Чистописани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е</w:t>
            </w:r>
          </w:p>
        </w:tc>
        <w:tc>
          <w:tcPr>
            <w:tcW w:w="219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 xml:space="preserve">- Исходя из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этой информации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, придумайте задание для минутки чистописания и выполните его на первой строке.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- На второй строке запишем красиво в тетрадь название газеты.</w:t>
            </w:r>
          </w:p>
        </w:tc>
        <w:tc>
          <w:tcPr>
            <w:tcW w:w="2242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 xml:space="preserve">Обсуждает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 xml:space="preserve">задание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в паре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, выполняет его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Спис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ывае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т образец с доски «Газета «Спортивная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жизнь»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  <w:tc>
          <w:tcPr>
            <w:tcW w:w="2426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 xml:space="preserve">Идёт процесс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анализа элемента букв и одновременно включение его в создание нового образа. Работа требует сосредоточенности, наблюдательности, воображения.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Для успешной работы, чувства удовлетворённости каждым ребёнком, предлагается работа в паре</w:t>
            </w:r>
          </w:p>
        </w:tc>
      </w:tr>
      <w:tr w:rsidR="00CC7886" w:rsidRPr="0064746D" w:rsidTr="005670EB">
        <w:tc>
          <w:tcPr>
            <w:tcW w:w="303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Словарная работа</w:t>
            </w:r>
          </w:p>
        </w:tc>
        <w:tc>
          <w:tcPr>
            <w:tcW w:w="219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- Нам как и в каждой редакции предстоит разделиться на групп</w:t>
            </w:r>
            <w:proofErr w:type="gramStart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ы-</w:t>
            </w:r>
            <w:proofErr w:type="gramEnd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отделы и выполнить свои задания.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- Какие задания  могут быть предложены вами для словарной работы?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- У нас появилась первая статья в номер газеты.</w:t>
            </w:r>
          </w:p>
        </w:tc>
        <w:tc>
          <w:tcPr>
            <w:tcW w:w="2242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  <w:u w:val="single"/>
              </w:rPr>
              <w:lastRenderedPageBreak/>
              <w:t>1 группа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«Отдел писем» записывают слова с 1 слайда по памяти и определяют части речи.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  <w:u w:val="single"/>
              </w:rPr>
              <w:t>2 группа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«Отдел новостей» вставляют пр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опущенные слова в текст. Слайд 8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. Определяют части речи.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  <w:u w:val="single"/>
              </w:rPr>
              <w:t>3 группа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«Отдел информации» подбирают  по словарю пословицы и поговорки подходящей тематики.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При проверке 2 группа называет пропущенные слова с орфограммами.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Слайд 9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1 группа определяет части речи и </w:t>
            </w:r>
            <w:proofErr w:type="gramStart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называет</w:t>
            </w:r>
            <w:proofErr w:type="gramEnd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какое слово лишнее в тексте.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3 группа зачитывает выбранные пословицы и поговорки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pacing w:val="20"/>
                <w:sz w:val="28"/>
                <w:szCs w:val="28"/>
              </w:rPr>
              <w:t>доказывая</w:t>
            </w:r>
            <w:proofErr w:type="gramEnd"/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почему именно их выбрали.</w:t>
            </w:r>
          </w:p>
        </w:tc>
        <w:tc>
          <w:tcPr>
            <w:tcW w:w="2426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Осуществляется дифференцированный подход в делении групп и распределении заданий.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Дети учатся работать с информацией, определять назначение упражнений, соотносить содержание упражнений с целью.</w:t>
            </w:r>
          </w:p>
        </w:tc>
      </w:tr>
      <w:tr w:rsidR="00CC7886" w:rsidRPr="0064746D" w:rsidTr="005670EB">
        <w:tc>
          <w:tcPr>
            <w:tcW w:w="303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Актуализация знаний</w:t>
            </w:r>
          </w:p>
        </w:tc>
        <w:tc>
          <w:tcPr>
            <w:tcW w:w="219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- В ней вы применили знания, которые должны усвоить о частях речи. Какие именно?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- Как это можно сделать?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Слайд 10.</w:t>
            </w:r>
          </w:p>
        </w:tc>
        <w:tc>
          <w:tcPr>
            <w:tcW w:w="2242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  <w:u w:val="single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  <w:u w:val="single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  <w:u w:val="single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  <w:u w:val="single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  <w:u w:val="single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  <w:u w:val="single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  <w:u w:val="single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  <w:u w:val="single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- Отличие одной части речи от другой.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  <w:u w:val="single"/>
              </w:rPr>
              <w:t xml:space="preserve"> 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- Поставить вопрос и определить</w:t>
            </w:r>
            <w:proofErr w:type="gramStart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,</w:t>
            </w:r>
            <w:proofErr w:type="gramEnd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что обозначает данное слово.</w:t>
            </w:r>
          </w:p>
        </w:tc>
        <w:tc>
          <w:tcPr>
            <w:tcW w:w="2426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Задача на анализ практической ситуации и синтез содержащейся в ней проблемы. Предметом является граница компетентности</w:t>
            </w:r>
          </w:p>
        </w:tc>
      </w:tr>
      <w:tr w:rsidR="00CC7886" w:rsidRPr="0064746D" w:rsidTr="005670EB">
        <w:tc>
          <w:tcPr>
            <w:tcW w:w="303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proofErr w:type="spellStart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Физминутка</w:t>
            </w:r>
            <w:proofErr w:type="spellEnd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219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 Покажите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спортивные движения тех видов спорта, которые упоминались в статье.</w:t>
            </w:r>
          </w:p>
        </w:tc>
        <w:tc>
          <w:tcPr>
            <w:tcW w:w="2242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  <w:u w:val="single"/>
              </w:rPr>
            </w:pPr>
          </w:p>
        </w:tc>
        <w:tc>
          <w:tcPr>
            <w:tcW w:w="2426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Этот этап урока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гармон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ично вписывается в его структур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, не разделяя урок на части. У детей при этом продолжается физический и эмоциональный подъём.</w:t>
            </w:r>
          </w:p>
        </w:tc>
      </w:tr>
      <w:tr w:rsidR="00CC7886" w:rsidRPr="0064746D" w:rsidTr="005670EB">
        <w:tc>
          <w:tcPr>
            <w:tcW w:w="3030" w:type="dxa"/>
          </w:tcPr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Повторение и закрепление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Физминутка</w:t>
            </w:r>
            <w:proofErr w:type="spellEnd"/>
          </w:p>
        </w:tc>
        <w:tc>
          <w:tcPr>
            <w:tcW w:w="219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 xml:space="preserve"> - Что вам известно из средств массовой информации о спортивном движении?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Каким образом данные слова можно употребить в нашем разговоре?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Слайд 11.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 Запишите в тетрадь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противоположные по смыслу слова. О чём идёт речь?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-Сравните свои антонимы с образцом. Почему есть расхождения в некоторых словах?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С какой частью речи м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работали?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- Что такое имя существительное?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Слайд 13.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Образуйте от существительных-антонимов однокоренные имена прилагательные.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Зачем они нужны в речи?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 Запишите предложение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из статьи спортивного психолога поступившего в отдел писем.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Подчеркните имена прилагательные.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Как вы их находили? Зачем они нужны в этом предложении?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- Послушайте информацию другого отдела, постарайтесь запомнить как можно больше имён прилагательных.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Найдите предложение, соответствующее схеме: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i/>
                <w:spacing w:val="2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pacing w:val="20"/>
                <w:sz w:val="28"/>
                <w:szCs w:val="28"/>
              </w:rPr>
              <w:t>Какие</w:t>
            </w:r>
            <w:proofErr w:type="gramEnd"/>
            <w:r>
              <w:rPr>
                <w:rFonts w:ascii="Times New Roman" w:hAnsi="Times New Roman"/>
                <w:i/>
                <w:spacing w:val="20"/>
                <w:sz w:val="28"/>
                <w:szCs w:val="28"/>
              </w:rPr>
              <w:t>? кто? что сделали? какой? что?</w:t>
            </w:r>
          </w:p>
          <w:p w:rsidR="00CC7886" w:rsidRPr="00745DF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Запишите его под диктовку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Назовите роль прилагательных в этом предложении.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У нас появились заметки ещё к одной статье.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Что такое заметка? 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Как бы вы её назвали?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Какие цели урока выполнены?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- А в каком услышанном вами предложении не было прилагательных?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Какую информацию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донесло до нас это предложение?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Прочитайте эти слова и покажите их движениями.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 Какие слова помогали вам в </w:t>
            </w:r>
            <w:proofErr w:type="spellStart"/>
            <w:r>
              <w:rPr>
                <w:rFonts w:ascii="Times New Roman" w:hAnsi="Times New Roman"/>
                <w:spacing w:val="20"/>
                <w:sz w:val="28"/>
                <w:szCs w:val="28"/>
              </w:rPr>
              <w:t>физминутке</w:t>
            </w:r>
            <w:proofErr w:type="spellEnd"/>
            <w:r>
              <w:rPr>
                <w:rFonts w:ascii="Times New Roman" w:hAnsi="Times New Roman"/>
                <w:spacing w:val="20"/>
                <w:sz w:val="28"/>
                <w:szCs w:val="28"/>
              </w:rPr>
              <w:t>?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- Что вам известно об этой части речи?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Слайд 16.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- Заседание наше подходит к концу, но мы не можем его завершить без ещё одной заметки в номер.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Слайд 17.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Как вы думаете</w:t>
            </w:r>
            <w:proofErr w:type="gramStart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,</w:t>
            </w:r>
            <w:proofErr w:type="gramEnd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о чём речь?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 Что такое предлог?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 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Почему о нём нужно знать?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Слайд 18.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 На заданную тему придумайте 2-3 предложения. Обсудите их в группах, выберите лучшие </w:t>
            </w:r>
            <w:proofErr w:type="gramStart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для</w:t>
            </w:r>
            <w:proofErr w:type="gramEnd"/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озвучивании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  <w:tc>
          <w:tcPr>
            <w:tcW w:w="2242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Дели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тся своими познаниями.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Устный ответ-рассуждение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Записывает в тетрадь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антонимы. Проверка по слайду 12</w:t>
            </w: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Об одном и том же можно говорить по-разному. Это синонимы.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Устный ответ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i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 Запись с комментированием предложения: </w:t>
            </w:r>
            <w:r w:rsidRPr="0064746D">
              <w:rPr>
                <w:rFonts w:ascii="Times New Roman" w:hAnsi="Times New Roman"/>
                <w:i/>
                <w:spacing w:val="20"/>
                <w:sz w:val="28"/>
                <w:szCs w:val="28"/>
              </w:rPr>
              <w:t>Спортивный дух и постоянные тренировки помогли человеку добыть огонь, полететь в космос.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Устный ответ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Дети из отдела информации читают предложения.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Приложение 1.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i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 xml:space="preserve">Пишет под диктовку предложение по системе «письмо с дырками». </w:t>
            </w:r>
            <w:r w:rsidRPr="0064746D"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  <w:t>Мохнатые медвежата устроили борцовский турнир</w:t>
            </w:r>
            <w:r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  <w:t>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  <w:t xml:space="preserve"> </w:t>
            </w:r>
            <w:r w:rsidRPr="0064746D"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>Работа со словарём.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>- «Из истории спорта»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>- Обобщение знаний об имени прилагательном.</w:t>
            </w:r>
            <w:r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 xml:space="preserve"> Слайд 14.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>- Сообщить действия предмета.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>Слайд 15.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>Слайд15.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 xml:space="preserve">- Отдел писем списывает 2 </w:t>
            </w:r>
            <w:r w:rsidRPr="0064746D"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 xml:space="preserve"> предложение,</w:t>
            </w:r>
            <w:r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 xml:space="preserve"> оставляя в нём только глаголы и существительные. </w:t>
            </w:r>
            <w:r w:rsidRPr="0064746D"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 xml:space="preserve">- Отдел новостей </w:t>
            </w:r>
            <w:r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 xml:space="preserve">списывает 2 </w:t>
            </w:r>
            <w:r w:rsidRPr="0064746D"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 xml:space="preserve"> предложение,</w:t>
            </w:r>
            <w:r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 xml:space="preserve"> и добавляет имена прилагательные.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>- Отдел информации заменяют фразеологизмы глаголом неопределённой формы.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  <w:t>Быть начеку, заткнуть за пояс, повесить нос, принять эстафету, со щитом или на щите.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pacing w:val="20"/>
                <w:sz w:val="28"/>
                <w:szCs w:val="28"/>
              </w:rPr>
              <w:t xml:space="preserve"> </w:t>
            </w:r>
            <w:r w:rsidRPr="0064746D"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>Проверка работы в группах.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Устные ответы по вопросам и информации слайда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17.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Работает в группах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  <w:tc>
          <w:tcPr>
            <w:tcW w:w="2426" w:type="dxa"/>
          </w:tcPr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Учитель группирует всю информацию, с целью заострить внимание детей на прошедших недавно событиях – Олимпиаде.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Дети выполняют практические задания на мотивацию развития способов своего учения.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Характер противоречий между имеющимся жизненным опытом и учебной проблемной ситуацией является мотивационным фактором.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Организовано наблюдение за особенностью предметной ситуации, выявлены условия, не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позволяющие действовать одинаково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Такая форма работы позволяет выполнить задание за определённое время в едином режиме 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Устные задания помогают переработать учебную информацию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Мобилизация интеллектуальных свойств детей, таких как память, внимание, мышление.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Данная запись способствует развитию  у детей орфографической зоркости, умению формулировать вопросы в поисках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ответов своего незнания.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Учитель заставляет детей обращаться к цели урока, тем самым поддерживается проявление детьми смыслов и способов работы.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Минутка  интеллектуального отдыха, опять же гармонично вписывается в очередной рабочий этап урока 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Задания для каждой группы детей помогут ощутить себя комфортно, так как они посильны для них и познавательны.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Групповая форма проверки направлена на развитие мотивов сотрудничества и </w:t>
            </w:r>
            <w:proofErr w:type="gramStart"/>
            <w:r>
              <w:rPr>
                <w:rFonts w:ascii="Times New Roman" w:hAnsi="Times New Roman"/>
                <w:spacing w:val="20"/>
                <w:sz w:val="28"/>
                <w:szCs w:val="28"/>
              </w:rPr>
              <w:t>порождение</w:t>
            </w:r>
            <w:proofErr w:type="gramEnd"/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и оформление разных, множественных смыслов учебной работы 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Совместная деятельность позволяет осуществить </w:t>
            </w:r>
            <w:proofErr w:type="spellStart"/>
            <w:proofErr w:type="gramStart"/>
            <w:r>
              <w:rPr>
                <w:rFonts w:ascii="Times New Roman" w:hAnsi="Times New Roman"/>
                <w:spacing w:val="20"/>
                <w:sz w:val="28"/>
                <w:szCs w:val="28"/>
              </w:rPr>
              <w:t>субъект-субъектные</w:t>
            </w:r>
            <w:proofErr w:type="spellEnd"/>
            <w:proofErr w:type="gramEnd"/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отношения, развивая положительное отношение и готовность к сотрудничеству. Дети любого уровня развития минимально тревожны в отношении невыполнения задания (особенно слабоуспевающие), так как они ощущают эмоциональную поддержку в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группе. «Ситуация успеха» для всех!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CC7886" w:rsidRPr="0064746D" w:rsidTr="005670EB">
        <w:tc>
          <w:tcPr>
            <w:tcW w:w="303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2190" w:type="dxa"/>
          </w:tcPr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Каким фразеологическим оборотом, предложенным ранее, логично было бы завершить наш урок?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- О чём нас так можно спросить?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Что мы планировали с вами?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Как проверить себя?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-Сравните свою модель с </w:t>
            </w:r>
            <w:proofErr w:type="gramStart"/>
            <w:r>
              <w:rPr>
                <w:rFonts w:ascii="Times New Roman" w:hAnsi="Times New Roman"/>
                <w:spacing w:val="20"/>
                <w:sz w:val="28"/>
                <w:szCs w:val="28"/>
              </w:rPr>
              <w:t>данной</w:t>
            </w:r>
            <w:proofErr w:type="gramEnd"/>
            <w:r>
              <w:rPr>
                <w:rFonts w:ascii="Times New Roman" w:hAnsi="Times New Roman"/>
                <w:spacing w:val="20"/>
                <w:sz w:val="28"/>
                <w:szCs w:val="28"/>
              </w:rPr>
              <w:t>.  Слайд 19.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Понятна схема? Что можно улучшить? Как это сделать?</w:t>
            </w: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Оцените меру своего продвижения к цели. Подумай те как помочь себе.</w:t>
            </w:r>
          </w:p>
        </w:tc>
        <w:tc>
          <w:tcPr>
            <w:tcW w:w="2242" w:type="dxa"/>
          </w:tcPr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Устный ответ </w:t>
            </w:r>
            <w:proofErr w:type="gramStart"/>
            <w:r>
              <w:rPr>
                <w:rFonts w:ascii="Times New Roman" w:hAnsi="Times New Roman"/>
                <w:spacing w:val="20"/>
                <w:sz w:val="28"/>
                <w:szCs w:val="28"/>
              </w:rPr>
              <w:t>–р</w:t>
            </w:r>
            <w:proofErr w:type="gramEnd"/>
            <w:r>
              <w:rPr>
                <w:rFonts w:ascii="Times New Roman" w:hAnsi="Times New Roman"/>
                <w:spacing w:val="20"/>
                <w:sz w:val="28"/>
                <w:szCs w:val="28"/>
              </w:rPr>
              <w:t>ассуждение. Вариант: «Со щитом или на щите»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- Достигнута ли цель урока.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Составляет схему «Части речи»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Даёт доказательный ответ.</w:t>
            </w:r>
          </w:p>
        </w:tc>
        <w:tc>
          <w:tcPr>
            <w:tcW w:w="2426" w:type="dxa"/>
          </w:tcPr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Задания</w:t>
            </w:r>
            <w:proofErr w:type="gramStart"/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требующие понимания способа решения учебной задачи, переработки учебной информации. Целесообразно включено задание на противоречие (слайд 19). « В споре рождается истина».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Это задача на конкретизацию, синтез и обобщение способа действия.</w:t>
            </w:r>
          </w:p>
          <w:p w:rsidR="00CC7886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Личностная рефлексия</w:t>
            </w:r>
          </w:p>
        </w:tc>
      </w:tr>
      <w:tr w:rsidR="00CC7886" w:rsidRPr="0064746D" w:rsidTr="005670EB">
        <w:tc>
          <w:tcPr>
            <w:tcW w:w="303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Домашнее задание</w:t>
            </w:r>
          </w:p>
        </w:tc>
        <w:tc>
          <w:tcPr>
            <w:tcW w:w="2190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4746D">
              <w:rPr>
                <w:rFonts w:ascii="Times New Roman" w:hAnsi="Times New Roman"/>
                <w:spacing w:val="20"/>
                <w:sz w:val="28"/>
                <w:szCs w:val="28"/>
              </w:rPr>
              <w:t>Придумать и записать рекламу частей речи, спорта, газеты (по выбору)</w:t>
            </w:r>
          </w:p>
        </w:tc>
        <w:tc>
          <w:tcPr>
            <w:tcW w:w="2242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  <w:tc>
          <w:tcPr>
            <w:tcW w:w="2426" w:type="dxa"/>
          </w:tcPr>
          <w:p w:rsidR="00CC7886" w:rsidRPr="0064746D" w:rsidRDefault="00CC7886" w:rsidP="005670EB">
            <w:pPr>
              <w:spacing w:after="0" w:line="240" w:lineRule="auto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AE17D5" w:rsidRDefault="00CC7886"/>
    <w:sectPr w:rsidR="00AE17D5" w:rsidSect="00583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2336"/>
    <w:multiLevelType w:val="hybridMultilevel"/>
    <w:tmpl w:val="FF8E79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886"/>
    <w:rsid w:val="004919C6"/>
    <w:rsid w:val="00583419"/>
    <w:rsid w:val="007D7EFF"/>
    <w:rsid w:val="00CC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8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1512</Words>
  <Characters>8625</Characters>
  <Application>Microsoft Office Word</Application>
  <DocSecurity>0</DocSecurity>
  <Lines>71</Lines>
  <Paragraphs>20</Paragraphs>
  <ScaleCrop>false</ScaleCrop>
  <Company>Microsoft</Company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okostina</dc:creator>
  <cp:keywords/>
  <dc:description/>
  <cp:lastModifiedBy>okostina</cp:lastModifiedBy>
  <cp:revision>1</cp:revision>
  <dcterms:created xsi:type="dcterms:W3CDTF">2010-10-04T09:17:00Z</dcterms:created>
  <dcterms:modified xsi:type="dcterms:W3CDTF">2010-10-04T09:18:00Z</dcterms:modified>
</cp:coreProperties>
</file>