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57" w:rsidRDefault="00527D98" w:rsidP="008A6428">
      <w:pPr>
        <w:jc w:val="center"/>
      </w:pPr>
      <w:bookmarkStart w:id="0" w:name="_GoBack"/>
      <w:r w:rsidRPr="008A6428">
        <w:rPr>
          <w:b/>
          <w:sz w:val="28"/>
          <w:szCs w:val="28"/>
        </w:rPr>
        <w:t>«</w:t>
      </w:r>
      <w:proofErr w:type="spellStart"/>
      <w:r w:rsidRPr="008A6428">
        <w:rPr>
          <w:b/>
          <w:sz w:val="28"/>
          <w:szCs w:val="28"/>
        </w:rPr>
        <w:t>Сагаалган</w:t>
      </w:r>
      <w:proofErr w:type="spellEnd"/>
      <w:r w:rsidRPr="008A6428">
        <w:rPr>
          <w:b/>
          <w:sz w:val="28"/>
          <w:szCs w:val="28"/>
        </w:rPr>
        <w:t>»</w:t>
      </w:r>
      <w:r w:rsidRPr="00527D98">
        <w:t> </w:t>
      </w:r>
      <w:bookmarkEnd w:id="0"/>
      <w:r w:rsidRPr="00527D98">
        <w:br/>
      </w:r>
      <w:r w:rsidRPr="00527D98">
        <w:br/>
        <w:t>Цель: - способствовать расширению знаний детей о родном крае, коренных народах нашей республики, традициях, обычаях, обрядах бурятского народа; </w:t>
      </w:r>
      <w:r w:rsidRPr="00527D98">
        <w:br/>
        <w:t>- способствовать воспитанию в детях духовно-нравственных ценностей: толерантности, уважения к людям других национальностей </w:t>
      </w:r>
      <w:r w:rsidRPr="00527D98">
        <w:br/>
      </w:r>
      <w:r w:rsidRPr="00527D98">
        <w:br/>
        <w:t>Оформление: </w:t>
      </w:r>
      <w:r w:rsidRPr="00527D98">
        <w:br/>
        <w:t>Актовый зал празднично украшен разноцветными фонариками, плакатами с бурятскими орнаментами и благопожеланиями на русском и бурятском языках, фигурками животных по буддийскому календарю, презентация, фонограммы бурятских мелодий. </w:t>
      </w:r>
      <w:r w:rsidRPr="00527D98">
        <w:br/>
      </w:r>
      <w:r w:rsidRPr="00527D98">
        <w:br/>
      </w:r>
      <w:r w:rsidRPr="00527D98">
        <w:br/>
      </w:r>
      <w:r w:rsidRPr="00527D98">
        <w:br/>
        <w:t>Ход праздника </w:t>
      </w:r>
      <w:r w:rsidRPr="00527D98">
        <w:br/>
        <w:t>Тихо звучит бурятская музыка. Учащиеся читают стихи. </w:t>
      </w:r>
      <w:r w:rsidRPr="00527D98">
        <w:br/>
      </w:r>
      <w:r w:rsidRPr="00527D98">
        <w:br/>
        <w:t>Наш край родной- Бурятия! </w:t>
      </w:r>
      <w:r w:rsidRPr="00527D98">
        <w:br/>
        <w:t>И воздух какой-то особенный тут- </w:t>
      </w:r>
      <w:r w:rsidRPr="00527D98">
        <w:br/>
        <w:t>Прохладой и свежестью веет. </w:t>
      </w:r>
      <w:r w:rsidRPr="00527D98">
        <w:br/>
        <w:t>И грудь очищается, силы растут, </w:t>
      </w:r>
      <w:r w:rsidRPr="00527D98">
        <w:br/>
        <w:t>А солнце как ласково греет! </w:t>
      </w:r>
      <w:r w:rsidRPr="00527D98">
        <w:br/>
        <w:t>Люблю говорить я о крае моем, </w:t>
      </w:r>
      <w:r w:rsidRPr="00527D98">
        <w:br/>
        <w:t>О нашей чудесной Бурятии… </w:t>
      </w:r>
      <w:r w:rsidRPr="00527D98">
        <w:br/>
      </w:r>
      <w:r w:rsidRPr="00527D98">
        <w:br/>
        <w:t>В родной стране чудесных мест немало </w:t>
      </w:r>
      <w:r w:rsidRPr="00527D98">
        <w:br/>
        <w:t>Мы их умеем помнить и любить, </w:t>
      </w:r>
      <w:r w:rsidRPr="00527D98">
        <w:br/>
        <w:t>Но больше всех люблю я край </w:t>
      </w:r>
      <w:r w:rsidRPr="00527D98">
        <w:br/>
        <w:t>Озерный и таежный у Байкала, </w:t>
      </w:r>
      <w:r w:rsidRPr="00527D98">
        <w:br/>
        <w:t>Где нам с тобою выпало прожить. </w:t>
      </w:r>
      <w:r w:rsidRPr="00527D98">
        <w:br/>
      </w:r>
      <w:r w:rsidRPr="00527D98">
        <w:br/>
        <w:t>Звучит гимн Бурятии </w:t>
      </w:r>
      <w:r w:rsidRPr="00527D98">
        <w:br/>
      </w:r>
      <w:r w:rsidRPr="00527D98">
        <w:br/>
        <w:t>Ведущий: </w:t>
      </w:r>
      <w:r w:rsidRPr="00527D98">
        <w:br/>
        <w:t xml:space="preserve">Бурятия встречает </w:t>
      </w:r>
      <w:proofErr w:type="spellStart"/>
      <w:r w:rsidRPr="00527D98">
        <w:t>Сагаалган</w:t>
      </w:r>
      <w:proofErr w:type="spellEnd"/>
      <w:r w:rsidRPr="00527D98">
        <w:t>, Новый год, который приходит в наши дома по восточному календарю. Светлый и долгожданный праздник Белого месяца входит в каждый дом, его празднуют все жители нашей республики, независимо от национальности и возраста. И сегодня этот праздник пришел в нашу школу. С праздником Белого месяца!</w:t>
      </w:r>
    </w:p>
    <w:p w:rsidR="00527D98" w:rsidRDefault="00527D98">
      <w:r w:rsidRPr="00527D98">
        <w:t>Учитель </w:t>
      </w:r>
      <w:r w:rsidRPr="00527D98">
        <w:br/>
        <w:t>- Когда приходит Белый месяц, февральский снег еще ослепительно яркий, но в подворье уже телятся коровы, ягнятся овцы- множится домашний скот. В каждом доме- изобилие молочной пищи. Каждый хозяин радостно и щедро празднует Белый месяц. </w:t>
      </w:r>
    </w:p>
    <w:p w:rsidR="00527D98" w:rsidRDefault="00527D98">
      <w:r w:rsidRPr="00527D98">
        <w:t>Праздник Белого месяца, </w:t>
      </w:r>
      <w:r w:rsidRPr="00527D98">
        <w:br/>
        <w:t>Праздник вечного месяца </w:t>
      </w:r>
      <w:r w:rsidRPr="00527D98">
        <w:br/>
        <w:t>Только доброе ценится </w:t>
      </w:r>
      <w:r w:rsidRPr="00527D98">
        <w:br/>
        <w:t>Только в светлое верится! </w:t>
      </w:r>
      <w:r w:rsidRPr="00527D98">
        <w:br/>
      </w:r>
      <w:r w:rsidRPr="00527D98">
        <w:br/>
        <w:t>Ведущий: </w:t>
      </w:r>
      <w:r w:rsidRPr="00527D98">
        <w:br/>
      </w:r>
      <w:r w:rsidRPr="00527D98">
        <w:lastRenderedPageBreak/>
        <w:t>Вот и наступил долгожданный праздник «</w:t>
      </w:r>
      <w:proofErr w:type="spellStart"/>
      <w:r w:rsidRPr="00527D98">
        <w:t>Сагаалган</w:t>
      </w:r>
      <w:proofErr w:type="spellEnd"/>
      <w:r w:rsidRPr="00527D98">
        <w:t>». Ребята, а вы знаете почему праздник так называется и почему его называют праздником Белого месяца? </w:t>
      </w:r>
      <w:r w:rsidRPr="00527D98">
        <w:br/>
      </w:r>
      <w:r w:rsidRPr="00527D98">
        <w:br/>
        <w:t>Учитель: </w:t>
      </w:r>
      <w:r w:rsidRPr="00527D98">
        <w:br/>
      </w:r>
      <w:r w:rsidRPr="00527D98">
        <w:br/>
        <w:t xml:space="preserve">Из глубокой старины к нам пришел праздник Белого месяца, так его называют и который открывает Новый год по лунному календарю. У разных народов мира существуют самые разные системы календарей, по которым наступает новый год. И приходится он на разные числа и дни. Первый месяц года называется </w:t>
      </w:r>
      <w:proofErr w:type="spellStart"/>
      <w:r w:rsidRPr="00527D98">
        <w:t>Сагаалган</w:t>
      </w:r>
      <w:proofErr w:type="spellEnd"/>
      <w:r w:rsidRPr="00527D98">
        <w:t xml:space="preserve"> и переводится как Белый месяц. Почему? САГАА- белая священная еда, и вообще белый цвет у скотоводов, кочевников считается символом чистоты помыслов и действий , белый цвет- это также символ самой жизни. </w:t>
      </w:r>
      <w:r w:rsidRPr="00527D98">
        <w:br/>
        <w:t xml:space="preserve">За месяц до праздника начинались приготовления, наводили порядок в юртах, выносили, выгребали мусор, затем его сжигали в юго-восточном направлении. Затем проводили обряд очищения, окуривали людей, скот, поджигали траву </w:t>
      </w:r>
      <w:proofErr w:type="spellStart"/>
      <w:r w:rsidRPr="00527D98">
        <w:t>Ая-гангу</w:t>
      </w:r>
      <w:proofErr w:type="spellEnd"/>
      <w:r w:rsidRPr="00527D98">
        <w:t>, из сундуков доставалась новая одежда или чистилась старая. Это красивые шелковистые и меховые наряды, женские украшения, всем от мала до велика, делались подарки. </w:t>
      </w:r>
      <w:r w:rsidRPr="00527D98">
        <w:br/>
        <w:t>Во все времена принадлежностью бурятского двора было «</w:t>
      </w:r>
      <w:proofErr w:type="spellStart"/>
      <w:r w:rsidRPr="00527D98">
        <w:t>сэргэ</w:t>
      </w:r>
      <w:proofErr w:type="spellEnd"/>
      <w:r w:rsidRPr="00527D98">
        <w:t>» - коновязь. Это вкопанный в землю столб, верхняя часть которого украшалась орнаментом. Наличие коновязи на дворе свидетельствовало о богатстве хозяина, а его отсутствие – это бедность, отсутствие лошади - безвыходность Коновязь — предмет кочевого скотоводства. </w:t>
      </w:r>
    </w:p>
    <w:p w:rsidR="00527D98" w:rsidRDefault="00527D98">
      <w:r w:rsidRPr="00527D98">
        <w:br/>
        <w:t>Перед наступлением праздника люди обтирались кусочком теста, лепили из него фигурку человека и передавали ей свои беды, болезни, приносили фигурки в дацан и складывали их в будущий костер, чтобы с огнем все ушло, сгорело все плохое. Только после окончания утреннего молебна начинали поздравлять друг друга, желали счастья, долголетия, здоровья, прощали друг другу обиды. Праздник длился весь месяц. В течение месяца люди ходили в гости к родственникам и друзьям, дарили подарки со словами благопожелания. Гостей приглашают по старшинству, пройти на почетную правую сторону с молоком, на стол ставятся молочные продукты /</w:t>
      </w:r>
      <w:proofErr w:type="spellStart"/>
      <w:r w:rsidRPr="00527D98">
        <w:t>урмо</w:t>
      </w:r>
      <w:proofErr w:type="spellEnd"/>
      <w:r w:rsidRPr="00527D98">
        <w:t xml:space="preserve">» - пенки, </w:t>
      </w:r>
      <w:proofErr w:type="spellStart"/>
      <w:r w:rsidRPr="00527D98">
        <w:t>уурак</w:t>
      </w:r>
      <w:proofErr w:type="spellEnd"/>
      <w:r w:rsidRPr="00527D98">
        <w:t xml:space="preserve"> - молозиво, </w:t>
      </w:r>
      <w:proofErr w:type="spellStart"/>
      <w:r w:rsidRPr="00527D98">
        <w:t>тарак</w:t>
      </w:r>
      <w:proofErr w:type="spellEnd"/>
      <w:r w:rsidRPr="00527D98">
        <w:t xml:space="preserve"> - творог, ряженка, саламат - сметанная каша. Хозяйке дома полагается сначала капнуть на домашний очаг и на 4 стороны горизонта правым мизинцем Гости капают на стол и только после этого начинают кушать белую пищу. Затем подают </w:t>
      </w:r>
      <w:proofErr w:type="spellStart"/>
      <w:r w:rsidRPr="00527D98">
        <w:t>мяхан</w:t>
      </w:r>
      <w:proofErr w:type="spellEnd"/>
      <w:r w:rsidRPr="00527D98">
        <w:t xml:space="preserve"> - мясные блюда, </w:t>
      </w:r>
      <w:proofErr w:type="spellStart"/>
      <w:r w:rsidRPr="00527D98">
        <w:t>бухлер</w:t>
      </w:r>
      <w:proofErr w:type="spellEnd"/>
      <w:r w:rsidRPr="00527D98">
        <w:t xml:space="preserve">, вареное мясо в </w:t>
      </w:r>
      <w:proofErr w:type="spellStart"/>
      <w:r w:rsidRPr="00527D98">
        <w:t>болыпой</w:t>
      </w:r>
      <w:proofErr w:type="spellEnd"/>
      <w:r w:rsidRPr="00527D98">
        <w:t xml:space="preserve"> чашке. Хозяин дома разливает гостям вино с учетом старшинства и по восходу солнца. Хозяйка разливает горячий бульон. На этом ритуальная часть заканчивается. Гости начинают веселье, распевают застольные песни, играют на народных инструментах и дарят друг другу подарки. </w:t>
      </w:r>
      <w:r w:rsidRPr="00527D98">
        <w:br/>
      </w:r>
      <w:r w:rsidRPr="00527D98">
        <w:br/>
        <w:t>Давайте поиграем в народные бурятские игры! </w:t>
      </w:r>
      <w:r w:rsidRPr="00527D98">
        <w:br/>
      </w:r>
      <w:r w:rsidRPr="00527D98">
        <w:br/>
        <w:t>Народная бурятская игра </w:t>
      </w:r>
      <w:r w:rsidRPr="00527D98">
        <w:br/>
        <w:t>Верблюжонка верблюд ловит (</w:t>
      </w:r>
      <w:proofErr w:type="spellStart"/>
      <w:r w:rsidRPr="00527D98">
        <w:t>Ботогон</w:t>
      </w:r>
      <w:proofErr w:type="spellEnd"/>
      <w:r w:rsidRPr="00527D98">
        <w:t xml:space="preserve"> </w:t>
      </w:r>
      <w:proofErr w:type="spellStart"/>
      <w:r w:rsidRPr="00527D98">
        <w:t>буурашалга</w:t>
      </w:r>
      <w:proofErr w:type="spellEnd"/>
      <w:r w:rsidRPr="00527D98">
        <w:t>) </w:t>
      </w:r>
      <w:r w:rsidRPr="00527D98">
        <w:br/>
        <w:t>В игре участвует 10-30 и более человек, чаще дошкольники или младшие школьники. Играть можно на небольшой площадке (5-7 м в поперечнике). </w:t>
      </w:r>
      <w:r w:rsidRPr="00527D98">
        <w:br/>
        <w:t>Описание. Эта игра напоминает игру «Кошки-мышки», только действующие лица в ней иные - типичные животные для степных районов: верблюд (</w:t>
      </w:r>
      <w:proofErr w:type="spellStart"/>
      <w:r w:rsidRPr="00527D98">
        <w:t>буура</w:t>
      </w:r>
      <w:proofErr w:type="spellEnd"/>
      <w:r w:rsidRPr="00527D98">
        <w:t>), верблюжонок (</w:t>
      </w:r>
      <w:proofErr w:type="spellStart"/>
      <w:r w:rsidRPr="00527D98">
        <w:t>ботогон</w:t>
      </w:r>
      <w:proofErr w:type="spellEnd"/>
      <w:r w:rsidRPr="00527D98">
        <w:t>). Эти роли (роли водящих) распределяются по желанию или по считалке. Остальные играющие образуют круг, взявшись за руки. «Верблюжонок» становится в круг, а «верблюд» остается за кругом и пытается прорваться в него, но образующие круг препятствуют этому, не расцепляя рук. Если «верблюду» все же удается прорваться, то он пытается схватить «верблюжонка». Тот увертывается и выскакивает из круга (его пропускают под руками), а «верблюда» снова задерживают. </w:t>
      </w:r>
      <w:r w:rsidRPr="00527D98">
        <w:br/>
      </w:r>
      <w:r w:rsidRPr="00527D98">
        <w:lastRenderedPageBreak/>
        <w:t>Если «верблюду» долго не удается поймать «верблюжонка», его заменяет кто-нибудь другой по желанию. Когда «верблюжонок» пойман, игра заканчивается или возобновляется с новой парой водящих. </w:t>
      </w:r>
      <w:r w:rsidRPr="00527D98">
        <w:br/>
        <w:t>Правила. </w:t>
      </w:r>
      <w:r w:rsidRPr="00527D98">
        <w:br/>
        <w:t>«Верблюд» может прорываться через сомкнутые руки, но не имеет права применять болевые приемы. </w:t>
      </w:r>
      <w:r w:rsidRPr="00527D98">
        <w:br/>
        <w:t>«Верблюжонок» считается пойманным, если «верблюд» осалит его. </w:t>
      </w:r>
      <w:r w:rsidRPr="00527D98">
        <w:br/>
      </w:r>
      <w:r w:rsidRPr="00527D98">
        <w:br/>
        <w:t>Народная бурятская игра: </w:t>
      </w:r>
      <w:r w:rsidRPr="00527D98">
        <w:br/>
        <w:t>Рукавицу гнать (</w:t>
      </w:r>
      <w:proofErr w:type="spellStart"/>
      <w:r w:rsidRPr="00527D98">
        <w:t>Бээлэй</w:t>
      </w:r>
      <w:proofErr w:type="spellEnd"/>
      <w:r w:rsidRPr="00527D98">
        <w:t xml:space="preserve"> </w:t>
      </w:r>
      <w:proofErr w:type="spellStart"/>
      <w:r w:rsidRPr="00527D98">
        <w:t>тууха</w:t>
      </w:r>
      <w:proofErr w:type="spellEnd"/>
      <w:r w:rsidRPr="00527D98">
        <w:t>) </w:t>
      </w:r>
      <w:r w:rsidRPr="00527D98">
        <w:br/>
        <w:t>В прежние времена эту игру проводила молодежь, собираясь у кого-нибудь в доме. Теперь играют и младшие школьники, причем не только в помещении, но и на улице. Рукавицу нередко заменяют платком, шарфом и т. п. Игра проходит интереснее, если в ней 15 и более участников. </w:t>
      </w:r>
      <w:r w:rsidRPr="00527D98">
        <w:br/>
        <w:t>Описание. Играющие, сев тесным кругом лицом к центру, незаметно передают из рук в руки за спиной рукавицу. Кому она попадет в руки, тот начинает раскачиваться из стороны в сторону и напевать: «Рукавицу, рукавицу, рукавицу гони» («</w:t>
      </w:r>
      <w:proofErr w:type="spellStart"/>
      <w:r w:rsidRPr="00527D98">
        <w:t>Бээлэй</w:t>
      </w:r>
      <w:proofErr w:type="spellEnd"/>
      <w:r w:rsidRPr="00527D98">
        <w:t xml:space="preserve">, </w:t>
      </w:r>
      <w:proofErr w:type="spellStart"/>
      <w:r w:rsidRPr="00527D98">
        <w:t>бээлэй</w:t>
      </w:r>
      <w:proofErr w:type="spellEnd"/>
      <w:r w:rsidRPr="00527D98">
        <w:t xml:space="preserve">, </w:t>
      </w:r>
      <w:proofErr w:type="spellStart"/>
      <w:r w:rsidRPr="00527D98">
        <w:t>бээлэй</w:t>
      </w:r>
      <w:proofErr w:type="spellEnd"/>
      <w:r w:rsidRPr="00527D98">
        <w:t xml:space="preserve"> </w:t>
      </w:r>
      <w:proofErr w:type="spellStart"/>
      <w:r w:rsidRPr="00527D98">
        <w:t>туу</w:t>
      </w:r>
      <w:proofErr w:type="spellEnd"/>
      <w:r w:rsidRPr="00527D98">
        <w:t>»). </w:t>
      </w:r>
      <w:r w:rsidRPr="00527D98">
        <w:br/>
        <w:t>Водящий, находящийся в середине круга, услышав пение, бросается в ту сторону, где поют. Но пока Он приблизится, пение и покачивание там прекращаются, переходя дальше по кругу - как бы катится волна. Это значит, что рукавица ушла дальше. </w:t>
      </w:r>
      <w:r w:rsidRPr="00527D98">
        <w:br/>
        <w:t>Задача водящего - обнаружить рукавицу в руках одного из играющих, который после этого становится новым водящим. </w:t>
      </w:r>
      <w:r w:rsidRPr="00527D98">
        <w:br/>
        <w:t>Правила. </w:t>
      </w:r>
      <w:r w:rsidRPr="00527D98">
        <w:br/>
        <w:t>Игрок, получивший рукавицу, не задерживает ее у себя до конца пения, а передает сразу в любую сторону, продолжая петь до конца фразы. </w:t>
      </w:r>
      <w:r w:rsidRPr="00527D98">
        <w:br/>
        <w:t>Остальные играющие не должны начинать пение до того, как придет к ним в руки рукавица. </w:t>
      </w:r>
      <w:r w:rsidRPr="00527D98">
        <w:br/>
        <w:t>Названный водящим игрок должен немедленно показать свои руки, не передавая дальше рукавицу, если она у него находится. </w:t>
      </w:r>
    </w:p>
    <w:p w:rsidR="00527D98" w:rsidRDefault="00527D98">
      <w:r w:rsidRPr="00527D98">
        <w:t>В феврале морозный ветер </w:t>
      </w:r>
      <w:r w:rsidRPr="00527D98">
        <w:br/>
        <w:t>Вьюжит, воет, кружит снег </w:t>
      </w:r>
      <w:r w:rsidRPr="00527D98">
        <w:br/>
        <w:t>Выплыл в небо Белый месяц- </w:t>
      </w:r>
      <w:r w:rsidRPr="00527D98">
        <w:br/>
        <w:t>Его просит человек! </w:t>
      </w:r>
      <w:r w:rsidRPr="00527D98">
        <w:br/>
        <w:t>Белый месяц! Белый месяц! </w:t>
      </w:r>
      <w:r w:rsidRPr="00527D98">
        <w:br/>
        <w:t>Озари планету ярче, </w:t>
      </w:r>
      <w:r w:rsidRPr="00527D98">
        <w:br/>
        <w:t>Чтобы радовалось сердце </w:t>
      </w:r>
      <w:r w:rsidRPr="00527D98">
        <w:br/>
        <w:t>И здоровье стало крепче.! </w:t>
      </w:r>
      <w:r w:rsidRPr="00527D98">
        <w:br/>
      </w:r>
      <w:r w:rsidRPr="00527D98">
        <w:br/>
        <w:t>Белый месяц! Белый месяц! </w:t>
      </w:r>
      <w:r w:rsidRPr="00527D98">
        <w:br/>
        <w:t>Подари нам доброты! </w:t>
      </w:r>
      <w:r w:rsidRPr="00527D98">
        <w:br/>
        <w:t>Чтобы в мире и согласье </w:t>
      </w:r>
      <w:r w:rsidRPr="00527D98">
        <w:br/>
      </w:r>
      <w:proofErr w:type="spellStart"/>
      <w:r w:rsidRPr="00527D98">
        <w:t>Лучше,крепче</w:t>
      </w:r>
      <w:proofErr w:type="spellEnd"/>
      <w:r w:rsidRPr="00527D98">
        <w:t xml:space="preserve"> жили мы! </w:t>
      </w:r>
      <w:r w:rsidRPr="00527D98">
        <w:br/>
      </w:r>
      <w:r w:rsidRPr="00527D98">
        <w:br/>
        <w:t>Пусть добреют наши души, </w:t>
      </w:r>
      <w:r w:rsidRPr="00527D98">
        <w:br/>
        <w:t>Навсегда уходит зло, </w:t>
      </w:r>
      <w:r w:rsidRPr="00527D98">
        <w:br/>
        <w:t>Чтобы будущее наше </w:t>
      </w:r>
      <w:r w:rsidRPr="00527D98">
        <w:br/>
        <w:t>Полным счастьем расцвело! </w:t>
      </w:r>
    </w:p>
    <w:sectPr w:rsidR="0052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98"/>
    <w:rsid w:val="0000463F"/>
    <w:rsid w:val="00005D12"/>
    <w:rsid w:val="0000631C"/>
    <w:rsid w:val="00011EE8"/>
    <w:rsid w:val="00016463"/>
    <w:rsid w:val="00020987"/>
    <w:rsid w:val="00051D54"/>
    <w:rsid w:val="000F0157"/>
    <w:rsid w:val="000F547F"/>
    <w:rsid w:val="00111258"/>
    <w:rsid w:val="00142728"/>
    <w:rsid w:val="001443B6"/>
    <w:rsid w:val="00144E32"/>
    <w:rsid w:val="00150D33"/>
    <w:rsid w:val="00151289"/>
    <w:rsid w:val="001553A2"/>
    <w:rsid w:val="0016041F"/>
    <w:rsid w:val="0017586B"/>
    <w:rsid w:val="00191B8B"/>
    <w:rsid w:val="001973D6"/>
    <w:rsid w:val="001C2303"/>
    <w:rsid w:val="001E4DB6"/>
    <w:rsid w:val="001E5649"/>
    <w:rsid w:val="00201BEA"/>
    <w:rsid w:val="00215851"/>
    <w:rsid w:val="00215A3A"/>
    <w:rsid w:val="00215B0D"/>
    <w:rsid w:val="002269B8"/>
    <w:rsid w:val="00242CE8"/>
    <w:rsid w:val="002766AE"/>
    <w:rsid w:val="002B1D7E"/>
    <w:rsid w:val="002D6154"/>
    <w:rsid w:val="002F084D"/>
    <w:rsid w:val="002F36F1"/>
    <w:rsid w:val="00311AFC"/>
    <w:rsid w:val="00321F39"/>
    <w:rsid w:val="003417DA"/>
    <w:rsid w:val="00343C18"/>
    <w:rsid w:val="0037514C"/>
    <w:rsid w:val="00391000"/>
    <w:rsid w:val="00394D56"/>
    <w:rsid w:val="003D7F04"/>
    <w:rsid w:val="003E1C4A"/>
    <w:rsid w:val="003E38F4"/>
    <w:rsid w:val="003E6F72"/>
    <w:rsid w:val="0044128F"/>
    <w:rsid w:val="00501B82"/>
    <w:rsid w:val="00527D98"/>
    <w:rsid w:val="00533836"/>
    <w:rsid w:val="00572C6A"/>
    <w:rsid w:val="00582D4F"/>
    <w:rsid w:val="005B1BE7"/>
    <w:rsid w:val="005C0862"/>
    <w:rsid w:val="005C327A"/>
    <w:rsid w:val="005D2354"/>
    <w:rsid w:val="005F58DB"/>
    <w:rsid w:val="00603952"/>
    <w:rsid w:val="006228A4"/>
    <w:rsid w:val="00626A92"/>
    <w:rsid w:val="006300AE"/>
    <w:rsid w:val="00636E47"/>
    <w:rsid w:val="00667BEC"/>
    <w:rsid w:val="0068127A"/>
    <w:rsid w:val="0069644B"/>
    <w:rsid w:val="006B1058"/>
    <w:rsid w:val="006B27B4"/>
    <w:rsid w:val="006B525F"/>
    <w:rsid w:val="0072734E"/>
    <w:rsid w:val="00737082"/>
    <w:rsid w:val="007467F0"/>
    <w:rsid w:val="007547AF"/>
    <w:rsid w:val="00766CF4"/>
    <w:rsid w:val="00767660"/>
    <w:rsid w:val="007A3A47"/>
    <w:rsid w:val="007A4CCA"/>
    <w:rsid w:val="007A7DB6"/>
    <w:rsid w:val="007C6A48"/>
    <w:rsid w:val="007F3DF1"/>
    <w:rsid w:val="00831B95"/>
    <w:rsid w:val="00865FB6"/>
    <w:rsid w:val="00890030"/>
    <w:rsid w:val="008948FB"/>
    <w:rsid w:val="008A6428"/>
    <w:rsid w:val="008B0642"/>
    <w:rsid w:val="008B123B"/>
    <w:rsid w:val="008B73D2"/>
    <w:rsid w:val="008C2A1A"/>
    <w:rsid w:val="008F6740"/>
    <w:rsid w:val="00905072"/>
    <w:rsid w:val="0091278B"/>
    <w:rsid w:val="00931260"/>
    <w:rsid w:val="00940847"/>
    <w:rsid w:val="0095076C"/>
    <w:rsid w:val="00950A75"/>
    <w:rsid w:val="00975958"/>
    <w:rsid w:val="009A394D"/>
    <w:rsid w:val="009B4021"/>
    <w:rsid w:val="009D0723"/>
    <w:rsid w:val="009E0407"/>
    <w:rsid w:val="009F1C07"/>
    <w:rsid w:val="009F6C14"/>
    <w:rsid w:val="00A30D13"/>
    <w:rsid w:val="00A52628"/>
    <w:rsid w:val="00AF5181"/>
    <w:rsid w:val="00B06FF7"/>
    <w:rsid w:val="00B16D43"/>
    <w:rsid w:val="00B6324D"/>
    <w:rsid w:val="00B74BE9"/>
    <w:rsid w:val="00BC627D"/>
    <w:rsid w:val="00BD083C"/>
    <w:rsid w:val="00BD37A4"/>
    <w:rsid w:val="00BD6661"/>
    <w:rsid w:val="00BE2087"/>
    <w:rsid w:val="00BE6258"/>
    <w:rsid w:val="00BE6507"/>
    <w:rsid w:val="00C54CA6"/>
    <w:rsid w:val="00C65E3A"/>
    <w:rsid w:val="00C76794"/>
    <w:rsid w:val="00CB5035"/>
    <w:rsid w:val="00CB7407"/>
    <w:rsid w:val="00D022AF"/>
    <w:rsid w:val="00D4551F"/>
    <w:rsid w:val="00DA0D89"/>
    <w:rsid w:val="00DD3F28"/>
    <w:rsid w:val="00DD6DA8"/>
    <w:rsid w:val="00DF0B33"/>
    <w:rsid w:val="00E053B0"/>
    <w:rsid w:val="00E06ED6"/>
    <w:rsid w:val="00E35BEC"/>
    <w:rsid w:val="00E4078A"/>
    <w:rsid w:val="00E81F5A"/>
    <w:rsid w:val="00EA6B2B"/>
    <w:rsid w:val="00EA7C6B"/>
    <w:rsid w:val="00ED5A9B"/>
    <w:rsid w:val="00ED7CC8"/>
    <w:rsid w:val="00EF095D"/>
    <w:rsid w:val="00F036B8"/>
    <w:rsid w:val="00F17FBB"/>
    <w:rsid w:val="00F521E2"/>
    <w:rsid w:val="00F5532C"/>
    <w:rsid w:val="00F82F74"/>
    <w:rsid w:val="00F847AE"/>
    <w:rsid w:val="00F922C6"/>
    <w:rsid w:val="00FA007F"/>
    <w:rsid w:val="00FA0AC6"/>
    <w:rsid w:val="00FA195E"/>
    <w:rsid w:val="00FB2350"/>
    <w:rsid w:val="00FB23C7"/>
    <w:rsid w:val="00FB46B8"/>
    <w:rsid w:val="00FD1FEB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AB4DF-3E43-4A9B-A8FD-A698FC8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2014-01-29T13:50:00Z</cp:lastPrinted>
  <dcterms:created xsi:type="dcterms:W3CDTF">2014-01-27T14:15:00Z</dcterms:created>
  <dcterms:modified xsi:type="dcterms:W3CDTF">2014-01-29T13:51:00Z</dcterms:modified>
</cp:coreProperties>
</file>