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0B" w:rsidRPr="00AE380B" w:rsidRDefault="00AE380B" w:rsidP="00AE380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:rsidR="00AE380B" w:rsidRPr="00AE380B" w:rsidRDefault="00AE380B" w:rsidP="00AE380B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кружковой работы</w:t>
      </w:r>
    </w:p>
    <w:p w:rsidR="00AE380B" w:rsidRPr="00AE380B" w:rsidRDefault="00AE380B" w:rsidP="00AE380B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«КАЛЕЙДОСКОП»</w:t>
      </w:r>
    </w:p>
    <w:p w:rsidR="00AE380B" w:rsidRPr="00AE380B" w:rsidRDefault="00AE380B" w:rsidP="00AE380B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E380B" w:rsidRPr="00AE380B" w:rsidRDefault="00AE380B" w:rsidP="00AE380B">
      <w:pPr>
        <w:numPr>
          <w:ilvl w:val="0"/>
          <w:numId w:val="8"/>
        </w:numPr>
        <w:spacing w:after="0" w:line="240" w:lineRule="auto"/>
        <w:ind w:left="426" w:hanging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AE380B" w:rsidRPr="00AE380B" w:rsidRDefault="00AE380B" w:rsidP="00AE380B">
      <w:pPr>
        <w:spacing w:after="0" w:line="240" w:lineRule="auto"/>
        <w:ind w:lef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II.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</w:t>
      </w:r>
    </w:p>
    <w:p w:rsidR="00AE380B" w:rsidRPr="00AE380B" w:rsidRDefault="00AE380B" w:rsidP="00AE38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проблемной ситуации</w:t>
      </w:r>
    </w:p>
    <w:p w:rsidR="00AE380B" w:rsidRPr="00AE380B" w:rsidRDefault="00AE380B" w:rsidP="00AE38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</w:t>
      </w:r>
    </w:p>
    <w:p w:rsidR="00AE380B" w:rsidRPr="00AE380B" w:rsidRDefault="00AE380B" w:rsidP="00AE38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AE380B" w:rsidRPr="00AE380B" w:rsidRDefault="00AE380B" w:rsidP="00AE38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</w:t>
      </w:r>
    </w:p>
    <w:p w:rsidR="00AE380B" w:rsidRPr="00AE380B" w:rsidRDefault="00AE380B" w:rsidP="00AE38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</w:p>
    <w:p w:rsidR="00AE380B" w:rsidRPr="00AE380B" w:rsidRDefault="00AE380B" w:rsidP="00AE38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знаниям и умениям, критерии их оценки</w:t>
      </w:r>
    </w:p>
    <w:p w:rsidR="00AE380B" w:rsidRPr="00AE380B" w:rsidRDefault="00AE380B" w:rsidP="00AE380B">
      <w:pPr>
        <w:spacing w:after="0" w:line="240" w:lineRule="auto"/>
        <w:ind w:left="30" w:right="30" w:hanging="3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7. </w:t>
      </w:r>
      <w:r w:rsidRPr="00AE3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 образовательной программы.</w:t>
      </w:r>
    </w:p>
    <w:p w:rsidR="00AE380B" w:rsidRPr="00AE380B" w:rsidRDefault="00AE380B" w:rsidP="00AE380B">
      <w:pPr>
        <w:keepNext/>
        <w:keepLines/>
        <w:spacing w:after="0" w:line="240" w:lineRule="auto"/>
        <w:ind w:firstLine="993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80B">
        <w:rPr>
          <w:rFonts w:ascii="Times New Roman" w:eastAsia="Times New Roman" w:hAnsi="Times New Roman" w:cs="Times New Roman"/>
          <w:bCs/>
          <w:sz w:val="28"/>
          <w:szCs w:val="28"/>
        </w:rPr>
        <w:t>А) Рисование</w:t>
      </w:r>
    </w:p>
    <w:p w:rsidR="00AE380B" w:rsidRPr="00AE380B" w:rsidRDefault="00AE380B" w:rsidP="00AE380B">
      <w:pPr>
        <w:keepNext/>
        <w:keepLines/>
        <w:spacing w:after="0" w:line="240" w:lineRule="auto"/>
        <w:ind w:firstLine="99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80B">
        <w:rPr>
          <w:rFonts w:ascii="Times New Roman" w:eastAsia="Times New Roman" w:hAnsi="Times New Roman" w:cs="Times New Roman"/>
          <w:color w:val="243F60"/>
          <w:sz w:val="28"/>
          <w:szCs w:val="28"/>
        </w:rPr>
        <w:t xml:space="preserve">  </w:t>
      </w:r>
      <w:r w:rsidRPr="00AE380B">
        <w:rPr>
          <w:rFonts w:ascii="Times New Roman" w:eastAsia="Times New Roman" w:hAnsi="Times New Roman" w:cs="Times New Roman"/>
          <w:bCs/>
          <w:sz w:val="28"/>
          <w:szCs w:val="28"/>
        </w:rPr>
        <w:t>Б) Лепка</w:t>
      </w:r>
    </w:p>
    <w:p w:rsidR="00AE380B" w:rsidRPr="00AE380B" w:rsidRDefault="00AE380B" w:rsidP="00AE380B">
      <w:pPr>
        <w:keepNext/>
        <w:keepLines/>
        <w:spacing w:after="0" w:line="240" w:lineRule="auto"/>
        <w:ind w:firstLine="993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80B">
        <w:rPr>
          <w:rFonts w:ascii="Times New Roman" w:eastAsia="Times New Roman" w:hAnsi="Times New Roman" w:cs="Times New Roman"/>
          <w:color w:val="243F60"/>
          <w:sz w:val="28"/>
          <w:szCs w:val="28"/>
        </w:rPr>
        <w:t xml:space="preserve">   </w:t>
      </w:r>
      <w:r w:rsidRPr="00AE380B">
        <w:rPr>
          <w:rFonts w:ascii="Times New Roman" w:eastAsia="Times New Roman" w:hAnsi="Times New Roman" w:cs="Times New Roman"/>
          <w:bCs/>
          <w:sz w:val="28"/>
          <w:szCs w:val="28"/>
        </w:rPr>
        <w:t>В) Бумажная пластика (аппликация, оригами)</w:t>
      </w:r>
    </w:p>
    <w:p w:rsidR="00AE380B" w:rsidRPr="00AE380B" w:rsidRDefault="00AE380B" w:rsidP="00AE380B">
      <w:pPr>
        <w:spacing w:after="0" w:line="240" w:lineRule="auto"/>
        <w:ind w:lef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реализации программы</w:t>
      </w:r>
    </w:p>
    <w:p w:rsidR="00AE380B" w:rsidRPr="00AE380B" w:rsidRDefault="00AE380B" w:rsidP="00AE380B">
      <w:pPr>
        <w:spacing w:after="0" w:line="240" w:lineRule="auto"/>
        <w:ind w:lef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Прогнозируемый результат</w:t>
      </w:r>
    </w:p>
    <w:p w:rsidR="00AE380B" w:rsidRPr="00AE380B" w:rsidRDefault="00AE380B" w:rsidP="00AE380B">
      <w:pPr>
        <w:spacing w:after="0" w:line="240" w:lineRule="auto"/>
        <w:ind w:lef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</w:t>
      </w:r>
    </w:p>
    <w:p w:rsidR="00AE380B" w:rsidRPr="00AE380B" w:rsidRDefault="00AE380B" w:rsidP="00AE380B">
      <w:pPr>
        <w:spacing w:after="0" w:line="240" w:lineRule="auto"/>
        <w:ind w:lef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3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AE380B" w:rsidRPr="00AE380B" w:rsidRDefault="00AE380B" w:rsidP="00AE380B">
      <w:pPr>
        <w:spacing w:after="0" w:line="240" w:lineRule="auto"/>
        <w:ind w:left="-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Календарно- тематическое планирование</w:t>
      </w: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приобщения детей к духовным ценностям общества предполагает в первую очередь формирование нравственных и эстетических качеств личности.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Нравственно-эстетическое воспитание может достигаться при помощи разных средств. Одно из важных средств – изобразительного творчества: рисование, аппликацию, лепку из пластилина. Перечисленные виды изобразительной деятельности тесно связаны между собой и должны дополнять друг друга в течение всего учебного года, 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индивидуально, а может объединяться в общую композиционно-коллективную форму работы.</w:t>
      </w:r>
    </w:p>
    <w:p w:rsidR="00AE380B" w:rsidRPr="00AE380B" w:rsidRDefault="00AE380B" w:rsidP="00AE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чередование занятий по рисованию, лепке и аппликации.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Направленность программы  «Калейдоскоп»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1год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изобразительного творчества: рисование, аппликацию, лепку из пластилина не исчезает в момент прекращения ребенком действий по созданию изображения. Созданное  детьми изображение остается. Его можно рассматривать, оценивать, сравнивать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созданными, совершенствовать. В коллективной деятельности оценивается не только общий результат, но и вклад каждого участника общей работы.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</w:t>
      </w:r>
      <w:bookmarkStart w:id="0" w:name="_GoBack"/>
      <w:bookmarkEnd w:id="0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AE380B" w:rsidRPr="00AE380B" w:rsidRDefault="00AE380B" w:rsidP="00AE380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.Анализ проблемной ситуации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взаимопомощи, дает возможность творческой самореализации личности.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целесообразность программы объясняется формированием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 направлена  на то, чтобы через труд и искусство приобщить детей к творчеству.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numPr>
          <w:ilvl w:val="0"/>
          <w:numId w:val="14"/>
        </w:numPr>
        <w:spacing w:line="240" w:lineRule="auto"/>
        <w:ind w:left="567" w:hanging="14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AE380B" w:rsidRPr="00AE380B" w:rsidRDefault="00AE380B" w:rsidP="00AE380B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 цель  программы: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Приобщение через изобразительное творчество к искусству, развитие эстетической отзывчивости, формирование творческой и созидающей личности.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раскрывается в триединстве следующих задач: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воспитательной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 приобретения личностного опыта и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самосозидания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художественно-творческой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развития творческих способностей, фантазии и воображения</w:t>
      </w:r>
      <w:r w:rsidRPr="00AE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образного мышления, используя игру  цвета и фактуры, нестандартных приемов и решений в реализации творческих идей;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технической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освоения практических приемов и навыков изобразительного мастерства (рисунка, живописи и композиции).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построения программы: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занятиях предусматривается деятельность, создающая условия для творческого развития воспитанников на различных этапах и учитывается дифференцированный подход.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особенности  данной программы от уже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потворчеству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активной познавательной и творческой работе. Процесс обучения строится на единстве активных и увлекательных методов и 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приемов учебн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 работы, при которой в процессе усвоения знаний, законов и правил у детей с ОВЗ развиваются творческие начала.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tabs>
          <w:tab w:val="left" w:pos="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имеет ряд преимуществ: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свободное время;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выборе деятельности, в выборе способов работы, в выборе тем;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постоянно усложняющихся заданий с разными  вариантами сложности позволяет  овладевать приемами творческой работы всеми обучающимися;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задании предусматривается  исполнительский и творческий компонент;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увлекательной, но не развлекательной атмосферы занятий (наряду с элементами творчества необходимы трудовые усилия);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успеха, чувства удовлетворения от процесса деятельности;</w:t>
      </w:r>
    </w:p>
    <w:p w:rsidR="00AE380B" w:rsidRPr="00AE380B" w:rsidRDefault="00AE380B" w:rsidP="00AE380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творчества  обучающихся имеют значимость для них самих и для общества.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4.Формы занятий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выполненные на занятиях художественные работы используются  как подарки для родных, друзей.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Методы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развития творческой деятельности программой предусмотрено: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деятельности. В любом деле нужна «золотая середина». Если развивать у ребенка только фантазию или учить только, копировать, 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репродуктивный  (воспроизводящий); иллюстративный 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методов такие, как беседа, объяснение,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Некоторые занятия проходят в форме самостоятельной работы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 стимулируется самостоятельное творчество. К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также итоговые работы.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обучения происходит постепенное усложнение материала.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 занятия по методике, мастер-классы, когда педагог вместе с обучающимися выполняет 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 является самым прямым путём обучения в любой области.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способствуют развитию у детей:</w:t>
      </w:r>
    </w:p>
    <w:p w:rsidR="00AE380B" w:rsidRPr="00AE380B" w:rsidRDefault="00AE380B" w:rsidP="00AE380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пальцев рук, что оказывает положительное влияние на речевые зоны коры головного мозга;</w:t>
      </w:r>
    </w:p>
    <w:p w:rsidR="00AE380B" w:rsidRPr="00AE380B" w:rsidRDefault="00AE380B" w:rsidP="00AE380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сенсорного восприятия;</w:t>
      </w:r>
    </w:p>
    <w:p w:rsidR="00AE380B" w:rsidRPr="00AE380B" w:rsidRDefault="00AE380B" w:rsidP="00AE380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глазомера;</w:t>
      </w:r>
    </w:p>
    <w:p w:rsidR="00AE380B" w:rsidRPr="00AE380B" w:rsidRDefault="00AE380B" w:rsidP="00AE380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мышления;</w:t>
      </w:r>
    </w:p>
    <w:p w:rsidR="00AE380B" w:rsidRPr="00AE380B" w:rsidRDefault="00AE380B" w:rsidP="00AE380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воображения;</w:t>
      </w:r>
    </w:p>
    <w:p w:rsidR="00AE380B" w:rsidRPr="00AE380B" w:rsidRDefault="00AE380B" w:rsidP="00AE380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волевых качеств: усидчивости, терпения, умения доводить работу до конца;</w:t>
      </w:r>
    </w:p>
    <w:p w:rsidR="00AE380B" w:rsidRPr="00AE380B" w:rsidRDefault="00AE380B" w:rsidP="00AE380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способностей и эстетического вкуса.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эстетического воспитания большое значение имеют правильное педагогическое руководство. Важно, чтобы воспитатель поддерживал стремление детей проявить себя в самостоятельной деятельности.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E380B" w:rsidRPr="00AE380B" w:rsidRDefault="00AE380B" w:rsidP="00AE38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 через наблюдения, поэтический образ природы, методы творческого воображения и элементы теории решения изобразительных задач.</w:t>
      </w:r>
    </w:p>
    <w:p w:rsidR="00AE380B" w:rsidRPr="00AE380B" w:rsidRDefault="00AE380B" w:rsidP="00AE38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целенаправленное аналитико-синтетическое восприятие при рассматривании картин, иллюстраций.</w:t>
      </w:r>
    </w:p>
    <w:p w:rsidR="00AE380B" w:rsidRPr="00AE380B" w:rsidRDefault="00AE380B" w:rsidP="00AE38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 – способность различать оттенки цветов.</w:t>
      </w:r>
    </w:p>
    <w:p w:rsidR="00AE380B" w:rsidRPr="00AE380B" w:rsidRDefault="00AE380B" w:rsidP="00AE38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на основе сформированных обобщенных представлений об однородных предметах и их характерных различиях выполнять работу творческого характера.</w:t>
      </w:r>
    </w:p>
    <w:p w:rsidR="00AE380B" w:rsidRPr="00AE380B" w:rsidRDefault="00AE380B" w:rsidP="00AE38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использовать в сюжетных рисунках рациональные способы рисования однородных предметов.</w:t>
      </w:r>
    </w:p>
    <w:p w:rsidR="00AE380B" w:rsidRPr="00AE380B" w:rsidRDefault="00AE380B" w:rsidP="00AE38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совместной работы (распределять работу между собой, участвовать в совместном обсуждении композиции)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нацелена на взаимосвязь и единство различных видов изобразительной деятельности (рисование, аппликация, лепка) друг с другом. Предлагаемые занятия являются одним из эффективных средств развития детей. Реализация программы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этого возраста позволяют ставить перед ними посильно сложные изобразительные задачи: передавать в рисунках, в лепке, аппликации предметы разнообразных форм, величины, пропорции. Необходимо уделять особое внимание развитию у детей цветового восприятия, которое очень важно как для сюжетного, так и для декоративного рисования.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numPr>
          <w:ilvl w:val="0"/>
          <w:numId w:val="2"/>
        </w:numPr>
        <w:spacing w:after="0" w:line="240" w:lineRule="auto"/>
        <w:ind w:right="3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знаниям и умениям, критерии их оценки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Ребенок  имеет очень маленький опыт в освоении образного языка искусства. Его нужно очень многому научить: умению наблюдать, пользоваться различными художественными материалами, выражать свои мысли через изображение и т.п. Овладеть и развить творческие способности маленького художника помогает программа по изобразительной деятельности. На занятиях дошкольник активно развивает творческое воображение, фантазию, цветовосприятие, образное мышление, получает навыки полноценного общения.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занятиях рисованием, лепкой, аппликацией дети научаются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рисунка, лепки, аппликации.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Принцип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является основным. В течение года последовательно рассматривается каждая тема как ведущая. Изображение природы, животного мира, сказочных сюжетов связано с обучением детей умению самостоятельно выбирать различные выразительные средства, уметь передавать радостное настроение праздника, используя разные способы (графический, пластический, декоративно-силуэтный, нетрадиционный). Обучение техническим навыкам и умениям 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направлено на использование различных приемов с учетом выразительных свойств материалов, особенностей изображаемого образа.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ind w:left="30" w:right="30" w:firstLine="11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8.Результативность образовательной программы.</w:t>
      </w:r>
    </w:p>
    <w:p w:rsidR="00AE380B" w:rsidRPr="00AE380B" w:rsidRDefault="00AE380B" w:rsidP="00AE380B">
      <w:pPr>
        <w:keepNext/>
        <w:keepLines/>
        <w:spacing w:after="0" w:line="240" w:lineRule="auto"/>
        <w:ind w:left="30" w:firstLine="112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AE380B">
        <w:rPr>
          <w:rFonts w:ascii="Times New Roman" w:eastAsia="Times New Roman" w:hAnsi="Times New Roman" w:cs="Times New Roman"/>
          <w:b/>
          <w:bCs/>
          <w:sz w:val="28"/>
          <w:szCs w:val="28"/>
        </w:rPr>
        <w:t>А) Рисование</w:t>
      </w:r>
    </w:p>
    <w:p w:rsidR="00AE380B" w:rsidRPr="00AE380B" w:rsidRDefault="00AE380B" w:rsidP="00AE380B">
      <w:p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концу учебного года обучающиеся должны знать:</w:t>
      </w:r>
    </w:p>
    <w:p w:rsidR="00AE380B" w:rsidRPr="00AE380B" w:rsidRDefault="00AE380B" w:rsidP="00AE380B">
      <w:pPr>
        <w:numPr>
          <w:ilvl w:val="0"/>
          <w:numId w:val="3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основных цветов (красный, желтый, синий) и элементарные правила их смешивания;</w:t>
      </w:r>
    </w:p>
    <w:p w:rsidR="00AE380B" w:rsidRPr="00AE380B" w:rsidRDefault="00AE380B" w:rsidP="00AE380B">
      <w:pPr>
        <w:numPr>
          <w:ilvl w:val="0"/>
          <w:numId w:val="3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орнамента в жизни, его значение в образе художественной вещи;</w:t>
      </w:r>
    </w:p>
    <w:p w:rsidR="00AE380B" w:rsidRPr="00AE380B" w:rsidRDefault="00AE380B" w:rsidP="00AE380B">
      <w:pPr>
        <w:numPr>
          <w:ilvl w:val="0"/>
          <w:numId w:val="3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изобразительного искусства (пейзаж, портрет, натюрморт);</w:t>
      </w:r>
    </w:p>
    <w:p w:rsidR="00AE380B" w:rsidRPr="00AE380B" w:rsidRDefault="00AE380B" w:rsidP="00AE380B">
      <w:pPr>
        <w:numPr>
          <w:ilvl w:val="0"/>
          <w:numId w:val="3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материалов и инструментов и их назначение;</w:t>
      </w:r>
    </w:p>
    <w:p w:rsidR="00AE380B" w:rsidRPr="00AE380B" w:rsidRDefault="00AE380B" w:rsidP="00AE380B">
      <w:pPr>
        <w:numPr>
          <w:ilvl w:val="0"/>
          <w:numId w:val="3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и личной гигиены.</w:t>
      </w:r>
    </w:p>
    <w:p w:rsidR="00AE380B" w:rsidRPr="00AE380B" w:rsidRDefault="00AE380B" w:rsidP="00AE380B">
      <w:p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должны уметь:</w:t>
      </w:r>
    </w:p>
    <w:p w:rsidR="00AE380B" w:rsidRPr="00AE380B" w:rsidRDefault="00AE380B" w:rsidP="00AE380B">
      <w:pPr>
        <w:numPr>
          <w:ilvl w:val="0"/>
          <w:numId w:val="4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кисточку, карандаш, выполнять ими формообразующие движения; пользоваться изобразительными материалами (гуашевые и акварельные краски, восковые мелки, фломастеры, цветные карандаши и т. д.);</w:t>
      </w:r>
    </w:p>
    <w:p w:rsidR="00AE380B" w:rsidRPr="00AE380B" w:rsidRDefault="00AE380B" w:rsidP="00AE380B">
      <w:pPr>
        <w:numPr>
          <w:ilvl w:val="0"/>
          <w:numId w:val="4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теплые и холодные, темные и светлые цвета и их оттенки;</w:t>
      </w:r>
    </w:p>
    <w:p w:rsidR="00AE380B" w:rsidRPr="00AE380B" w:rsidRDefault="00AE380B" w:rsidP="00AE380B">
      <w:pPr>
        <w:numPr>
          <w:ilvl w:val="0"/>
          <w:numId w:val="4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простые оттенки (от основного к более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светлому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380B" w:rsidRPr="00AE380B" w:rsidRDefault="00AE380B" w:rsidP="00AE380B">
      <w:pPr>
        <w:numPr>
          <w:ilvl w:val="0"/>
          <w:numId w:val="4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от руки простые фигуры (круги, квадраты, треугольники, овалы и т. д.);</w:t>
      </w:r>
    </w:p>
    <w:p w:rsidR="00AE380B" w:rsidRPr="00AE380B" w:rsidRDefault="00AE380B" w:rsidP="00AE380B">
      <w:pPr>
        <w:numPr>
          <w:ilvl w:val="0"/>
          <w:numId w:val="4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предметы с натуры и по представлению, передавая характерные особенности (форму, строение, цвет);</w:t>
      </w:r>
    </w:p>
    <w:p w:rsidR="00AE380B" w:rsidRPr="00AE380B" w:rsidRDefault="00AE380B" w:rsidP="00AE380B">
      <w:pPr>
        <w:numPr>
          <w:ilvl w:val="0"/>
          <w:numId w:val="4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предметы крупно, полностью используя лист бумаги.</w:t>
      </w:r>
    </w:p>
    <w:p w:rsidR="00AE380B" w:rsidRPr="00AE380B" w:rsidRDefault="00AE380B" w:rsidP="00AE380B">
      <w:pPr>
        <w:keepNext/>
        <w:keepLines/>
        <w:spacing w:after="0" w:line="240" w:lineRule="auto"/>
        <w:ind w:left="30" w:firstLine="112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AE380B">
        <w:rPr>
          <w:rFonts w:ascii="Times New Roman" w:eastAsia="Times New Roman" w:hAnsi="Times New Roman" w:cs="Times New Roman"/>
          <w:b/>
          <w:bCs/>
          <w:sz w:val="28"/>
          <w:szCs w:val="28"/>
        </w:rPr>
        <w:t>Б) Лепка</w:t>
      </w:r>
    </w:p>
    <w:p w:rsidR="00AE380B" w:rsidRPr="00AE380B" w:rsidRDefault="00AE380B" w:rsidP="00AE380B">
      <w:p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концу учебного года обучающиеся должны знать:</w:t>
      </w:r>
    </w:p>
    <w:p w:rsidR="00AE380B" w:rsidRPr="00AE380B" w:rsidRDefault="00AE380B" w:rsidP="00AE380B">
      <w:pPr>
        <w:numPr>
          <w:ilvl w:val="0"/>
          <w:numId w:val="5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скатывать ком из пластилина, соленого теста между ладонями и на доске прямыми и круговыми движениями. Лепить колобки, колбаски, тарелочки и т.д.;</w:t>
      </w:r>
    </w:p>
    <w:p w:rsidR="00AE380B" w:rsidRPr="00AE380B" w:rsidRDefault="00AE380B" w:rsidP="00AE380B">
      <w:pPr>
        <w:numPr>
          <w:ilvl w:val="0"/>
          <w:numId w:val="5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набором стек;</w:t>
      </w:r>
    </w:p>
    <w:p w:rsidR="00AE380B" w:rsidRPr="00AE380B" w:rsidRDefault="00AE380B" w:rsidP="00AE380B">
      <w:pPr>
        <w:numPr>
          <w:ilvl w:val="0"/>
          <w:numId w:val="5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посуду ленточным способом;</w:t>
      </w:r>
    </w:p>
    <w:p w:rsidR="00AE380B" w:rsidRPr="00AE380B" w:rsidRDefault="00AE380B" w:rsidP="00AE380B">
      <w:pPr>
        <w:numPr>
          <w:ilvl w:val="0"/>
          <w:numId w:val="5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фигуру с натуры и по представлению, передавая характерные особенности, строение, пропорции;</w:t>
      </w:r>
    </w:p>
    <w:p w:rsidR="00AE380B" w:rsidRPr="00AE380B" w:rsidRDefault="00AE380B" w:rsidP="00AE380B">
      <w:pPr>
        <w:numPr>
          <w:ilvl w:val="0"/>
          <w:numId w:val="5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животных, птиц и людей передавая характерные движения туловища и конечностей;</w:t>
      </w:r>
    </w:p>
    <w:p w:rsidR="00AE380B" w:rsidRPr="00AE380B" w:rsidRDefault="00AE380B" w:rsidP="00AE380B">
      <w:pPr>
        <w:numPr>
          <w:ilvl w:val="0"/>
          <w:numId w:val="5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композиции из 3-4-х фигур (сюжетная лепка);</w:t>
      </w:r>
    </w:p>
    <w:p w:rsidR="00AE380B" w:rsidRPr="00AE380B" w:rsidRDefault="00AE380B" w:rsidP="00AE380B">
      <w:pPr>
        <w:numPr>
          <w:ilvl w:val="0"/>
          <w:numId w:val="5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 устанавливать поделки на подставку.</w:t>
      </w:r>
    </w:p>
    <w:p w:rsidR="00AE380B" w:rsidRPr="00AE380B" w:rsidRDefault="00AE380B" w:rsidP="00AE380B">
      <w:pPr>
        <w:keepNext/>
        <w:keepLines/>
        <w:spacing w:after="0" w:line="240" w:lineRule="auto"/>
        <w:ind w:left="30" w:firstLine="112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AE380B">
        <w:rPr>
          <w:rFonts w:ascii="Times New Roman" w:eastAsia="Times New Roman" w:hAnsi="Times New Roman" w:cs="Times New Roman"/>
          <w:b/>
          <w:bCs/>
          <w:sz w:val="28"/>
          <w:szCs w:val="28"/>
        </w:rPr>
        <w:t>В) Бумажная пластика (аппликация, оригами)</w:t>
      </w:r>
    </w:p>
    <w:p w:rsidR="00AE380B" w:rsidRPr="00AE380B" w:rsidRDefault="00AE380B" w:rsidP="00AE380B">
      <w:p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концу учебного года обучающиеся должны знать:</w:t>
      </w:r>
    </w:p>
    <w:p w:rsidR="00AE380B" w:rsidRPr="00AE380B" w:rsidRDefault="00AE380B" w:rsidP="00AE380B">
      <w:pPr>
        <w:numPr>
          <w:ilvl w:val="0"/>
          <w:numId w:val="6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 приемы рационального вырезания:</w:t>
      </w:r>
    </w:p>
    <w:p w:rsidR="00AE380B" w:rsidRPr="00AE380B" w:rsidRDefault="00AE380B" w:rsidP="00AE380B">
      <w:pPr>
        <w:numPr>
          <w:ilvl w:val="0"/>
          <w:numId w:val="6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симметричное вырезание;</w:t>
      </w:r>
    </w:p>
    <w:p w:rsidR="00AE380B" w:rsidRPr="00AE380B" w:rsidRDefault="00AE380B" w:rsidP="00AE380B">
      <w:pPr>
        <w:numPr>
          <w:ilvl w:val="0"/>
          <w:numId w:val="6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из гармошки.</w:t>
      </w:r>
    </w:p>
    <w:p w:rsidR="00AE380B" w:rsidRPr="00AE380B" w:rsidRDefault="00AE380B" w:rsidP="00AE380B">
      <w:pPr>
        <w:numPr>
          <w:ilvl w:val="0"/>
          <w:numId w:val="6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обрывания, аппликацию с кантом;</w:t>
      </w:r>
    </w:p>
    <w:p w:rsidR="00AE380B" w:rsidRPr="00AE380B" w:rsidRDefault="00AE380B" w:rsidP="00AE380B">
      <w:pPr>
        <w:numPr>
          <w:ilvl w:val="0"/>
          <w:numId w:val="6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геометрические понятия (угол, сторона, квадрат, треугольник и т.д.);</w:t>
      </w:r>
    </w:p>
    <w:p w:rsidR="00AE380B" w:rsidRPr="00AE380B" w:rsidRDefault="00AE380B" w:rsidP="00AE380B">
      <w:pPr>
        <w:numPr>
          <w:ilvl w:val="0"/>
          <w:numId w:val="6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формы, принятые в оригами;</w:t>
      </w:r>
    </w:p>
    <w:p w:rsidR="00AE380B" w:rsidRPr="00AE380B" w:rsidRDefault="00AE380B" w:rsidP="00AE380B">
      <w:pPr>
        <w:numPr>
          <w:ilvl w:val="0"/>
          <w:numId w:val="6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и личной гигиены.</w:t>
      </w:r>
    </w:p>
    <w:p w:rsidR="00AE380B" w:rsidRPr="00AE380B" w:rsidRDefault="00AE380B" w:rsidP="00AE380B">
      <w:p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Обучающиеся должны уметь:</w:t>
      </w:r>
    </w:p>
    <w:p w:rsidR="00AE380B" w:rsidRPr="00AE380B" w:rsidRDefault="00AE380B" w:rsidP="00AE380B">
      <w:pPr>
        <w:numPr>
          <w:ilvl w:val="0"/>
          <w:numId w:val="7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поделки из конусов, цилиндров, квадрата;</w:t>
      </w:r>
    </w:p>
    <w:p w:rsidR="00AE380B" w:rsidRPr="00AE380B" w:rsidRDefault="00AE380B" w:rsidP="00AE380B">
      <w:pPr>
        <w:numPr>
          <w:ilvl w:val="0"/>
          <w:numId w:val="7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готовой выкройке, понимать условные обозначения;</w:t>
      </w:r>
    </w:p>
    <w:p w:rsidR="00AE380B" w:rsidRPr="00AE380B" w:rsidRDefault="00AE380B" w:rsidP="00AE380B">
      <w:pPr>
        <w:numPr>
          <w:ilvl w:val="0"/>
          <w:numId w:val="7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узоры из квадратов, кругов, треугольников, чередуя их по цвету;</w:t>
      </w:r>
    </w:p>
    <w:p w:rsidR="00AE380B" w:rsidRPr="00AE380B" w:rsidRDefault="00AE380B" w:rsidP="00AE380B">
      <w:pPr>
        <w:numPr>
          <w:ilvl w:val="0"/>
          <w:numId w:val="7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пейзажные композиции, тематическую аппликацию;</w:t>
      </w:r>
    </w:p>
    <w:p w:rsidR="00AE380B" w:rsidRPr="00AE380B" w:rsidRDefault="00AE380B" w:rsidP="00AE380B">
      <w:pPr>
        <w:numPr>
          <w:ilvl w:val="0"/>
          <w:numId w:val="7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аккуратно пользоваться бумагой и ножницами, клеем, салфеткой;</w:t>
      </w:r>
    </w:p>
    <w:p w:rsidR="00AE380B" w:rsidRPr="00AE380B" w:rsidRDefault="00AE380B" w:rsidP="00AE380B">
      <w:pPr>
        <w:numPr>
          <w:ilvl w:val="0"/>
          <w:numId w:val="7"/>
        </w:numPr>
        <w:spacing w:after="0" w:line="240" w:lineRule="auto"/>
        <w:ind w:left="30" w:firstLine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приемами и способами действий с бумагой в технике оригами такими, как сгибание, многократное складывание, надрезание.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Сроки реализации программы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 кружка «Калейдоскоп» адресована учащимся начальной школы коррекционной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интерната  8 вида на 1 год. Учитываются возраст и индивидуальные особенности детей  с ОВЗ и новизну материала для успешной реализации программы. Возраст обучающихся, участвующих в реализации данной программы 12-13лет. </w:t>
      </w:r>
    </w:p>
    <w:p w:rsidR="00AE380B" w:rsidRPr="00AE380B" w:rsidRDefault="00AE380B" w:rsidP="00AE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программного материала предполагает занятия - 1 раз в неделю по 30 минут.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Прогнозируемый результат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Главным результатом реализации программы является создание каждым обучающимся своего оригинального продукта, а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 ребёнок.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Мониторинг</w:t>
      </w: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фиксации результатов</w:t>
      </w:r>
    </w:p>
    <w:p w:rsidR="00AE380B" w:rsidRPr="00AE380B" w:rsidRDefault="00AE380B" w:rsidP="00AE380B">
      <w:pPr>
        <w:numPr>
          <w:ilvl w:val="0"/>
          <w:numId w:val="10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альбома  творческих работ   ребенка</w:t>
      </w:r>
    </w:p>
    <w:p w:rsidR="00AE380B" w:rsidRPr="00AE380B" w:rsidRDefault="00AE380B" w:rsidP="00AE380B">
      <w:pPr>
        <w:numPr>
          <w:ilvl w:val="0"/>
          <w:numId w:val="10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выставки работ  учащихся: </w:t>
      </w:r>
    </w:p>
    <w:p w:rsidR="00AE380B" w:rsidRPr="00AE380B" w:rsidRDefault="00AE380B" w:rsidP="00AE380B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группе</w:t>
      </w:r>
    </w:p>
    <w:p w:rsidR="00AE380B" w:rsidRPr="00AE380B" w:rsidRDefault="00AE380B" w:rsidP="00AE380B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</w:t>
      </w:r>
    </w:p>
    <w:p w:rsidR="00AE380B" w:rsidRPr="00AE380B" w:rsidRDefault="00AE380B" w:rsidP="00AE380B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районных, городских, Всероссийских выставках, конкурсах.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Default="00AE380B" w:rsidP="00AE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E38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AE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 литературы.</w:t>
      </w:r>
      <w:proofErr w:type="gramEnd"/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в школе. А.С. Хворостов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AE380B" w:rsidRPr="00AE380B" w:rsidRDefault="00AE380B" w:rsidP="00AE380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Просвещение»,  Москва, 1988 г.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детей чувствовать и создавать 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«Изд.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Ярославль, 2001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Чудесные поделки из бумаги, «Просвещение», Москва 1992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Аппликационные работы в начальных классах, «Просвещение»,</w:t>
      </w:r>
    </w:p>
    <w:p w:rsidR="00AE380B" w:rsidRPr="00AE380B" w:rsidRDefault="00AE380B" w:rsidP="00AE380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1990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младших школьников во внеклассной работе. «Просвещение»,  Москва, 1985 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Рукоделие. Умелые руки. «Фолио», Харьков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10.Учим детей мастерить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Гульянс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Просвещениеп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оригами. Игрушки из бумаги. «ЭКСМО СПб Валерия СПД», 2004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Узоры из бумажных лент./ 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Издательство 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Ниола</w:t>
      </w:r>
      <w:proofErr w:type="spellEnd"/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Пресс», 2007. </w:t>
      </w:r>
    </w:p>
    <w:p w:rsidR="00AE380B" w:rsidRPr="00AE380B" w:rsidRDefault="00AE380B" w:rsidP="00AE380B">
      <w:pPr>
        <w:numPr>
          <w:ilvl w:val="0"/>
          <w:numId w:val="13"/>
        </w:numPr>
        <w:spacing w:after="0" w:line="240" w:lineRule="auto"/>
        <w:ind w:left="142" w:hanging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0B" w:rsidRPr="00AE380B" w:rsidRDefault="00AE380B" w:rsidP="00AE3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9A" w:rsidRDefault="00074C9A"/>
    <w:sectPr w:rsidR="0007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2A5"/>
    <w:multiLevelType w:val="hybridMultilevel"/>
    <w:tmpl w:val="46FED1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166"/>
    <w:multiLevelType w:val="multilevel"/>
    <w:tmpl w:val="5D7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01129"/>
    <w:multiLevelType w:val="multilevel"/>
    <w:tmpl w:val="0992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76B9"/>
    <w:multiLevelType w:val="hybridMultilevel"/>
    <w:tmpl w:val="D44CE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7453"/>
    <w:multiLevelType w:val="hybridMultilevel"/>
    <w:tmpl w:val="7674CA82"/>
    <w:lvl w:ilvl="0" w:tplc="5E5A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1920"/>
    <w:multiLevelType w:val="hybridMultilevel"/>
    <w:tmpl w:val="4B1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01166"/>
    <w:multiLevelType w:val="multilevel"/>
    <w:tmpl w:val="606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337BA"/>
    <w:multiLevelType w:val="multilevel"/>
    <w:tmpl w:val="46D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328DE"/>
    <w:multiLevelType w:val="hybridMultilevel"/>
    <w:tmpl w:val="F71E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D4781"/>
    <w:multiLevelType w:val="multilevel"/>
    <w:tmpl w:val="EA6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E38D1"/>
    <w:multiLevelType w:val="hybridMultilevel"/>
    <w:tmpl w:val="E7F2CB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2976019"/>
    <w:multiLevelType w:val="hybridMultilevel"/>
    <w:tmpl w:val="18446244"/>
    <w:lvl w:ilvl="0" w:tplc="E730D410">
      <w:start w:val="2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>
    <w:nsid w:val="752F55FE"/>
    <w:multiLevelType w:val="hybridMultilevel"/>
    <w:tmpl w:val="652C9DC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8337BBC"/>
    <w:multiLevelType w:val="hybridMultilevel"/>
    <w:tmpl w:val="B81A5D82"/>
    <w:lvl w:ilvl="0" w:tplc="34A05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C"/>
    <w:rsid w:val="0002726A"/>
    <w:rsid w:val="00074C9A"/>
    <w:rsid w:val="00765C6C"/>
    <w:rsid w:val="00A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2523</Words>
  <Characters>14382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2014-02-18T14:06:00Z</dcterms:created>
  <dcterms:modified xsi:type="dcterms:W3CDTF">2014-02-18T14:09:00Z</dcterms:modified>
</cp:coreProperties>
</file>