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F1" w:rsidRPr="005833F1" w:rsidRDefault="005833F1" w:rsidP="005833F1">
      <w:pPr>
        <w:shd w:val="clear" w:color="auto" w:fill="FFFFFF"/>
        <w:spacing w:before="120" w:after="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color w:val="199043"/>
          <w:kern w:val="36"/>
          <w:sz w:val="26"/>
          <w:szCs w:val="26"/>
          <w:lang w:eastAsia="ru-RU"/>
        </w:rPr>
      </w:pPr>
      <w:r w:rsidRPr="005833F1">
        <w:rPr>
          <w:rFonts w:ascii="Monotype Corsiva" w:eastAsia="Times New Roman" w:hAnsi="Monotype Corsiva" w:cs="Helvetica"/>
          <w:b/>
          <w:bCs/>
          <w:color w:val="199043"/>
          <w:kern w:val="36"/>
          <w:sz w:val="26"/>
          <w:szCs w:val="26"/>
          <w:lang w:eastAsia="ru-RU"/>
        </w:rPr>
        <w:t xml:space="preserve">"Маленькие волшебники" </w:t>
      </w:r>
    </w:p>
    <w:p w:rsidR="005833F1" w:rsidRPr="005833F1" w:rsidRDefault="005833F1" w:rsidP="005833F1">
      <w:pPr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eastAsia="ru-RU"/>
        </w:rPr>
        <w:t>Цель:</w:t>
      </w: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Развитие у детей способности понимать, осознавать свои и чужие эмоции.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Задачи:</w:t>
      </w:r>
    </w:p>
    <w:p w:rsidR="005833F1" w:rsidRPr="005833F1" w:rsidRDefault="005833F1" w:rsidP="005833F1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Настроить детей на активную работу и контакт друг с другом.</w:t>
      </w:r>
      <w:bookmarkStart w:id="0" w:name="_GoBack"/>
      <w:bookmarkEnd w:id="0"/>
    </w:p>
    <w:p w:rsidR="005833F1" w:rsidRPr="005833F1" w:rsidRDefault="005833F1" w:rsidP="005833F1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Помочь ребенку сбросить физическое и психическое напряжение.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eastAsia="ru-RU"/>
        </w:rPr>
        <w:t>Оборудование:</w:t>
      </w:r>
    </w:p>
    <w:p w:rsidR="005833F1" w:rsidRPr="005833F1" w:rsidRDefault="005833F1" w:rsidP="005833F1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классная доска, рисунок “сказочный лес”;</w:t>
      </w:r>
    </w:p>
    <w:p w:rsidR="005833F1" w:rsidRPr="005833F1" w:rsidRDefault="005833F1" w:rsidP="005833F1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аппликация: овалы, круги (символизирующие камни).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Добрый день, мои маленькие друзья.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Сегодня мы вместе совершим увлекательное путешествие в волшебную страну, в которой злой колдун украл солнышко. Жители этой страны очень просили помочь вернуть яркое солнышко. Они пообещали наградить нас добротой и любовью.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Вы хотите помочь им?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А сопровождать нас будут вот эти сказочные персонажи.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Вы узнали кто это? </w:t>
      </w: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(Грустные человечки – учащиеся 4 класса.)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Они станут веселыми только тогда, когда мы выручим солнышко из беды.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Наступила пора познакомиться.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Меня зовут Наталия Владимировна, слева стоит Бим, справа от меня –  Бом.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Выйдите к Биму все Анечки, милые Танечки, умненькие Иришки, застенчивые Маришки (подобным образом происходит знакомство с остальными участницами путешествия).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Вместе с </w:t>
      </w:r>
      <w:proofErr w:type="spellStart"/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Бомом</w:t>
      </w:r>
      <w:proofErr w:type="spellEnd"/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отправляются в путешествие самые смелые Антоны, сильные </w:t>
      </w:r>
      <w:proofErr w:type="spellStart"/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Артемы</w:t>
      </w:r>
      <w:proofErr w:type="spellEnd"/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, бесстрашные Сергеи, добрый Никитка.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Итак, в путь дорогу!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волшебной стране очень любят внимательных и заботливых детей.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Ребята, наш путь очень тяжелый и опасный. Нам предстоит с вами пройти четыре стихии: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Мы пойдем по земле, поплывем по воде, полетим по воздуху и пройдем через огонь.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Давайте, образуем круг.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Этюд “Четыре стихии”</w:t>
      </w: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(внимание, связанное с координацией слухового и двигательного анализаторов).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Когда я скажу слово “земля”, вы опустите руки вниз, “вода” –  имитируйте движение пловца, “воздух” –  поднимите руки вверх, “огонь” –  вращайте кистями рук. Ошибаться нельзя.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Мы все преодолели: и в воде не утонули, и в огне не сгорели. Мы не боимся ничего и пойдем дальше.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Посмотрите, мы не заметили, как вошли в самое темное место этой страны. Здесь ходят тени, но они не делают ничего плохого. Давайте попробуем передразнить эти тени. Если мы все хорошо сделаем, то они исчезнут.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lastRenderedPageBreak/>
        <w:t>Этюд “Тень”</w:t>
      </w: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(развитие памяти, пантомимики).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Вы, словно, “тень”, которая передвигается за Бимом и повторяет все его действия.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(Скачет на одной ножке, потянется за камнем, чихает, ловит бабочек и т.д.)</w:t>
      </w: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Ура! Все тени исчезли.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Игра “Волшебные превращения”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В этой волшебной стране злой колдун не только украл солнышко, но и все заколдовал, превратил в камни</w:t>
      </w: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. (На доске несколько “камней” овальной и круглой формы.)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Их можно расколдовать, если дорисовать так, чтобы получился какой – либо законченный рисунок. Я сейчас расколдую этот камень – и Человечек опять побежит по дорожке! А вот этот камень раньше был цветочком! </w:t>
      </w: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( Учитель на доске “превращает” камни в Человечка, цветочек.)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  Я не могу одна расколдовать всех жителей волшебной страны. Нужна ваша помощь!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Сможете ли вы превратить камни в рисунки?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(У каждого ребенка на парте лежит листок с изображением овала и круга, карандаш, фломастеры).</w:t>
      </w: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Дети выполняют работу</w:t>
      </w: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 (Бим и</w:t>
      </w:r>
      <w:proofErr w:type="gramStart"/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 Б</w:t>
      </w:r>
      <w:proofErr w:type="gramEnd"/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ом могут оказать помощь, нуждающимся детям).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Вас благодарят все жители волшебной страны, которых вы расколдовали. А кто это –  мы сейчас узнаем. По цепочке вы об этом сами расскажете</w:t>
      </w: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. (Во время рассказа детей Бим и</w:t>
      </w:r>
      <w:proofErr w:type="gramStart"/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 Б</w:t>
      </w:r>
      <w:proofErr w:type="gramEnd"/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ом с классной доски снимают “камни”, под которыми находится сказочный лес, где спрятано солнышко).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Посмотрите, как стало светло. Какие мы все молодцы, давайте вместе порадуемся освобождению солнышка. Жители волшебной страны очень благодарны вам, они сдержали свое слово и поделились своей добротой и любовью. Вы чувствуете, как радостно бьются наши сердца, как ярко блестят ваши глазки и сияют улыбки, как мы хорошо относимся, друг к другу, любим друг друга. Мы действовали все вместе, и теперь пора возвращаться в класс. Бим и</w:t>
      </w:r>
      <w:proofErr w:type="gramStart"/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Б</w:t>
      </w:r>
      <w:proofErr w:type="gramEnd"/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ом приготовили для вас веселый танец, повторяйте движения за ними. </w:t>
      </w:r>
      <w:r w:rsidRPr="005833F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(Звучит песня из кинофильма “Приключения Пети и Маши”)</w:t>
      </w: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Вот мы и в классе. Что вам больше всего понравилось в нашем путешествии?</w:t>
      </w:r>
    </w:p>
    <w:p w:rsidR="005833F1" w:rsidRPr="005833F1" w:rsidRDefault="005833F1" w:rsidP="005833F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833F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Куда бы вы хотели отправиться еще? В следующий раз вы мне расскажите, сколько добрых дел вы сделали за это время.</w:t>
      </w:r>
    </w:p>
    <w:p w:rsidR="008A005C" w:rsidRPr="005833F1" w:rsidRDefault="008A005C" w:rsidP="005833F1">
      <w:pPr>
        <w:spacing w:after="0"/>
        <w:rPr>
          <w:sz w:val="26"/>
          <w:szCs w:val="26"/>
        </w:rPr>
      </w:pPr>
    </w:p>
    <w:sectPr w:rsidR="008A005C" w:rsidRPr="0058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085"/>
    <w:multiLevelType w:val="multilevel"/>
    <w:tmpl w:val="8A6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A5D29"/>
    <w:multiLevelType w:val="multilevel"/>
    <w:tmpl w:val="741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36673"/>
    <w:multiLevelType w:val="multilevel"/>
    <w:tmpl w:val="172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1"/>
    <w:rsid w:val="005833F1"/>
    <w:rsid w:val="008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2014-02-02T11:17:00Z</dcterms:created>
  <dcterms:modified xsi:type="dcterms:W3CDTF">2014-02-02T11:22:00Z</dcterms:modified>
</cp:coreProperties>
</file>