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1F" w:rsidRPr="00D2561F" w:rsidRDefault="00670F99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61F" w:rsidRPr="00D2561F">
        <w:rPr>
          <w:rFonts w:ascii="Times New Roman" w:hAnsi="Times New Roman" w:cs="Times New Roman"/>
          <w:bCs/>
          <w:sz w:val="24"/>
          <w:szCs w:val="24"/>
        </w:rPr>
        <w:t xml:space="preserve">Рассмотрено                                                </w:t>
      </w:r>
      <w:r w:rsidR="0055249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D2561F" w:rsidRPr="00D2561F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F12952" w:rsidRPr="00D2561F" w:rsidRDefault="00D2561F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561F">
        <w:rPr>
          <w:rFonts w:ascii="Times New Roman" w:hAnsi="Times New Roman" w:cs="Times New Roman"/>
          <w:bCs/>
          <w:sz w:val="24"/>
          <w:szCs w:val="24"/>
        </w:rPr>
        <w:t>на заседании педагогического совета</w:t>
      </w:r>
      <w:r w:rsidR="0070039D" w:rsidRPr="00D256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561F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0039D" w:rsidRPr="00D2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61F">
        <w:rPr>
          <w:rFonts w:ascii="Times New Roman" w:hAnsi="Times New Roman" w:cs="Times New Roman"/>
          <w:bCs/>
          <w:sz w:val="24"/>
          <w:szCs w:val="24"/>
        </w:rPr>
        <w:t>директор школы – интерната № 16</w:t>
      </w:r>
    </w:p>
    <w:p w:rsidR="00D2561F" w:rsidRDefault="00D2561F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561F">
        <w:rPr>
          <w:rFonts w:ascii="Times New Roman" w:hAnsi="Times New Roman" w:cs="Times New Roman"/>
          <w:bCs/>
          <w:sz w:val="24"/>
          <w:szCs w:val="24"/>
        </w:rPr>
        <w:t xml:space="preserve">№___ от_________________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D2561F">
        <w:rPr>
          <w:rFonts w:ascii="Times New Roman" w:hAnsi="Times New Roman" w:cs="Times New Roman"/>
          <w:bCs/>
          <w:sz w:val="24"/>
          <w:szCs w:val="24"/>
        </w:rPr>
        <w:t>В.А. Захаров</w:t>
      </w:r>
    </w:p>
    <w:p w:rsidR="00D2561F" w:rsidRDefault="00D2561F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2561F" w:rsidRDefault="00D2561F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2561F" w:rsidRPr="00D2561F" w:rsidRDefault="00D2561F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12952" w:rsidRPr="00A976D0" w:rsidRDefault="00F12952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F12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F12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F129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D2561F" w:rsidRDefault="00F12952" w:rsidP="00D256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2561F" w:rsidRPr="00D2561F" w:rsidRDefault="00F12952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561F">
        <w:rPr>
          <w:rFonts w:ascii="Times New Roman" w:hAnsi="Times New Roman" w:cs="Times New Roman"/>
          <w:b/>
          <w:bCs/>
          <w:sz w:val="36"/>
          <w:szCs w:val="36"/>
        </w:rPr>
        <w:t xml:space="preserve">ОСНОВНАЯ ОБЩЕОБРАЗОВАТЕЛЬНАЯ ПРОГРАММА </w:t>
      </w:r>
    </w:p>
    <w:p w:rsidR="00D2561F" w:rsidRPr="00D2561F" w:rsidRDefault="00F12952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561F">
        <w:rPr>
          <w:rFonts w:ascii="Times New Roman" w:hAnsi="Times New Roman" w:cs="Times New Roman"/>
          <w:b/>
          <w:bCs/>
          <w:sz w:val="36"/>
          <w:szCs w:val="36"/>
        </w:rPr>
        <w:t>ДОШКОЛЬНОГО ОБРАЗОВАНИЯ</w:t>
      </w:r>
    </w:p>
    <w:p w:rsidR="00D2561F" w:rsidRDefault="00D2561F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4D5B" w:rsidRDefault="00D2561F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2561F">
        <w:rPr>
          <w:rFonts w:ascii="Times New Roman" w:hAnsi="Times New Roman" w:cs="Times New Roman"/>
          <w:bCs/>
          <w:sz w:val="36"/>
          <w:szCs w:val="36"/>
        </w:rPr>
        <w:t>структурного подразделения детский сад «Ромашка» муниципального</w:t>
      </w:r>
      <w:r w:rsidR="00F64D5B">
        <w:rPr>
          <w:rFonts w:ascii="Times New Roman" w:hAnsi="Times New Roman" w:cs="Times New Roman"/>
          <w:bCs/>
          <w:sz w:val="36"/>
          <w:szCs w:val="36"/>
        </w:rPr>
        <w:t xml:space="preserve"> казённого</w:t>
      </w:r>
      <w:r w:rsidRPr="00D2561F">
        <w:rPr>
          <w:rFonts w:ascii="Times New Roman" w:hAnsi="Times New Roman" w:cs="Times New Roman"/>
          <w:bCs/>
          <w:sz w:val="36"/>
          <w:szCs w:val="36"/>
        </w:rPr>
        <w:t xml:space="preserve"> образовательного учреждения школы – интерната средне</w:t>
      </w:r>
      <w:r w:rsidR="00F64D5B">
        <w:rPr>
          <w:rFonts w:ascii="Times New Roman" w:hAnsi="Times New Roman" w:cs="Times New Roman"/>
          <w:bCs/>
          <w:sz w:val="36"/>
          <w:szCs w:val="36"/>
        </w:rPr>
        <w:t xml:space="preserve">го (полного) </w:t>
      </w:r>
    </w:p>
    <w:p w:rsidR="00F64D5B" w:rsidRDefault="00F64D5B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общего образования </w:t>
      </w:r>
      <w:r w:rsidR="00D2561F" w:rsidRPr="00D2561F">
        <w:rPr>
          <w:rFonts w:ascii="Times New Roman" w:hAnsi="Times New Roman" w:cs="Times New Roman"/>
          <w:bCs/>
          <w:sz w:val="36"/>
          <w:szCs w:val="36"/>
        </w:rPr>
        <w:t xml:space="preserve">№ 16 </w:t>
      </w:r>
    </w:p>
    <w:p w:rsidR="00D2561F" w:rsidRPr="00D2561F" w:rsidRDefault="00D2561F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2561F">
        <w:rPr>
          <w:rFonts w:ascii="Times New Roman" w:hAnsi="Times New Roman" w:cs="Times New Roman"/>
          <w:bCs/>
          <w:sz w:val="36"/>
          <w:szCs w:val="36"/>
        </w:rPr>
        <w:t>Болотнинского района Новосибирской области</w:t>
      </w:r>
    </w:p>
    <w:p w:rsidR="00D2561F" w:rsidRPr="00D2561F" w:rsidRDefault="00D2561F" w:rsidP="00D25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12952" w:rsidRPr="00A976D0" w:rsidRDefault="00F12952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D256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A976D0" w:rsidRDefault="00F12952" w:rsidP="00D256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Default="00F12952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BE" w:rsidRDefault="000A59BE" w:rsidP="00F12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2952" w:rsidRPr="00D2561F" w:rsidRDefault="00D2561F" w:rsidP="00D256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61F">
        <w:rPr>
          <w:rFonts w:ascii="Times New Roman" w:hAnsi="Times New Roman" w:cs="Times New Roman"/>
          <w:bCs/>
          <w:sz w:val="28"/>
          <w:szCs w:val="28"/>
        </w:rPr>
        <w:t>Болотное, 2015</w:t>
      </w:r>
    </w:p>
    <w:p w:rsidR="00F12952" w:rsidRPr="005E5935" w:rsidRDefault="00F12952" w:rsidP="005E5935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F12952" w:rsidRPr="005E5935" w:rsidRDefault="00F12952" w:rsidP="005E59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935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F12952" w:rsidRPr="005E5935" w:rsidRDefault="00F12952" w:rsidP="00C42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Основная образовательная программа структурного подразделения детский сад «Ромашка» муниципального бюджетного образовательного учреждения школы – интерната среднего (полного) общего образования № 16 г. Болотного Болотнинского района Новосибирской области разработана в соответствии с требованиями основных нормативных документов:</w:t>
      </w:r>
    </w:p>
    <w:p w:rsidR="00F12952" w:rsidRPr="005E5935" w:rsidRDefault="00F12952" w:rsidP="00C42DC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Закона об образовании РФ (Принят 21 декабря 2012 года </w:t>
      </w:r>
      <w:r w:rsidRPr="005E59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5935">
        <w:rPr>
          <w:rFonts w:ascii="Times New Roman" w:hAnsi="Times New Roman" w:cs="Times New Roman"/>
          <w:sz w:val="28"/>
          <w:szCs w:val="28"/>
        </w:rPr>
        <w:t xml:space="preserve"> 273-ФЗ);</w:t>
      </w:r>
    </w:p>
    <w:p w:rsidR="00F12952" w:rsidRDefault="00F12952" w:rsidP="00C42DC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устройству, содержанию и организации режима работы дошкольных образовательных учреждений. СанПиН 2.4.1.3049 – 13 (утв. Главным государственным санитарным врачом РФ </w:t>
      </w:r>
      <w:r w:rsidRPr="005E5935">
        <w:rPr>
          <w:rFonts w:ascii="Times New Roman" w:hAnsi="Times New Roman" w:cs="Times New Roman"/>
          <w:bCs/>
          <w:sz w:val="28"/>
          <w:szCs w:val="28"/>
        </w:rPr>
        <w:t>29.05.2013, №28564</w:t>
      </w:r>
      <w:r w:rsidR="006405F5">
        <w:rPr>
          <w:rFonts w:ascii="Times New Roman" w:hAnsi="Times New Roman" w:cs="Times New Roman"/>
          <w:sz w:val="28"/>
          <w:szCs w:val="28"/>
        </w:rPr>
        <w:t>).</w:t>
      </w:r>
    </w:p>
    <w:p w:rsidR="00C42DC2" w:rsidRPr="00C42DC2" w:rsidRDefault="00C42DC2" w:rsidP="00C42DC2">
      <w:pPr>
        <w:pStyle w:val="Standard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spacing w:line="276" w:lineRule="auto"/>
        <w:ind w:left="709" w:hanging="709"/>
        <w:contextualSpacing/>
        <w:jc w:val="both"/>
        <w:rPr>
          <w:sz w:val="28"/>
          <w:szCs w:val="28"/>
        </w:rPr>
      </w:pPr>
      <w:r w:rsidRPr="00C42DC2">
        <w:rPr>
          <w:sz w:val="28"/>
          <w:szCs w:val="28"/>
        </w:rPr>
        <w:t>Порядок организации и осуществлен</w:t>
      </w:r>
      <w:r w:rsidR="006405F5">
        <w:rPr>
          <w:sz w:val="28"/>
          <w:szCs w:val="28"/>
        </w:rPr>
        <w:t xml:space="preserve">ия образовательной деятельность </w:t>
      </w:r>
      <w:r w:rsidRPr="00C42DC2">
        <w:rPr>
          <w:sz w:val="28"/>
          <w:szCs w:val="28"/>
        </w:rPr>
        <w:t>по основным общеобразовательным программам - образовательным программам дошкольного образования, утвержденным приказом Министерства образования</w:t>
      </w:r>
      <w:r w:rsidR="006405F5">
        <w:rPr>
          <w:sz w:val="28"/>
          <w:szCs w:val="28"/>
        </w:rPr>
        <w:t xml:space="preserve"> и науки РФ от 30.08.2013 №1014.</w:t>
      </w:r>
    </w:p>
    <w:p w:rsidR="00F12952" w:rsidRPr="00C42DC2" w:rsidRDefault="00F12952" w:rsidP="00C42DC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DC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</w:t>
      </w:r>
      <w:r w:rsidRPr="00C42D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(Приказ № 1155 от 17 октября 2013 года).</w:t>
      </w:r>
    </w:p>
    <w:p w:rsidR="00F12952" w:rsidRPr="005E5935" w:rsidRDefault="00F12952" w:rsidP="00C42DC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Конвенции ООН о правах ребёнка</w:t>
      </w:r>
      <w:r w:rsidR="00C42DC2">
        <w:rPr>
          <w:rFonts w:ascii="Times New Roman" w:hAnsi="Times New Roman" w:cs="Times New Roman"/>
          <w:sz w:val="28"/>
          <w:szCs w:val="28"/>
        </w:rPr>
        <w:t>.</w:t>
      </w:r>
    </w:p>
    <w:p w:rsidR="00C42DC2" w:rsidRPr="00C42DC2" w:rsidRDefault="00C42DC2" w:rsidP="006405F5">
      <w:pPr>
        <w:pStyle w:val="24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before="0" w:line="276" w:lineRule="auto"/>
        <w:ind w:left="0" w:hanging="11"/>
        <w:contextualSpacing/>
        <w:rPr>
          <w:sz w:val="28"/>
          <w:szCs w:val="28"/>
        </w:rPr>
      </w:pPr>
      <w:r w:rsidRPr="00C42DC2">
        <w:rPr>
          <w:sz w:val="28"/>
          <w:szCs w:val="28"/>
        </w:rPr>
        <w:t>Инструктивно-методическое письмо МО и ПО РФ «О гигиенических требованиях к максимальной нагрузке на детей дошкольного возраста в организованных формах обучения</w:t>
      </w:r>
      <w:r w:rsidR="006405F5">
        <w:rPr>
          <w:sz w:val="28"/>
          <w:szCs w:val="28"/>
        </w:rPr>
        <w:t>» от 14.03.2000 года № 65/23-16.</w:t>
      </w:r>
    </w:p>
    <w:p w:rsidR="00C42DC2" w:rsidRPr="00C42DC2" w:rsidRDefault="00C42DC2" w:rsidP="00C42DC2">
      <w:pPr>
        <w:pStyle w:val="24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before="0" w:line="276" w:lineRule="auto"/>
        <w:ind w:left="0" w:hanging="11"/>
        <w:contextualSpacing/>
        <w:rPr>
          <w:sz w:val="28"/>
          <w:szCs w:val="28"/>
        </w:rPr>
      </w:pPr>
      <w:r w:rsidRPr="00C42DC2">
        <w:rPr>
          <w:sz w:val="28"/>
          <w:szCs w:val="28"/>
        </w:rPr>
        <w:t xml:space="preserve">Приказ Минобразования РФ, Минздрава РФ, Госкомспорта РФ, и Российской Академии Образования «О совершенствовании процесса физического воспитания в ОУ РФ» </w:t>
      </w:r>
      <w:r>
        <w:rPr>
          <w:sz w:val="28"/>
          <w:szCs w:val="28"/>
        </w:rPr>
        <w:t>от 16.07.2002 № 2715/227/166/19.</w:t>
      </w:r>
    </w:p>
    <w:p w:rsidR="00C42DC2" w:rsidRPr="00C42DC2" w:rsidRDefault="00C42DC2" w:rsidP="00C42DC2">
      <w:pPr>
        <w:pStyle w:val="Standard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autoSpaceDE w:val="0"/>
        <w:spacing w:line="276" w:lineRule="auto"/>
        <w:ind w:left="0" w:hanging="11"/>
        <w:contextualSpacing/>
        <w:jc w:val="both"/>
        <w:rPr>
          <w:sz w:val="28"/>
          <w:szCs w:val="28"/>
        </w:rPr>
      </w:pPr>
      <w:r w:rsidRPr="00C42DC2">
        <w:rPr>
          <w:sz w:val="28"/>
          <w:szCs w:val="28"/>
        </w:rPr>
        <w:t>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</w:t>
      </w:r>
      <w:r>
        <w:rPr>
          <w:sz w:val="28"/>
          <w:szCs w:val="28"/>
        </w:rPr>
        <w:t xml:space="preserve"> и науки РФ от 28.12.2010 №2106.</w:t>
      </w:r>
    </w:p>
    <w:p w:rsidR="00C42DC2" w:rsidRDefault="00C42DC2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C2">
        <w:rPr>
          <w:rFonts w:ascii="Times New Roman" w:eastAsia="Times New Roman" w:hAnsi="Times New Roman" w:cs="Times New Roman"/>
          <w:sz w:val="28"/>
          <w:szCs w:val="28"/>
        </w:rPr>
        <w:t>Срок действия образовательной программы 5 лет, что соответствует времени пребывания ребенка в детском саду. В то же время некоторые раз</w:t>
      </w:r>
      <w:r w:rsidRPr="00C42DC2">
        <w:rPr>
          <w:rFonts w:ascii="Times New Roman" w:hAnsi="Times New Roman" w:cs="Times New Roman"/>
          <w:sz w:val="28"/>
          <w:szCs w:val="28"/>
        </w:rPr>
        <w:t xml:space="preserve">делы образовательной программы, </w:t>
      </w:r>
      <w:r w:rsidRPr="00C42DC2">
        <w:rPr>
          <w:rFonts w:ascii="Times New Roman" w:eastAsia="Times New Roman" w:hAnsi="Times New Roman" w:cs="Times New Roman"/>
          <w:sz w:val="28"/>
          <w:szCs w:val="28"/>
        </w:rPr>
        <w:t>могут в определенной степени изменяться, дополнятся, уточнятся на каждый учебный или календарный год.</w:t>
      </w:r>
    </w:p>
    <w:p w:rsidR="006405F5" w:rsidRDefault="006405F5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F5" w:rsidRDefault="006405F5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F5" w:rsidRDefault="006405F5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F5" w:rsidRDefault="006405F5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F5" w:rsidRDefault="006405F5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09" w:rsidRPr="00C42DC2" w:rsidRDefault="00760649" w:rsidP="00C42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952" w:rsidRPr="005E5935" w:rsidRDefault="00F12952" w:rsidP="005E593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Цели и задачи реализации Программы</w:t>
      </w:r>
    </w:p>
    <w:p w:rsidR="00F12952" w:rsidRPr="005E5935" w:rsidRDefault="00F12952" w:rsidP="005E5935">
      <w:p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5E5935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12952" w:rsidRPr="005E5935" w:rsidRDefault="00F12952" w:rsidP="005E593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E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52" w:rsidRPr="005E5935" w:rsidRDefault="00F12952" w:rsidP="005E593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F12952" w:rsidRPr="005E5935" w:rsidRDefault="00F12952" w:rsidP="005E593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F12952" w:rsidRPr="005E5935" w:rsidRDefault="00F12952" w:rsidP="005E593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F12952" w:rsidRPr="005E5935" w:rsidRDefault="00F12952" w:rsidP="005E593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12952" w:rsidRPr="005E5935" w:rsidRDefault="00F12952" w:rsidP="005E593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F12952" w:rsidRPr="005E5935" w:rsidRDefault="00F12952" w:rsidP="005E5935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+</w:t>
      </w:r>
    </w:p>
    <w:p w:rsidR="00F12952" w:rsidRPr="005E5935" w:rsidRDefault="00F12952" w:rsidP="005E593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формирование основ  духовно-нра</w:t>
      </w:r>
      <w:r w:rsidR="00896173" w:rsidRPr="005E5935">
        <w:rPr>
          <w:rFonts w:ascii="Times New Roman" w:hAnsi="Times New Roman" w:cs="Times New Roman"/>
          <w:sz w:val="28"/>
          <w:szCs w:val="28"/>
        </w:rPr>
        <w:t>вственной культуры через знакомство с традициями и обычаями предков</w:t>
      </w:r>
      <w:r w:rsidRPr="005E59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605B" w:rsidRPr="005E5935" w:rsidRDefault="00F47F47" w:rsidP="005E593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развитие предпосылок ценностно – смыслового восприятия и понимания произведений исскуства, мира природы;</w:t>
      </w:r>
      <w:r w:rsidR="00C95801" w:rsidRPr="005E5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52" w:rsidRPr="005E5935" w:rsidRDefault="00F12952" w:rsidP="005E593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</w:t>
      </w:r>
      <w:r w:rsidR="00DB1A48" w:rsidRPr="005E5935">
        <w:rPr>
          <w:rFonts w:ascii="Times New Roman" w:hAnsi="Times New Roman" w:cs="Times New Roman"/>
          <w:sz w:val="28"/>
          <w:szCs w:val="28"/>
        </w:rPr>
        <w:t>ческой компетентности родителей.</w:t>
      </w:r>
    </w:p>
    <w:p w:rsidR="00F12952" w:rsidRPr="005E5935" w:rsidRDefault="00F12952" w:rsidP="005E5935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Программы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Основой для построения программы является культурно-исторический и системно-деятельностный подход к развитию ребенка, являющиеся методологией ФГОС.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В Программе отсутствуют жесткая регламентация знаний детей и предметный центризм в обучении.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lastRenderedPageBreak/>
        <w:t>Программа:</w:t>
      </w:r>
    </w:p>
    <w:p w:rsidR="00F12952" w:rsidRPr="005E5935" w:rsidRDefault="00F12952" w:rsidP="005E59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F12952" w:rsidRPr="005E5935" w:rsidRDefault="00F12952" w:rsidP="005E593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сочетает принципы научной обоснованности и практической применимости; </w:t>
      </w:r>
    </w:p>
    <w:p w:rsidR="00F12952" w:rsidRPr="005E5935" w:rsidRDefault="00F12952" w:rsidP="005E593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соответствует критериям полноты, необходимости и достаточности; </w:t>
      </w:r>
    </w:p>
    <w:p w:rsidR="00F12952" w:rsidRPr="005E5935" w:rsidRDefault="00F12952" w:rsidP="005E593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12952" w:rsidRPr="005E5935" w:rsidRDefault="00F12952" w:rsidP="005E593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•</w:t>
      </w:r>
      <w:r w:rsidRPr="005E5935">
        <w:rPr>
          <w:rFonts w:ascii="Times New Roman" w:hAnsi="Times New Roman" w:cs="Times New Roman"/>
          <w:sz w:val="28"/>
          <w:szCs w:val="28"/>
        </w:rPr>
        <w:tab/>
        <w:t xml:space="preserve">основывается на комплексно-тематическом принципе построения образовательного процесса;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•</w:t>
      </w:r>
      <w:r w:rsidRPr="005E5935">
        <w:rPr>
          <w:rFonts w:ascii="Times New Roman" w:hAnsi="Times New Roman" w:cs="Times New Roman"/>
          <w:sz w:val="28"/>
          <w:szCs w:val="28"/>
        </w:rPr>
        <w:tab/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образователь-ной деятельности, но и при проведении режимных моментов в соответствии со спецификой дошкольного образования;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•</w:t>
      </w:r>
      <w:r w:rsidRPr="005E5935">
        <w:rPr>
          <w:rFonts w:ascii="Times New Roman" w:hAnsi="Times New Roman" w:cs="Times New Roman"/>
          <w:sz w:val="28"/>
          <w:szCs w:val="28"/>
        </w:rPr>
        <w:tab/>
        <w:t xml:space="preserve">предполагает построение образовательного процесса на адекватных возрасту формах работы с детьми;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•</w:t>
      </w:r>
      <w:r w:rsidRPr="005E5935">
        <w:rPr>
          <w:rFonts w:ascii="Times New Roman" w:hAnsi="Times New Roman" w:cs="Times New Roman"/>
          <w:sz w:val="28"/>
          <w:szCs w:val="28"/>
        </w:rPr>
        <w:tab/>
        <w:t>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5E5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•</w:t>
      </w:r>
      <w:r w:rsidRPr="005E5935">
        <w:rPr>
          <w:rFonts w:ascii="Times New Roman" w:hAnsi="Times New Roman" w:cs="Times New Roman"/>
          <w:sz w:val="28"/>
          <w:szCs w:val="28"/>
        </w:rPr>
        <w:tab/>
        <w:t>соответствует принципу этнокультурной соотнесённости дошкольного образования – приобщение детей к истокам народной культуры;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•</w:t>
      </w:r>
      <w:r w:rsidRPr="005E5935">
        <w:rPr>
          <w:rFonts w:ascii="Times New Roman" w:hAnsi="Times New Roman" w:cs="Times New Roman"/>
          <w:sz w:val="28"/>
          <w:szCs w:val="28"/>
        </w:rPr>
        <w:tab/>
        <w:t xml:space="preserve">реализует принцип индивидуализации образования. </w:t>
      </w:r>
    </w:p>
    <w:p w:rsidR="00F12952" w:rsidRPr="005E5935" w:rsidRDefault="00F12952" w:rsidP="005E5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952" w:rsidRPr="005E5935" w:rsidRDefault="00F12952" w:rsidP="005E5935">
      <w:pPr>
        <w:pStyle w:val="a3"/>
        <w:numPr>
          <w:ilvl w:val="1"/>
          <w:numId w:val="11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ООП ДО характеристики.</w:t>
      </w:r>
    </w:p>
    <w:p w:rsidR="00F12952" w:rsidRPr="005E5935" w:rsidRDefault="00F12952" w:rsidP="005E5935">
      <w:p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1.3.1. Возрастные особенности развития детей раннего и дошкольного возраста.</w:t>
      </w:r>
    </w:p>
    <w:p w:rsidR="00F12952" w:rsidRPr="005E5935" w:rsidRDefault="00F12952" w:rsidP="005E5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«Ромашка» муниципального казённого образовательного учреждения школы – интерната среднего (полного) общего образования № 16 г. Болотного Болотнинского района Новосибирской области, является звеном муниципальной системы образования города Болотного, обеспечивающим помощь семье в воспитании </w:t>
      </w:r>
      <w:r w:rsidRPr="005E5935">
        <w:rPr>
          <w:rFonts w:ascii="Times New Roman" w:hAnsi="Times New Roman" w:cs="Times New Roman"/>
          <w:sz w:val="28"/>
          <w:szCs w:val="28"/>
        </w:rPr>
        <w:lastRenderedPageBreak/>
        <w:t>детей дошкольного возраста, в охране и укреплении их физического и психического здоровья, в развитии индивидуальных способностей детей.</w:t>
      </w:r>
    </w:p>
    <w:p w:rsidR="008E5D06" w:rsidRPr="005E5935" w:rsidRDefault="00F12952" w:rsidP="005E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Учреждение создано в целях воспитания, обучения, ухода и оздоровления детей в возрасте от 2-х до 7 лет.</w:t>
      </w:r>
    </w:p>
    <w:p w:rsidR="00F12952" w:rsidRPr="005E5935" w:rsidRDefault="008E5D06" w:rsidP="005E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 </w:t>
      </w:r>
      <w:r w:rsidRPr="005E593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A59BE" w:rsidRPr="005E5935" w:rsidRDefault="000A59BE" w:rsidP="005E59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830" w:rsidRPr="005E5935" w:rsidRDefault="001E3830" w:rsidP="005E59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1.3.2. Возрастные и индивидуальные особенности контингента детей, воспитывающихся в образовательном учреждении и социума</w:t>
      </w:r>
    </w:p>
    <w:p w:rsidR="001D5C2E" w:rsidRPr="005E5935" w:rsidRDefault="001E3830" w:rsidP="005E59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="001D5C2E" w:rsidRPr="005E5935">
        <w:rPr>
          <w:rFonts w:ascii="Times New Roman" w:hAnsi="Times New Roman" w:cs="Times New Roman"/>
          <w:bCs/>
          <w:sz w:val="28"/>
          <w:szCs w:val="28"/>
        </w:rPr>
        <w:t xml:space="preserve"> расположен в </w:t>
      </w:r>
      <w:r w:rsidR="00B374DB" w:rsidRPr="005E5935">
        <w:rPr>
          <w:rFonts w:ascii="Times New Roman" w:hAnsi="Times New Roman" w:cs="Times New Roman"/>
          <w:bCs/>
          <w:sz w:val="28"/>
          <w:szCs w:val="28"/>
        </w:rPr>
        <w:t>г Болотное и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является структурным подразделением школы – интерната № 16.</w:t>
      </w:r>
    </w:p>
    <w:p w:rsidR="001D5C2E" w:rsidRPr="005E5935" w:rsidRDefault="001D5C2E" w:rsidP="005E593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Основной структурной единицей Учреждения является группа детей дошкольного возраста. Группы комплектуютс</w:t>
      </w:r>
      <w:r w:rsidR="001E3830" w:rsidRPr="005E5935">
        <w:rPr>
          <w:rFonts w:ascii="Times New Roman" w:hAnsi="Times New Roman" w:cs="Times New Roman"/>
          <w:bCs/>
          <w:sz w:val="28"/>
          <w:szCs w:val="28"/>
        </w:rPr>
        <w:t xml:space="preserve">я  из детей одного возраста. 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Они функционируют в режиме полного дня (12 часового пребывания) и 5-ти дневной недели. </w:t>
      </w:r>
    </w:p>
    <w:p w:rsidR="001D5C2E" w:rsidRPr="005E5935" w:rsidRDefault="001D5C2E" w:rsidP="005E593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семьях воспитанников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374DB"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996C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</w:t>
      </w:r>
      <w:r w:rsidR="00B374DB"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рь 2015</w:t>
      </w: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г.):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EAF" w:rsidRPr="005E5935" w:rsidRDefault="00AA3859" w:rsidP="005E5935">
      <w:pPr>
        <w:numPr>
          <w:ilvl w:val="0"/>
          <w:numId w:val="7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полные семьи – </w:t>
      </w:r>
      <w:r w:rsidR="00996C5C">
        <w:rPr>
          <w:rFonts w:ascii="Times New Roman" w:hAnsi="Times New Roman" w:cs="Times New Roman"/>
          <w:bCs/>
          <w:sz w:val="28"/>
          <w:szCs w:val="28"/>
        </w:rPr>
        <w:t>116</w:t>
      </w:r>
    </w:p>
    <w:p w:rsidR="00317EAF" w:rsidRPr="005E5935" w:rsidRDefault="00AA3859" w:rsidP="005E5935">
      <w:pPr>
        <w:numPr>
          <w:ilvl w:val="0"/>
          <w:numId w:val="7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неполные семьи – </w:t>
      </w:r>
      <w:r w:rsidR="00996C5C">
        <w:rPr>
          <w:rFonts w:ascii="Times New Roman" w:hAnsi="Times New Roman" w:cs="Times New Roman"/>
          <w:bCs/>
          <w:sz w:val="28"/>
          <w:szCs w:val="28"/>
        </w:rPr>
        <w:t>26</w:t>
      </w:r>
    </w:p>
    <w:p w:rsidR="00317EAF" w:rsidRPr="005E5935" w:rsidRDefault="001E3830" w:rsidP="005E5935">
      <w:pPr>
        <w:numPr>
          <w:ilvl w:val="0"/>
          <w:numId w:val="7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многодетные семьи –</w:t>
      </w:r>
      <w:r w:rsidR="00996C5C">
        <w:rPr>
          <w:rFonts w:ascii="Times New Roman" w:hAnsi="Times New Roman" w:cs="Times New Roman"/>
          <w:bCs/>
          <w:sz w:val="28"/>
          <w:szCs w:val="28"/>
        </w:rPr>
        <w:t>16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EAF" w:rsidRPr="005E5935" w:rsidRDefault="00AA3859" w:rsidP="005E5935">
      <w:pPr>
        <w:numPr>
          <w:ilvl w:val="0"/>
          <w:numId w:val="7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неблагополучные семьи – не выявлены; </w:t>
      </w:r>
    </w:p>
    <w:p w:rsidR="001D5C2E" w:rsidRPr="005E5935" w:rsidRDefault="001D5C2E" w:rsidP="005E593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Сведения о воспитанниках детского сада </w:t>
      </w:r>
      <w:r w:rsidRPr="005E5935">
        <w:rPr>
          <w:rFonts w:ascii="Times New Roman" w:hAnsi="Times New Roman" w:cs="Times New Roman"/>
          <w:bCs/>
          <w:sz w:val="28"/>
          <w:szCs w:val="28"/>
        </w:rPr>
        <w:t>(</w:t>
      </w:r>
      <w:r w:rsidR="00B374DB"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996C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</w:t>
      </w:r>
      <w:r w:rsidR="00B374DB"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рь 2015</w:t>
      </w: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г.):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7EAF" w:rsidRPr="005E5935" w:rsidRDefault="001E3830" w:rsidP="005E5935">
      <w:pPr>
        <w:numPr>
          <w:ilvl w:val="0"/>
          <w:numId w:val="8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из многодетных семей – </w:t>
      </w:r>
      <w:r w:rsidR="00AA3859" w:rsidRPr="005E5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C5C">
        <w:rPr>
          <w:rFonts w:ascii="Times New Roman" w:hAnsi="Times New Roman" w:cs="Times New Roman"/>
          <w:bCs/>
          <w:sz w:val="28"/>
          <w:szCs w:val="28"/>
        </w:rPr>
        <w:t>23</w:t>
      </w:r>
    </w:p>
    <w:p w:rsidR="00317EAF" w:rsidRPr="005E5935" w:rsidRDefault="00AA3859" w:rsidP="005E5935">
      <w:pPr>
        <w:numPr>
          <w:ilvl w:val="0"/>
          <w:numId w:val="8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трудные дети – не выявлены; </w:t>
      </w:r>
    </w:p>
    <w:p w:rsidR="00317EAF" w:rsidRPr="005E5935" w:rsidRDefault="00AA3859" w:rsidP="005E5935">
      <w:pPr>
        <w:numPr>
          <w:ilvl w:val="0"/>
          <w:numId w:val="8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дети с ог</w:t>
      </w:r>
      <w:r w:rsidR="001E3830" w:rsidRPr="005E5935">
        <w:rPr>
          <w:rFonts w:ascii="Times New Roman" w:hAnsi="Times New Roman" w:cs="Times New Roman"/>
          <w:bCs/>
          <w:sz w:val="28"/>
          <w:szCs w:val="28"/>
        </w:rPr>
        <w:t xml:space="preserve">раниченными возможностями – </w:t>
      </w:r>
      <w:r w:rsidR="00BC01C5" w:rsidRPr="005E5935">
        <w:rPr>
          <w:rFonts w:ascii="Times New Roman" w:hAnsi="Times New Roman" w:cs="Times New Roman"/>
          <w:bCs/>
          <w:sz w:val="28"/>
          <w:szCs w:val="28"/>
        </w:rPr>
        <w:t>нет.</w:t>
      </w:r>
    </w:p>
    <w:p w:rsidR="001D5C2E" w:rsidRPr="005E5935" w:rsidRDefault="001D5C2E" w:rsidP="005E593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Гендерный состав дошкольников </w:t>
      </w:r>
      <w:r w:rsidRPr="005E5935">
        <w:rPr>
          <w:rFonts w:ascii="Times New Roman" w:hAnsi="Times New Roman" w:cs="Times New Roman"/>
          <w:bCs/>
          <w:sz w:val="28"/>
          <w:szCs w:val="28"/>
        </w:rPr>
        <w:t>(</w:t>
      </w:r>
      <w:r w:rsidR="00996C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сентя</w:t>
      </w:r>
      <w:r w:rsidR="00B374DB"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рь 2015</w:t>
      </w: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г.):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01C5" w:rsidRPr="005E5935" w:rsidRDefault="001E3830" w:rsidP="005E5935">
      <w:pPr>
        <w:pStyle w:val="a3"/>
        <w:numPr>
          <w:ilvl w:val="0"/>
          <w:numId w:val="6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мальчиков, посещающих ДОУ – </w:t>
      </w:r>
      <w:r w:rsidR="00996C5C">
        <w:rPr>
          <w:rFonts w:ascii="Times New Roman" w:hAnsi="Times New Roman" w:cs="Times New Roman"/>
          <w:bCs/>
          <w:sz w:val="28"/>
          <w:szCs w:val="28"/>
        </w:rPr>
        <w:t>66</w:t>
      </w:r>
    </w:p>
    <w:p w:rsidR="001D5C2E" w:rsidRPr="005E5935" w:rsidRDefault="001E3830" w:rsidP="005E5935">
      <w:pPr>
        <w:pStyle w:val="a3"/>
        <w:numPr>
          <w:ilvl w:val="0"/>
          <w:numId w:val="6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девочек, посещающих ДОУ – </w:t>
      </w:r>
      <w:r w:rsidR="00996C5C">
        <w:rPr>
          <w:rFonts w:ascii="Times New Roman" w:hAnsi="Times New Roman" w:cs="Times New Roman"/>
          <w:bCs/>
          <w:sz w:val="28"/>
          <w:szCs w:val="28"/>
        </w:rPr>
        <w:t>76</w:t>
      </w:r>
      <w:bookmarkStart w:id="0" w:name="_GoBack"/>
      <w:bookmarkEnd w:id="0"/>
    </w:p>
    <w:p w:rsidR="001D5C2E" w:rsidRPr="005E5935" w:rsidRDefault="000A59BE" w:rsidP="005E5935">
      <w:pPr>
        <w:tabs>
          <w:tab w:val="left" w:pos="85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ab/>
      </w:r>
      <w:r w:rsidR="001D5C2E" w:rsidRPr="005E5935">
        <w:rPr>
          <w:rFonts w:ascii="Times New Roman" w:hAnsi="Times New Roman" w:cs="Times New Roman"/>
          <w:bCs/>
          <w:sz w:val="28"/>
          <w:szCs w:val="28"/>
        </w:rPr>
        <w:t xml:space="preserve">На организацию образовательного процесса в ДОУ оказывают влияние такие климатические особенности Новосибирской области как продолжительная (около 5 месяцев) с низкими температурами зима, укороченные весна и осень и др. Они отражаются на содержании образовательного процесса с детьми, тематике совместной деятельности, организации прогулок детей на свежем воздухе и т.д. </w:t>
      </w:r>
    </w:p>
    <w:p w:rsidR="001D5C2E" w:rsidRPr="005E5935" w:rsidRDefault="001D5C2E" w:rsidP="005E5935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В связи с вышесказанным, </w:t>
      </w: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приоритетными направлениями</w:t>
      </w:r>
      <w:r w:rsidRPr="005E5935">
        <w:rPr>
          <w:rFonts w:ascii="Times New Roman" w:hAnsi="Times New Roman" w:cs="Times New Roman"/>
          <w:bCs/>
          <w:sz w:val="28"/>
          <w:szCs w:val="28"/>
        </w:rPr>
        <w:t xml:space="preserve"> деятельности образовательного учреждения по реализации основной образовательной программы дошкольного образования являются:</w:t>
      </w:r>
    </w:p>
    <w:p w:rsidR="00317EAF" w:rsidRPr="005E5935" w:rsidRDefault="00AA3859" w:rsidP="005E5935">
      <w:pPr>
        <w:numPr>
          <w:ilvl w:val="0"/>
          <w:numId w:val="9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317EAF" w:rsidRPr="005E5935" w:rsidRDefault="00AA3859" w:rsidP="005E5935">
      <w:pPr>
        <w:numPr>
          <w:ilvl w:val="0"/>
          <w:numId w:val="9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организация оздоровительных мероприятий, оказание профилактической помощи детям;</w:t>
      </w:r>
    </w:p>
    <w:p w:rsidR="00317EAF" w:rsidRPr="005E5935" w:rsidRDefault="00AA3859" w:rsidP="005E5935">
      <w:pPr>
        <w:numPr>
          <w:ilvl w:val="0"/>
          <w:numId w:val="9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эмоциональное развитие воспитанников, развитие межличностных отношений.</w:t>
      </w:r>
    </w:p>
    <w:p w:rsidR="008E5D06" w:rsidRDefault="00AA3859" w:rsidP="005E5935">
      <w:pPr>
        <w:numPr>
          <w:ilvl w:val="0"/>
          <w:numId w:val="9"/>
        </w:numPr>
        <w:tabs>
          <w:tab w:val="left" w:pos="1418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>воспитание с учетом возрастных категорий гражданственности, уважения к правам и свободам человека, любви к окружающей природе, Родине, семье.</w:t>
      </w:r>
    </w:p>
    <w:p w:rsidR="005E5935" w:rsidRPr="005E5935" w:rsidRDefault="005E5935" w:rsidP="005E5935">
      <w:pPr>
        <w:tabs>
          <w:tab w:val="left" w:pos="1418"/>
          <w:tab w:val="left" w:pos="2127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52" w:rsidRPr="005E5935" w:rsidRDefault="005E5935" w:rsidP="005E5935">
      <w:pPr>
        <w:pStyle w:val="a3"/>
        <w:numPr>
          <w:ilvl w:val="2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</w:t>
      </w:r>
    </w:p>
    <w:p w:rsidR="00AA3B77" w:rsidRPr="005E5935" w:rsidRDefault="00AA3B77" w:rsidP="005E593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935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соответствуют целевым ориентирам дошкольного образования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образования), представленным в ФГОС ДО. </w:t>
      </w:r>
    </w:p>
    <w:p w:rsidR="00AA3B77" w:rsidRPr="005E5935" w:rsidRDefault="00AA3B77" w:rsidP="005E593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935">
        <w:rPr>
          <w:rFonts w:ascii="Times New Roman" w:hAnsi="Times New Roman" w:cs="Times New Roman"/>
          <w:color w:val="000000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 нормативные возрастные характеристики возможных достижений ребенка.</w:t>
      </w:r>
    </w:p>
    <w:p w:rsidR="00DB1A48" w:rsidRPr="005E5935" w:rsidRDefault="00DB1A48" w:rsidP="005E593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935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F12952" w:rsidRPr="005E5935" w:rsidRDefault="00F12952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952" w:rsidRDefault="00F12952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F5" w:rsidRDefault="006405F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935" w:rsidRPr="005E5935" w:rsidRDefault="005E5935" w:rsidP="005E5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952" w:rsidRPr="005E5935" w:rsidRDefault="00AA3B77" w:rsidP="005E5935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F12952" w:rsidRPr="005E5935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4370A" w:rsidRPr="005E5935" w:rsidRDefault="0084370A" w:rsidP="005E593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99D" w:rsidRPr="005E5935" w:rsidRDefault="0084370A" w:rsidP="005E5935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 Содержание психолого – педагогической деятельности по образовательным областям.</w:t>
      </w:r>
    </w:p>
    <w:p w:rsidR="00D6699D" w:rsidRPr="005E5935" w:rsidRDefault="00D6699D" w:rsidP="005E5935">
      <w:pPr>
        <w:shd w:val="clear" w:color="auto" w:fill="FFFFFF"/>
        <w:ind w:firstLine="64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6699D" w:rsidRPr="005E5935" w:rsidRDefault="00D6699D" w:rsidP="005E593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D6699D" w:rsidRPr="005E5935" w:rsidRDefault="00D6699D" w:rsidP="005E593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познавательное развитие;</w:t>
      </w:r>
    </w:p>
    <w:p w:rsidR="00D6699D" w:rsidRPr="005E5935" w:rsidRDefault="00D6699D" w:rsidP="005E593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речевое развитие;</w:t>
      </w:r>
    </w:p>
    <w:p w:rsidR="00D6699D" w:rsidRPr="005E5935" w:rsidRDefault="00D6699D" w:rsidP="005E593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D6699D" w:rsidRPr="005E5935" w:rsidRDefault="00D6699D" w:rsidP="005E593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физическое развитие.</w:t>
      </w:r>
    </w:p>
    <w:p w:rsidR="00D6699D" w:rsidRPr="005E5935" w:rsidRDefault="00D6699D" w:rsidP="005E59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направлено на:</w:t>
      </w:r>
    </w:p>
    <w:p w:rsidR="00D6699D" w:rsidRPr="005E5935" w:rsidRDefault="00D6699D" w:rsidP="005E593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D6699D" w:rsidRPr="005E5935" w:rsidRDefault="00D6699D" w:rsidP="005E593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D6699D" w:rsidRPr="005E5935" w:rsidRDefault="00D6699D" w:rsidP="005E593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D6699D" w:rsidRPr="005E5935" w:rsidRDefault="00D6699D" w:rsidP="005E593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D6699D" w:rsidRPr="006405F5" w:rsidRDefault="00D6699D" w:rsidP="005E593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D6699D" w:rsidRPr="005E5935" w:rsidRDefault="00D6699D" w:rsidP="005E59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предполагает:</w:t>
      </w:r>
    </w:p>
    <w:p w:rsidR="00D6699D" w:rsidRPr="005E5935" w:rsidRDefault="00D6699D" w:rsidP="005E5935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D6699D" w:rsidRPr="005E5935" w:rsidRDefault="00D6699D" w:rsidP="005E5935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D6699D" w:rsidRPr="005E5935" w:rsidRDefault="00D6699D" w:rsidP="005E5935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D6699D" w:rsidRPr="005E5935" w:rsidRDefault="00D6699D" w:rsidP="005E5935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D6699D" w:rsidRPr="005E5935" w:rsidRDefault="00D6699D" w:rsidP="005E5935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D7468" w:rsidRPr="005E5935" w:rsidRDefault="006D7468" w:rsidP="006405F5">
      <w:pPr>
        <w:shd w:val="clear" w:color="auto" w:fill="FFFFFF"/>
        <w:spacing w:after="0" w:line="240" w:lineRule="auto"/>
        <w:ind w:left="106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699D" w:rsidRPr="005E5935" w:rsidRDefault="00D6699D" w:rsidP="005E5935">
      <w:pPr>
        <w:shd w:val="clear" w:color="auto" w:fill="FFFFFF"/>
        <w:ind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Речевое развитие</w:t>
      </w: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</w:t>
      </w:r>
    </w:p>
    <w:p w:rsidR="00D6699D" w:rsidRPr="005E5935" w:rsidRDefault="00D6699D" w:rsidP="005E593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D6699D" w:rsidRPr="005E5935" w:rsidRDefault="00D6699D" w:rsidP="005E593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обогащение активного словаря; </w:t>
      </w:r>
    </w:p>
    <w:p w:rsidR="00D6699D" w:rsidRPr="005E5935" w:rsidRDefault="00D6699D" w:rsidP="005E593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D6699D" w:rsidRPr="005E5935" w:rsidRDefault="00D6699D" w:rsidP="005E593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речевого творчества; </w:t>
      </w:r>
    </w:p>
    <w:p w:rsidR="00D6699D" w:rsidRPr="005E5935" w:rsidRDefault="00D6699D" w:rsidP="005E593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D6699D" w:rsidRPr="005E5935" w:rsidRDefault="00D6699D" w:rsidP="005E593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D6699D" w:rsidRPr="006405F5" w:rsidRDefault="00D6699D" w:rsidP="006405F5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D6699D" w:rsidRPr="005E5935" w:rsidRDefault="00D6699D" w:rsidP="005E5935">
      <w:pPr>
        <w:shd w:val="clear" w:color="auto" w:fill="FFFFFF"/>
        <w:ind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</w:t>
      </w:r>
    </w:p>
    <w:p w:rsidR="00D6699D" w:rsidRPr="005E5935" w:rsidRDefault="00D6699D" w:rsidP="005E593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6699D" w:rsidRPr="005E5935" w:rsidRDefault="00D6699D" w:rsidP="005E593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D6699D" w:rsidRPr="005E5935" w:rsidRDefault="00D6699D" w:rsidP="005E593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D6699D" w:rsidRPr="005E5935" w:rsidRDefault="00D6699D" w:rsidP="005E593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D6699D" w:rsidRPr="005E5935" w:rsidRDefault="00D6699D" w:rsidP="005E593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84370A" w:rsidRPr="006405F5" w:rsidRDefault="00D6699D" w:rsidP="005E593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  <w:r w:rsidR="003B5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6699D" w:rsidRPr="005E5935" w:rsidRDefault="00D6699D" w:rsidP="005E59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Физическое развитие</w:t>
      </w: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</w:t>
      </w:r>
    </w:p>
    <w:p w:rsidR="00D6699D" w:rsidRPr="005E5935" w:rsidRDefault="00D6699D" w:rsidP="005E5935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6699D" w:rsidRPr="005E5935" w:rsidRDefault="00D6699D" w:rsidP="005E5935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D6699D" w:rsidRPr="005E5935" w:rsidRDefault="00D6699D" w:rsidP="005E5935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D6699D" w:rsidRPr="005E5935" w:rsidRDefault="00D6699D" w:rsidP="005E5935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становление целенаправленности и саморегуляции в двигательной сфере; </w:t>
      </w:r>
    </w:p>
    <w:p w:rsidR="00D6699D" w:rsidRPr="005E5935" w:rsidRDefault="00D6699D" w:rsidP="005E5935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935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6699D" w:rsidRPr="005E5935" w:rsidRDefault="00D6699D" w:rsidP="005E5935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4B19" w:rsidRPr="005E5935" w:rsidRDefault="00834B19" w:rsidP="005E593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Содержание образовательной работы по пяти образовательным областям реализуется </w:t>
      </w:r>
      <w:r w:rsidR="00B374DB" w:rsidRPr="005E5935">
        <w:rPr>
          <w:rFonts w:ascii="Times New Roman" w:hAnsi="Times New Roman" w:cs="Times New Roman"/>
          <w:bCs/>
          <w:i/>
          <w:iCs/>
          <w:sz w:val="28"/>
          <w:szCs w:val="28"/>
        </w:rPr>
        <w:t>на основе федерального государственного образовательного стандарта</w:t>
      </w:r>
      <w:r w:rsidRPr="005E5935">
        <w:rPr>
          <w:rFonts w:ascii="Times New Roman" w:hAnsi="Times New Roman" w:cs="Times New Roman"/>
          <w:sz w:val="28"/>
          <w:szCs w:val="28"/>
        </w:rPr>
        <w:t xml:space="preserve"> дошкольного образования, методических пособий, обеспечивающих реализацию данного содержания. В Программе</w:t>
      </w:r>
      <w:r w:rsidR="00B374DB" w:rsidRPr="005E5935">
        <w:rPr>
          <w:rFonts w:ascii="Times New Roman" w:hAnsi="Times New Roman" w:cs="Times New Roman"/>
          <w:sz w:val="28"/>
          <w:szCs w:val="28"/>
        </w:rPr>
        <w:t xml:space="preserve"> </w:t>
      </w:r>
      <w:r w:rsidRPr="005E5935">
        <w:rPr>
          <w:rFonts w:ascii="Times New Roman" w:hAnsi="Times New Roman" w:cs="Times New Roman"/>
          <w:sz w:val="28"/>
          <w:szCs w:val="28"/>
        </w:rPr>
        <w:t xml:space="preserve">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 </w:t>
      </w:r>
    </w:p>
    <w:p w:rsidR="00C87FD6" w:rsidRDefault="00834B19" w:rsidP="005E593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Особенности контингента воспитанников, образовательные запросы их родителей и профессиональные интересы педагогов определили </w:t>
      </w:r>
      <w:r w:rsidRPr="005E59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приоритетные направления деятельности </w:t>
      </w:r>
      <w:r w:rsidRPr="005E5935">
        <w:rPr>
          <w:rFonts w:ascii="Times New Roman" w:hAnsi="Times New Roman" w:cs="Times New Roman"/>
          <w:sz w:val="28"/>
          <w:szCs w:val="28"/>
        </w:rPr>
        <w:t xml:space="preserve">ДОО – </w:t>
      </w:r>
      <w:r w:rsidR="0084370A" w:rsidRPr="005E593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познавательное,</w:t>
      </w:r>
      <w:r w:rsidRPr="005E593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художественно-эстетическое </w:t>
      </w:r>
      <w:r w:rsidR="0084370A" w:rsidRPr="005E5935">
        <w:rPr>
          <w:rFonts w:ascii="Times New Roman" w:hAnsi="Times New Roman" w:cs="Times New Roman"/>
          <w:i/>
          <w:sz w:val="28"/>
          <w:szCs w:val="28"/>
          <w:u w:val="single"/>
        </w:rPr>
        <w:t>и социально – коммуникативное</w:t>
      </w:r>
      <w:r w:rsidR="0084370A" w:rsidRPr="005E59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370A" w:rsidRPr="005E593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развитие </w:t>
      </w:r>
      <w:r w:rsidR="0084370A" w:rsidRPr="005E59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5935">
        <w:rPr>
          <w:rFonts w:ascii="Times New Roman" w:hAnsi="Times New Roman" w:cs="Times New Roman"/>
          <w:sz w:val="28"/>
          <w:szCs w:val="28"/>
          <w:u w:val="single"/>
        </w:rPr>
        <w:t xml:space="preserve">поэтому Программа </w:t>
      </w:r>
      <w:r w:rsidRPr="005E593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дополнена парциальными программами, методиками и формами</w:t>
      </w:r>
      <w:r w:rsidRPr="005E5935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работы, учитывающими образовательные потребности, интересы и мотивы детей, членов их семе</w:t>
      </w:r>
      <w:r w:rsidR="00EF5E32" w:rsidRPr="005E5935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6C62A0" w:rsidRDefault="006C62A0" w:rsidP="005E593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2A0" w:rsidRDefault="006C62A0" w:rsidP="005E5935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парциальных программ, реализуемых в образовательном процессе в детском саду: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7229"/>
      </w:tblGrid>
      <w:tr w:rsidR="006C62A0" w:rsidRPr="006C62A0" w:rsidTr="006C62A0">
        <w:tc>
          <w:tcPr>
            <w:tcW w:w="594" w:type="dxa"/>
          </w:tcPr>
          <w:p w:rsidR="006C62A0" w:rsidRPr="006C62A0" w:rsidRDefault="006C62A0" w:rsidP="006C62A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C62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08" w:type="dxa"/>
          </w:tcPr>
          <w:p w:rsidR="006C62A0" w:rsidRDefault="006C62A0" w:rsidP="006C62A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C62A0">
              <w:rPr>
                <w:b/>
                <w:sz w:val="28"/>
                <w:szCs w:val="28"/>
              </w:rPr>
              <w:t>Образователь</w:t>
            </w:r>
          </w:p>
          <w:p w:rsidR="006C62A0" w:rsidRPr="006C62A0" w:rsidRDefault="006C62A0" w:rsidP="006C62A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C62A0">
              <w:rPr>
                <w:b/>
                <w:sz w:val="28"/>
                <w:szCs w:val="28"/>
              </w:rPr>
              <w:t>ная область</w:t>
            </w:r>
          </w:p>
        </w:tc>
        <w:tc>
          <w:tcPr>
            <w:tcW w:w="7229" w:type="dxa"/>
          </w:tcPr>
          <w:p w:rsidR="006C62A0" w:rsidRPr="006C62A0" w:rsidRDefault="006C62A0" w:rsidP="006C62A0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C62A0">
              <w:rPr>
                <w:b/>
                <w:sz w:val="28"/>
                <w:szCs w:val="28"/>
              </w:rPr>
              <w:t>Программа</w:t>
            </w: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229" w:type="dxa"/>
          </w:tcPr>
          <w:p w:rsidR="006C62A0" w:rsidRPr="006C62A0" w:rsidRDefault="006C62A0" w:rsidP="006C62A0">
            <w:pPr>
              <w:jc w:val="both"/>
              <w:rPr>
                <w:sz w:val="28"/>
                <w:szCs w:val="28"/>
              </w:rPr>
            </w:pPr>
            <w:r w:rsidRPr="006C62A0">
              <w:rPr>
                <w:sz w:val="28"/>
                <w:szCs w:val="28"/>
              </w:rPr>
              <w:t>Князева  О.Л., Маханёва М.Д.</w:t>
            </w:r>
            <w:r w:rsidRPr="006C62A0">
              <w:rPr>
                <w:color w:val="FF0000"/>
                <w:sz w:val="28"/>
                <w:szCs w:val="28"/>
              </w:rPr>
              <w:t xml:space="preserve"> </w:t>
            </w:r>
            <w:r w:rsidRPr="006C62A0">
              <w:rPr>
                <w:sz w:val="28"/>
                <w:szCs w:val="28"/>
              </w:rPr>
              <w:t>Приобщение детей к истокам русской народной культуры:Программа. Учебно – методическое пособие. – СПб.: Детство – Пресс, 2010</w:t>
            </w:r>
          </w:p>
          <w:p w:rsidR="006C62A0" w:rsidRDefault="006C62A0" w:rsidP="006C62A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9" w:type="dxa"/>
          </w:tcPr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Бондаренко Т.М. Экологические занятия с детьми 6-7 лет. – Волгоград: ТЦ Учитель, 2004</w:t>
            </w:r>
          </w:p>
          <w:p w:rsidR="006C62A0" w:rsidRDefault="006C62A0" w:rsidP="006C62A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9" w:type="dxa"/>
          </w:tcPr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Подготовительная группа. – М.: Мозаика-Синтез, 2008.</w:t>
            </w:r>
          </w:p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Старшая группа. – М.: Мозаика-Синтез, 2010</w:t>
            </w:r>
          </w:p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Средняя группа. – М.: Мозаика-Синтез, 2010</w:t>
            </w:r>
          </w:p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Младшая группа. – М.: Мозаика-Синтез, 2010</w:t>
            </w:r>
          </w:p>
          <w:p w:rsidR="006C62A0" w:rsidRDefault="006C62A0" w:rsidP="006C62A0">
            <w:pPr>
              <w:jc w:val="both"/>
              <w:rPr>
                <w:sz w:val="28"/>
                <w:szCs w:val="28"/>
              </w:rPr>
            </w:pP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9" w:type="dxa"/>
          </w:tcPr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Николаева С.Н. Юный эколог</w:t>
            </w:r>
            <w:r>
              <w:rPr>
                <w:sz w:val="28"/>
                <w:szCs w:val="28"/>
              </w:rPr>
              <w:t>. Программа экологического воспитания в детском саду.</w:t>
            </w:r>
            <w:r w:rsidRPr="006019E8">
              <w:rPr>
                <w:sz w:val="28"/>
                <w:szCs w:val="28"/>
              </w:rPr>
              <w:t xml:space="preserve"> – М.: Мозаика – Синтез,2010</w:t>
            </w:r>
          </w:p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эстетеическое развитие</w:t>
            </w:r>
          </w:p>
        </w:tc>
        <w:tc>
          <w:tcPr>
            <w:tcW w:w="7229" w:type="dxa"/>
          </w:tcPr>
          <w:p w:rsidR="006C62A0" w:rsidRPr="006019E8" w:rsidRDefault="006C62A0" w:rsidP="006C62A0">
            <w:p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229" w:type="dxa"/>
          </w:tcPr>
          <w:p w:rsidR="006C62A0" w:rsidRPr="006019E8" w:rsidRDefault="006C62A0" w:rsidP="006C62A0">
            <w:pPr>
              <w:ind w:left="360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Куцакова Л.В. Конструирование и</w:t>
            </w:r>
            <w:r>
              <w:rPr>
                <w:sz w:val="28"/>
                <w:szCs w:val="28"/>
              </w:rPr>
              <w:t xml:space="preserve"> </w:t>
            </w:r>
            <w:r w:rsidRPr="006019E8">
              <w:rPr>
                <w:sz w:val="28"/>
                <w:szCs w:val="28"/>
              </w:rPr>
              <w:t>художественный труд в детском саду: Программа и конспекты занятий. М.: ТЦ Сфера, 2010</w:t>
            </w:r>
          </w:p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C62A0" w:rsidTr="006C62A0">
        <w:tc>
          <w:tcPr>
            <w:tcW w:w="594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229" w:type="dxa"/>
          </w:tcPr>
          <w:p w:rsidR="006C62A0" w:rsidRDefault="006C62A0" w:rsidP="006C62A0">
            <w:pPr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Радынова О.П. Музыкальные шедевры. Авторская программа и методические рекомендации. – М.: «Издательство ГНОМ и Д», 2000</w:t>
            </w:r>
          </w:p>
          <w:p w:rsidR="006C62A0" w:rsidRDefault="006C62A0" w:rsidP="005E593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6699D" w:rsidRPr="006C62A0" w:rsidRDefault="00D6699D" w:rsidP="006C6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99D" w:rsidRPr="005E5935" w:rsidRDefault="005E5935" w:rsidP="005E5935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b/>
          <w:sz w:val="28"/>
          <w:szCs w:val="28"/>
        </w:rPr>
        <w:sectPr w:rsidR="00D6699D" w:rsidRPr="005E5935" w:rsidSect="005E5935">
          <w:pgSz w:w="11906" w:h="16838"/>
          <w:pgMar w:top="1135" w:right="1133" w:bottom="1135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A976D0" w:rsidRDefault="00A976D0" w:rsidP="00834B1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  <w:sectPr w:rsidR="00A976D0" w:rsidSect="00531C8D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6615D9" w:rsidRPr="005E5935" w:rsidRDefault="00A976D0" w:rsidP="00B6600E">
      <w:pPr>
        <w:pStyle w:val="a3"/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Вариативные формы, способы, методы реализации Программы</w:t>
      </w:r>
      <w:r w:rsidRPr="005E5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35">
        <w:rPr>
          <w:rFonts w:ascii="Times New Roman" w:hAnsi="Times New Roman" w:cs="Times New Roman"/>
          <w:b/>
          <w:bCs/>
          <w:sz w:val="28"/>
          <w:szCs w:val="28"/>
        </w:rPr>
        <w:t>в образовательной деятельности разных видов и культурных практиках с учетом возрастных и индивидуальных особенностей воспитанников, специфики их образовательных потребностей и интересов</w:t>
      </w:r>
    </w:p>
    <w:p w:rsidR="006615D9" w:rsidRPr="005E5935" w:rsidRDefault="006615D9" w:rsidP="00834B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956" w:rsidRPr="005E5935" w:rsidRDefault="002E5956" w:rsidP="0055249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5E5935">
        <w:rPr>
          <w:rFonts w:ascii="Times New Roman" w:hAnsi="Times New Roman" w:cs="Times New Roman"/>
          <w:i/>
          <w:iCs/>
          <w:sz w:val="28"/>
          <w:szCs w:val="28"/>
        </w:rPr>
        <w:t>организованной образовательной деятельности</w:t>
      </w:r>
      <w:r w:rsidRPr="005E5935">
        <w:rPr>
          <w:rFonts w:ascii="Times New Roman" w:hAnsi="Times New Roman" w:cs="Times New Roman"/>
          <w:sz w:val="28"/>
          <w:szCs w:val="28"/>
        </w:rPr>
        <w:t xml:space="preserve">, так же, как и в процессе </w:t>
      </w:r>
      <w:r w:rsidRPr="005E5935">
        <w:rPr>
          <w:rFonts w:ascii="Times New Roman" w:hAnsi="Times New Roman" w:cs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5E5935">
        <w:rPr>
          <w:rFonts w:ascii="Times New Roman" w:hAnsi="Times New Roman" w:cs="Times New Roman"/>
          <w:sz w:val="28"/>
          <w:szCs w:val="28"/>
        </w:rPr>
        <w:t xml:space="preserve"> реализуются различные </w:t>
      </w:r>
      <w:r w:rsidRPr="005E5935">
        <w:rPr>
          <w:rFonts w:ascii="Times New Roman" w:hAnsi="Times New Roman" w:cs="Times New Roman"/>
          <w:bCs/>
          <w:i/>
          <w:iCs/>
          <w:sz w:val="28"/>
          <w:szCs w:val="28"/>
        </w:rPr>
        <w:t>виды деятельности</w:t>
      </w:r>
      <w:r w:rsidRPr="005E593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5953"/>
      </w:tblGrid>
      <w:tr w:rsidR="002E5956" w:rsidRPr="005E5935" w:rsidTr="005E5935">
        <w:trPr>
          <w:trHeight w:val="667"/>
        </w:trPr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ind w:firstLine="706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Ранний возраст (2 - 3 года)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ind w:firstLine="706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Дошкольный возраст (3 года - 8 лет)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4750"/>
        </w:trPr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E5956" w:rsidRPr="005E5935" w:rsidRDefault="002E5956" w:rsidP="002E5956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предметная деятельность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и игры с составными и динамическими игрушками;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экспериментирование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с материалами и веществами (песок, вода, тесто и пр.); </w:t>
            </w:r>
          </w:p>
          <w:p w:rsidR="002E5956" w:rsidRPr="005E5935" w:rsidRDefault="002E5956" w:rsidP="002E5956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общение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с взрослым и совместные игры со сверстниками под руководством взрослого; </w:t>
            </w:r>
          </w:p>
          <w:p w:rsidR="002E5956" w:rsidRPr="005E5935" w:rsidRDefault="002E5956" w:rsidP="002E5956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самообслуживание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и действия с бытовыми предметами-орудиями;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восприятие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смысла музыки, сказок, стихов, рассматривание картинок, </w:t>
            </w:r>
          </w:p>
          <w:p w:rsidR="002E5956" w:rsidRPr="005E5935" w:rsidRDefault="002E5956" w:rsidP="002E5956">
            <w:pPr>
              <w:tabs>
                <w:tab w:val="left" w:pos="360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двигательная активность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.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spacing w:after="0" w:line="240" w:lineRule="auto"/>
              <w:ind w:firstLine="706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 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spacing w:after="0" w:line="240" w:lineRule="auto"/>
              <w:ind w:firstLine="706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 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игровая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, включая сюжетно-ролевую игру, игру с правилами и другие виды игры;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коммуникативная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(общение и взаимодействие со взрослыми и сверстниками);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(исследования объектов окружающего мира и экспериментирования с ними);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восприятие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художественной литературы и фольклора;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самообслуживание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и элементарный бытовой труд (в помещении и на улице);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конструирование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из разного материала, включая конструкторы, модули, бумагу, природный и иной материал;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изобразительная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(рисование, лепка, аппликация);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музыкальная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2E5956">
            <w:pPr>
              <w:tabs>
                <w:tab w:val="left" w:pos="332"/>
                <w:tab w:val="left" w:pos="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i/>
                <w:iCs/>
                <w:color w:val="060606"/>
                <w:kern w:val="24"/>
                <w:sz w:val="28"/>
                <w:szCs w:val="28"/>
                <w:lang w:eastAsia="ru-RU"/>
              </w:rPr>
              <w:t>двигательная</w:t>
            </w: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(овладение основными движениями) формы активности ребенка.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15D9" w:rsidRPr="005E5935" w:rsidRDefault="006615D9" w:rsidP="00834B1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9E8" w:rsidRDefault="006019E8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56" w:rsidRPr="005E5935" w:rsidRDefault="002E5956" w:rsidP="008437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Каждому </w:t>
      </w: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виду деятельности</w:t>
      </w:r>
      <w:r w:rsidRPr="005E5935">
        <w:rPr>
          <w:rFonts w:ascii="Times New Roman" w:hAnsi="Times New Roman" w:cs="Times New Roman"/>
          <w:b/>
          <w:sz w:val="28"/>
          <w:szCs w:val="28"/>
        </w:rPr>
        <w:t xml:space="preserve"> соответствуют </w:t>
      </w:r>
      <w:r w:rsidRPr="005E5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5E5935">
        <w:rPr>
          <w:rFonts w:ascii="Times New Roman" w:hAnsi="Times New Roman" w:cs="Times New Roman"/>
          <w:b/>
          <w:sz w:val="28"/>
          <w:szCs w:val="28"/>
        </w:rPr>
        <w:t xml:space="preserve"> работы с детьми:</w:t>
      </w:r>
    </w:p>
    <w:tbl>
      <w:tblPr>
        <w:tblW w:w="9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7113"/>
      </w:tblGrid>
      <w:tr w:rsidR="002E5956" w:rsidRPr="005E5935" w:rsidTr="005E5935">
        <w:trPr>
          <w:trHeight w:val="725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Виды деятельности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Формы работы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Игровая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Коммуникативная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95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Восприятие худо-жественной литера-туры и фольклора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рассказывание, чтение, обсуждение, разучивание, инсценирование произведений, игры-драматизации, театр. игры, различные виды театра.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Конструирование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363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Изобразительная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Музыкальная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5E5935">
        <w:trPr>
          <w:trHeight w:val="1088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Двигательная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15D9" w:rsidRPr="005E5935" w:rsidRDefault="006615D9" w:rsidP="00834B1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956" w:rsidRPr="005E5935" w:rsidRDefault="002E5956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lastRenderedPageBreak/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5E5935">
        <w:rPr>
          <w:rFonts w:ascii="Times New Roman" w:hAnsi="Times New Roman" w:cs="Times New Roman"/>
          <w:bCs/>
          <w:i/>
          <w:iCs/>
          <w:sz w:val="28"/>
          <w:szCs w:val="28"/>
        </w:rPr>
        <w:t>группы методов</w:t>
      </w:r>
      <w:r w:rsidRPr="005E5935">
        <w:rPr>
          <w:rFonts w:ascii="Times New Roman" w:hAnsi="Times New Roman" w:cs="Times New Roman"/>
          <w:sz w:val="28"/>
          <w:szCs w:val="28"/>
        </w:rPr>
        <w:t xml:space="preserve"> реализации Программы: </w:t>
      </w:r>
    </w:p>
    <w:p w:rsidR="002E5956" w:rsidRPr="005E5935" w:rsidRDefault="002E5956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i/>
          <w:iCs/>
          <w:sz w:val="28"/>
          <w:szCs w:val="28"/>
        </w:rPr>
        <w:t>методы мотивации и стимулирования</w:t>
      </w:r>
      <w:r w:rsidRPr="005E5935">
        <w:rPr>
          <w:rFonts w:ascii="Times New Roman" w:hAnsi="Times New Roman" w:cs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6019E8" w:rsidRDefault="002E5956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5E5935">
        <w:rPr>
          <w:rFonts w:ascii="Times New Roman" w:hAnsi="Times New Roman" w:cs="Times New Roman"/>
          <w:sz w:val="28"/>
          <w:szCs w:val="28"/>
        </w:rPr>
        <w:t xml:space="preserve"> у детей первичных представлений и приобретения детьми опыта поведения и деятельности;</w:t>
      </w:r>
    </w:p>
    <w:p w:rsidR="002E5956" w:rsidRPr="005E5935" w:rsidRDefault="002E5956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i/>
          <w:iCs/>
          <w:sz w:val="28"/>
          <w:szCs w:val="28"/>
        </w:rPr>
        <w:t>методы, способствующие осознанию</w:t>
      </w:r>
      <w:r w:rsidRPr="005E5935">
        <w:rPr>
          <w:rFonts w:ascii="Times New Roman" w:hAnsi="Times New Roman" w:cs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p w:rsidR="006615D9" w:rsidRPr="005E5935" w:rsidRDefault="006615D9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6237"/>
      </w:tblGrid>
      <w:tr w:rsidR="002E5956" w:rsidRPr="005E5935" w:rsidTr="006019E8">
        <w:trPr>
          <w:trHeight w:val="454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Группа методов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Основные методы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5956" w:rsidRPr="005E5935" w:rsidTr="006019E8">
        <w:trPr>
          <w:trHeight w:val="2499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B660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образовательная ситуация;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игры; </w:t>
            </w:r>
          </w:p>
          <w:p w:rsidR="002E5956" w:rsidRPr="005E5935" w:rsidRDefault="002E5956" w:rsidP="00B660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соревнования; </w:t>
            </w:r>
          </w:p>
          <w:p w:rsidR="002E5956" w:rsidRPr="005E5935" w:rsidRDefault="002E5956" w:rsidP="00B6600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состязания.</w:t>
            </w:r>
          </w:p>
        </w:tc>
      </w:tr>
      <w:tr w:rsidR="002E5956" w:rsidRPr="005E5935" w:rsidTr="006019E8">
        <w:trPr>
          <w:trHeight w:val="1818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B6600E">
            <w:pPr>
              <w:numPr>
                <w:ilvl w:val="0"/>
                <w:numId w:val="14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приучение к положительным формам общественного поведения;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4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упражнение;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4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2E5956" w:rsidRPr="005E5935" w:rsidTr="006019E8">
        <w:trPr>
          <w:trHeight w:val="159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2E59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методы, способствующие осознанию детьми первичных представлений и опыта поведения и деятельности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рассказ взрослого;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пояснение и разъяснение;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беседа;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чтение художественной литературы; </w:t>
            </w:r>
          </w:p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обсуждение;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рассматривание и обсуждение;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E5956" w:rsidRPr="005E5935" w:rsidRDefault="002E5956" w:rsidP="00B6600E">
            <w:pPr>
              <w:numPr>
                <w:ilvl w:val="0"/>
                <w:numId w:val="15"/>
              </w:numPr>
              <w:tabs>
                <w:tab w:val="left" w:pos="3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5935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 xml:space="preserve"> наблюдение.</w:t>
            </w:r>
            <w:r w:rsidRPr="005E5935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19E8" w:rsidRDefault="006019E8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4D5B" w:rsidRPr="005E5935" w:rsidRDefault="00F64D5B" w:rsidP="002E595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15D9" w:rsidRPr="005E5935" w:rsidRDefault="00B05050" w:rsidP="005E5935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Технологии организации образования на основе поддержки детской инициативы</w:t>
      </w:r>
    </w:p>
    <w:p w:rsidR="00B05050" w:rsidRPr="005E5935" w:rsidRDefault="00B05050" w:rsidP="005E5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Для формирования детской инициативы и самостоятельности педагог должен выстраивать образовательную среду таким образом, чтобы дети могли:</w:t>
      </w:r>
    </w:p>
    <w:p w:rsidR="00B05050" w:rsidRPr="005E5935" w:rsidRDefault="00B05050" w:rsidP="005E59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учиться на собственном опыте, экспериментировать с различными объектами, в том         числе с растениями; </w:t>
      </w:r>
    </w:p>
    <w:p w:rsidR="00B05050" w:rsidRPr="005E5935" w:rsidRDefault="00B05050" w:rsidP="005E59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находиться в течение дня, как в одновозрастных, так и в разно-возрастных группах; </w:t>
      </w:r>
    </w:p>
    <w:p w:rsidR="00B05050" w:rsidRPr="005E5935" w:rsidRDefault="00B05050" w:rsidP="005E59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изменять или конструировать игровое пространство в соответствии с возникающими игровыми ситуациями</w:t>
      </w:r>
    </w:p>
    <w:p w:rsidR="00B05050" w:rsidRPr="005E5935" w:rsidRDefault="00B05050" w:rsidP="005E5935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быть автономными в своих действиях и принятии доступных им решений. </w:t>
      </w:r>
    </w:p>
    <w:p w:rsidR="00B05050" w:rsidRPr="005E5935" w:rsidRDefault="00B05050" w:rsidP="005E5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Детская инициатива проявляется </w:t>
      </w:r>
      <w:r w:rsidRPr="005E5935">
        <w:rPr>
          <w:rFonts w:ascii="Times New Roman" w:hAnsi="Times New Roman" w:cs="Times New Roman"/>
          <w:b/>
          <w:bCs/>
          <w:sz w:val="28"/>
          <w:szCs w:val="28"/>
        </w:rPr>
        <w:t>в совместной со взрослым</w:t>
      </w:r>
      <w:r w:rsidRPr="005E5935">
        <w:rPr>
          <w:rFonts w:ascii="Times New Roman" w:hAnsi="Times New Roman" w:cs="Times New Roman"/>
          <w:sz w:val="28"/>
          <w:szCs w:val="28"/>
        </w:rPr>
        <w:t xml:space="preserve"> и</w:t>
      </w:r>
      <w:r w:rsidRPr="005E5935">
        <w:rPr>
          <w:rFonts w:ascii="Times New Roman" w:hAnsi="Times New Roman" w:cs="Times New Roman"/>
          <w:b/>
          <w:bCs/>
          <w:sz w:val="28"/>
          <w:szCs w:val="28"/>
        </w:rPr>
        <w:t xml:space="preserve"> в свободной самостоятельной деятельности детей по выбору и интересам. </w:t>
      </w:r>
      <w:r w:rsidRPr="005E5935">
        <w:rPr>
          <w:rFonts w:ascii="Times New Roman" w:hAnsi="Times New Roman" w:cs="Times New Roman"/>
          <w:sz w:val="28"/>
          <w:szCs w:val="28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</w:t>
      </w:r>
    </w:p>
    <w:p w:rsidR="00B05050" w:rsidRPr="005E5935" w:rsidRDefault="00B05050" w:rsidP="005E593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 </w:t>
      </w:r>
    </w:p>
    <w:p w:rsidR="00B05050" w:rsidRPr="005E5935" w:rsidRDefault="00B05050" w:rsidP="005E593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Эти виды деятельности осуществляются в форме </w:t>
      </w:r>
      <w:r w:rsidRPr="005E5935">
        <w:rPr>
          <w:rFonts w:ascii="Times New Roman" w:hAnsi="Times New Roman" w:cs="Times New Roman"/>
          <w:i/>
          <w:iCs/>
          <w:sz w:val="28"/>
          <w:szCs w:val="28"/>
        </w:rPr>
        <w:t>инициативной деятельности</w:t>
      </w:r>
      <w:r w:rsidRPr="005E59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4D6" w:rsidRPr="005E5935" w:rsidRDefault="00765D89" w:rsidP="005E59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сюжетно-ролевые, режиссерские и театрализованные игры; </w:t>
      </w:r>
    </w:p>
    <w:p w:rsidR="002404D6" w:rsidRPr="005E5935" w:rsidRDefault="00765D89" w:rsidP="005E59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развивающие и логические игры; </w:t>
      </w:r>
    </w:p>
    <w:p w:rsidR="002404D6" w:rsidRPr="005E5935" w:rsidRDefault="00765D89" w:rsidP="005E59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музыкальные игры и импровизации; </w:t>
      </w:r>
    </w:p>
    <w:p w:rsidR="002404D6" w:rsidRPr="005E5935" w:rsidRDefault="00765D89" w:rsidP="005E59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речевые игры, игры с буквами, звуками и слогами; </w:t>
      </w:r>
    </w:p>
    <w:p w:rsidR="002404D6" w:rsidRPr="005E5935" w:rsidRDefault="00765D89" w:rsidP="005E59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в книжном уголке; </w:t>
      </w:r>
    </w:p>
    <w:p w:rsidR="002404D6" w:rsidRPr="005E5935" w:rsidRDefault="00765D89" w:rsidP="005E593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самостоятельная изобразительная и конструктивная деятельность по выбору детей; </w:t>
      </w:r>
    </w:p>
    <w:p w:rsidR="00B05050" w:rsidRPr="00646E14" w:rsidRDefault="00B05050" w:rsidP="00646E1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самостоятельные опыты и эксперименты и др. </w:t>
      </w:r>
    </w:p>
    <w:p w:rsidR="00B05050" w:rsidRPr="005E5935" w:rsidRDefault="00B05050" w:rsidP="00646E1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r w:rsidRPr="005E5935">
        <w:rPr>
          <w:rFonts w:ascii="Times New Roman" w:hAnsi="Times New Roman" w:cs="Times New Roman"/>
          <w:i/>
          <w:iCs/>
          <w:sz w:val="28"/>
          <w:szCs w:val="28"/>
        </w:rPr>
        <w:t>общих требований: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lastRenderedPageBreak/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ориентировать дошкольников на получение хорошего результата; 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2404D6" w:rsidRPr="005E5935" w:rsidRDefault="00765D89" w:rsidP="005E593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7C0A4B" w:rsidRPr="00646E14" w:rsidRDefault="006D7468" w:rsidP="00646E14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2E5956" w:rsidRPr="005E5935" w:rsidRDefault="00B05050" w:rsidP="005E59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2E5956" w:rsidRPr="005E5935">
        <w:rPr>
          <w:rFonts w:ascii="Times New Roman" w:hAnsi="Times New Roman" w:cs="Times New Roman"/>
          <w:b/>
          <w:bCs/>
          <w:sz w:val="28"/>
          <w:szCs w:val="28"/>
        </w:rPr>
        <w:t xml:space="preserve">. Проектирование образовательного процесса с учетом особенностей воспитанников и специфики ДОО </w:t>
      </w:r>
    </w:p>
    <w:p w:rsidR="002E5956" w:rsidRPr="005E5935" w:rsidRDefault="002E5956" w:rsidP="005E59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2E5956" w:rsidRPr="005E5935" w:rsidRDefault="002E5956" w:rsidP="005E59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2E5956" w:rsidRPr="005E5935" w:rsidRDefault="002E5956" w:rsidP="005E59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 xml:space="preserve">Одной теме уделяется не менее одной недели. </w:t>
      </w:r>
    </w:p>
    <w:p w:rsidR="002E5956" w:rsidRPr="005E5935" w:rsidRDefault="006019E8" w:rsidP="005E59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Оптимальный период – </w:t>
      </w:r>
      <w:r w:rsidR="002E5956" w:rsidRPr="005E59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- 5 недель</w:t>
      </w:r>
      <w:r w:rsidR="002E5956" w:rsidRPr="005E5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956" w:rsidRPr="005E5935" w:rsidRDefault="002E5956" w:rsidP="005E59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935">
        <w:rPr>
          <w:rFonts w:ascii="Times New Roman" w:hAnsi="Times New Roman" w:cs="Times New Roman"/>
          <w:sz w:val="28"/>
          <w:szCs w:val="28"/>
        </w:rPr>
        <w:t>Тема должна быть отражена в подборе материалов, находящихся в группе и центрах (уголках) развития.</w:t>
      </w:r>
    </w:p>
    <w:p w:rsidR="006019E8" w:rsidRDefault="006D7468" w:rsidP="00646E14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935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646E14" w:rsidRPr="00646E14" w:rsidRDefault="00646E14" w:rsidP="00646E14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002A" w:rsidRPr="005E5935" w:rsidRDefault="00D8002A" w:rsidP="007C0A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Модель организации образовательного процесса</w:t>
      </w:r>
    </w:p>
    <w:p w:rsidR="00E01A66" w:rsidRPr="005E5935" w:rsidRDefault="00E01A66" w:rsidP="007C0A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45"/>
        <w:gridCol w:w="4894"/>
      </w:tblGrid>
      <w:tr w:rsidR="00E01A66" w:rsidRPr="0055249A" w:rsidTr="006019E8">
        <w:tc>
          <w:tcPr>
            <w:tcW w:w="4745" w:type="dxa"/>
          </w:tcPr>
          <w:p w:rsidR="00E01A66" w:rsidRPr="0055249A" w:rsidRDefault="00E01A66" w:rsidP="007C0A4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5249A">
              <w:rPr>
                <w:rFonts w:cs="Calibri"/>
                <w:b/>
                <w:bCs/>
                <w:kern w:val="24"/>
                <w:sz w:val="28"/>
                <w:szCs w:val="28"/>
              </w:rPr>
              <w:t>Совместная деятельность</w:t>
            </w:r>
            <w:r w:rsidRPr="0055249A">
              <w:rPr>
                <w:rFonts w:cs="Calibri"/>
                <w:b/>
                <w:bCs/>
                <w:kern w:val="24"/>
                <w:sz w:val="28"/>
                <w:szCs w:val="28"/>
              </w:rPr>
              <w:br/>
              <w:t>взрослого и детей </w:t>
            </w:r>
          </w:p>
        </w:tc>
        <w:tc>
          <w:tcPr>
            <w:tcW w:w="4894" w:type="dxa"/>
          </w:tcPr>
          <w:p w:rsidR="00E01A66" w:rsidRPr="0055249A" w:rsidRDefault="00E01A66" w:rsidP="00E01A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249A">
              <w:rPr>
                <w:rFonts w:cs="Calibri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E01A66" w:rsidRPr="0055249A" w:rsidRDefault="00E01A66" w:rsidP="00E01A6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5249A">
              <w:rPr>
                <w:rFonts w:cs="Calibri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E01A66" w:rsidRPr="0055249A" w:rsidTr="006019E8">
        <w:tc>
          <w:tcPr>
            <w:tcW w:w="4745" w:type="dxa"/>
          </w:tcPr>
          <w:p w:rsidR="00E01A66" w:rsidRPr="0055249A" w:rsidRDefault="00E01A66" w:rsidP="0055249A">
            <w:pPr>
              <w:rPr>
                <w:rFonts w:ascii="Arial" w:hAnsi="Arial" w:cs="Arial"/>
                <w:sz w:val="28"/>
                <w:szCs w:val="28"/>
              </w:rPr>
            </w:pPr>
            <w:r w:rsidRPr="0055249A">
              <w:rPr>
                <w:rFonts w:cs="Calibri"/>
                <w:kern w:val="24"/>
                <w:sz w:val="28"/>
                <w:szCs w:val="28"/>
              </w:rPr>
              <w:t>1) Непосредственная образовательная деятельность</w:t>
            </w:r>
            <w:r w:rsidR="0055249A">
              <w:rPr>
                <w:rFonts w:cs="Calibri"/>
                <w:kern w:val="24"/>
                <w:sz w:val="28"/>
                <w:szCs w:val="28"/>
              </w:rPr>
              <w:t>.</w:t>
            </w:r>
            <w:r w:rsidRPr="0055249A">
              <w:rPr>
                <w:rFonts w:ascii="Calibri" w:hAnsi="Calibri" w:cs="Calibri"/>
                <w:kern w:val="24"/>
                <w:sz w:val="28"/>
                <w:szCs w:val="28"/>
              </w:rPr>
              <w:t xml:space="preserve"> </w:t>
            </w:r>
          </w:p>
          <w:p w:rsidR="00E01A66" w:rsidRPr="0055249A" w:rsidRDefault="00E01A66" w:rsidP="00E01A66">
            <w:pPr>
              <w:ind w:right="3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5249A">
              <w:rPr>
                <w:rFonts w:cs="Calibri"/>
                <w:kern w:val="24"/>
                <w:sz w:val="28"/>
                <w:szCs w:val="28"/>
              </w:rPr>
              <w:lastRenderedPageBreak/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  <w:r w:rsidRPr="0055249A">
              <w:rPr>
                <w:rFonts w:ascii="Calibri" w:hAnsi="Calibri" w:cs="Calibri"/>
                <w:kern w:val="24"/>
                <w:sz w:val="28"/>
                <w:szCs w:val="28"/>
              </w:rPr>
              <w:t xml:space="preserve"> </w:t>
            </w:r>
          </w:p>
          <w:p w:rsidR="00E01A66" w:rsidRPr="0055249A" w:rsidRDefault="00E01A66" w:rsidP="00E01A6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5249A">
              <w:rPr>
                <w:rFonts w:cs="Calibri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4894" w:type="dxa"/>
          </w:tcPr>
          <w:p w:rsidR="00E01A66" w:rsidRPr="0055249A" w:rsidRDefault="00E01A66" w:rsidP="007C0A4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5249A">
              <w:rPr>
                <w:rFonts w:cs="Calibri"/>
                <w:kern w:val="24"/>
                <w:sz w:val="28"/>
                <w:szCs w:val="28"/>
              </w:rPr>
              <w:lastRenderedPageBreak/>
              <w:t xml:space="preserve">Разнообразная, гибко меняющаяся предметно-развивающая и игровая </w:t>
            </w:r>
            <w:r w:rsidRPr="0055249A">
              <w:rPr>
                <w:rFonts w:cs="Calibri"/>
                <w:kern w:val="24"/>
                <w:sz w:val="28"/>
                <w:szCs w:val="28"/>
              </w:rPr>
              <w:lastRenderedPageBreak/>
              <w:t>среда</w:t>
            </w:r>
          </w:p>
        </w:tc>
      </w:tr>
    </w:tbl>
    <w:tbl>
      <w:tblPr>
        <w:tblStyle w:val="a4"/>
        <w:tblpPr w:leftFromText="180" w:rightFromText="180" w:vertAnchor="text" w:horzAnchor="margin" w:tblpY="741"/>
        <w:tblW w:w="9606" w:type="dxa"/>
        <w:tblLayout w:type="fixed"/>
        <w:tblLook w:val="04A0" w:firstRow="1" w:lastRow="0" w:firstColumn="1" w:lastColumn="0" w:noHBand="0" w:noVBand="1"/>
      </w:tblPr>
      <w:tblGrid>
        <w:gridCol w:w="2365"/>
        <w:gridCol w:w="1429"/>
        <w:gridCol w:w="1417"/>
        <w:gridCol w:w="1559"/>
        <w:gridCol w:w="1418"/>
        <w:gridCol w:w="1418"/>
      </w:tblGrid>
      <w:tr w:rsidR="00646E14" w:rsidRPr="00646E14" w:rsidTr="00646E14">
        <w:tc>
          <w:tcPr>
            <w:tcW w:w="9606" w:type="dxa"/>
            <w:gridSpan w:val="6"/>
          </w:tcPr>
          <w:p w:rsidR="00646E14" w:rsidRPr="00646E14" w:rsidRDefault="00646E14" w:rsidP="00646E1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  <w:p w:rsidR="00646E14" w:rsidRPr="00646E14" w:rsidRDefault="00646E14" w:rsidP="00646E1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E14" w:rsidRPr="00646E14" w:rsidTr="00646E14">
        <w:tc>
          <w:tcPr>
            <w:tcW w:w="2365" w:type="dxa"/>
            <w:vMerge w:val="restart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241" w:type="dxa"/>
            <w:gridSpan w:val="5"/>
          </w:tcPr>
          <w:p w:rsidR="00646E14" w:rsidRPr="00646E14" w:rsidRDefault="00646E14" w:rsidP="00646E1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sz w:val="28"/>
                <w:szCs w:val="28"/>
              </w:rPr>
              <w:t>Периодичность</w:t>
            </w:r>
          </w:p>
          <w:p w:rsidR="00646E14" w:rsidRPr="00646E14" w:rsidRDefault="00646E14" w:rsidP="00646E14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E14" w:rsidRPr="00646E14" w:rsidTr="00646E14">
        <w:tc>
          <w:tcPr>
            <w:tcW w:w="2365" w:type="dxa"/>
            <w:vMerge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kern w:val="24"/>
                <w:sz w:val="28"/>
                <w:szCs w:val="28"/>
              </w:rPr>
              <w:t>Первая младшая группа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kern w:val="24"/>
                <w:sz w:val="28"/>
                <w:szCs w:val="28"/>
              </w:rPr>
              <w:t>Вторая младшая группа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kern w:val="24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kern w:val="24"/>
                <w:sz w:val="28"/>
                <w:szCs w:val="28"/>
              </w:rPr>
              <w:t>Старшая группа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b/>
                <w:bCs/>
                <w:kern w:val="24"/>
                <w:sz w:val="28"/>
                <w:szCs w:val="28"/>
              </w:rPr>
              <w:t>Подготовительная группа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3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4 раза в неделю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Развитие речи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Рисование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kern w:val="24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Лепка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kern w:val="24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Аппликация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 раз</w:t>
            </w:r>
          </w:p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в 2 недели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kern w:val="24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2 раза в неделю</w:t>
            </w:r>
          </w:p>
        </w:tc>
      </w:tr>
      <w:tr w:rsidR="00646E14" w:rsidRPr="00646E14" w:rsidTr="00646E14">
        <w:tc>
          <w:tcPr>
            <w:tcW w:w="2365" w:type="dxa"/>
          </w:tcPr>
          <w:p w:rsidR="00646E14" w:rsidRPr="00646E14" w:rsidRDefault="00646E14" w:rsidP="00646E14">
            <w:pPr>
              <w:pStyle w:val="a3"/>
              <w:ind w:left="0"/>
              <w:rPr>
                <w:kern w:val="24"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42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10 занятий в неделю</w:t>
            </w:r>
          </w:p>
        </w:tc>
        <w:tc>
          <w:tcPr>
            <w:tcW w:w="1417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10 занятий в неделю</w:t>
            </w:r>
          </w:p>
        </w:tc>
        <w:tc>
          <w:tcPr>
            <w:tcW w:w="1559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10 занятий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13 занятий в неделю</w:t>
            </w:r>
          </w:p>
        </w:tc>
        <w:tc>
          <w:tcPr>
            <w:tcW w:w="1418" w:type="dxa"/>
          </w:tcPr>
          <w:p w:rsidR="00646E14" w:rsidRPr="00646E14" w:rsidRDefault="00646E14" w:rsidP="00646E14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  <w:r w:rsidRPr="00646E14">
              <w:rPr>
                <w:kern w:val="24"/>
                <w:sz w:val="28"/>
                <w:szCs w:val="28"/>
              </w:rPr>
              <w:t>14 занятий в неделю</w:t>
            </w:r>
          </w:p>
        </w:tc>
      </w:tr>
    </w:tbl>
    <w:p w:rsidR="000724FB" w:rsidRPr="005E5935" w:rsidRDefault="000724FB" w:rsidP="000724F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46E14" w:rsidRDefault="00646E14" w:rsidP="00646E14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E14" w:rsidRDefault="000724FB" w:rsidP="00646E14">
      <w:pPr>
        <w:pStyle w:val="a3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35">
        <w:rPr>
          <w:rFonts w:ascii="Times New Roman" w:hAnsi="Times New Roman" w:cs="Times New Roman"/>
          <w:bCs/>
          <w:sz w:val="28"/>
          <w:szCs w:val="28"/>
        </w:rPr>
        <w:t xml:space="preserve">Данная модель организации образовательного процесса представлена в календарном учебном графике </w:t>
      </w:r>
    </w:p>
    <w:p w:rsidR="00734772" w:rsidRPr="00F64D5B" w:rsidRDefault="00646E14" w:rsidP="00F64D5B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734772" w:rsidRPr="00F64D5B" w:rsidSect="006019E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E5935"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</w:p>
    <w:p w:rsidR="001A41A2" w:rsidRPr="008E5D06" w:rsidRDefault="001A41A2" w:rsidP="008E5D06">
      <w:pPr>
        <w:rPr>
          <w:rFonts w:ascii="Times New Roman" w:hAnsi="Times New Roman" w:cs="Times New Roman"/>
          <w:sz w:val="24"/>
          <w:szCs w:val="24"/>
        </w:rPr>
        <w:sectPr w:rsidR="001A41A2" w:rsidRPr="008E5D06" w:rsidSect="00734772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1A41A2" w:rsidRPr="006019E8" w:rsidRDefault="001A41A2" w:rsidP="00B6600E">
      <w:pPr>
        <w:pStyle w:val="a3"/>
        <w:numPr>
          <w:ilvl w:val="1"/>
          <w:numId w:val="1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9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Сетевое взаимодействие по вопросам реализации Программы</w:t>
      </w:r>
    </w:p>
    <w:p w:rsidR="001A41A2" w:rsidRDefault="001A41A2" w:rsidP="001A41A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tblInd w:w="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140"/>
        <w:gridCol w:w="6792"/>
      </w:tblGrid>
      <w:tr w:rsidR="001A41A2" w:rsidRPr="006019E8" w:rsidTr="006019E8">
        <w:trPr>
          <w:trHeight w:val="103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1A41A2" w:rsidRPr="006019E8" w:rsidRDefault="001A41A2" w:rsidP="001A41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п/п</w:t>
            </w: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E530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Партнёры </w:t>
            </w:r>
            <w:r w:rsidR="00E5308E" w:rsidRPr="006019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детского сада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Виды сотрудничества</w:t>
            </w: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41A2" w:rsidRPr="006019E8" w:rsidTr="006019E8">
        <w:trPr>
          <w:trHeight w:val="1038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72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НИПКиПРО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Повышение квалификации педагогов,  консультативная помощь.</w:t>
            </w:r>
          </w:p>
        </w:tc>
      </w:tr>
      <w:tr w:rsidR="001A41A2" w:rsidRPr="006019E8" w:rsidTr="006019E8">
        <w:trPr>
          <w:trHeight w:val="138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72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МКОУ «ИМЦ» Болотнинского района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Повышение квалификации педагогов, методическое сопровождение педагогического процесса, инновационных педагогических проектов, консультативная помощь.</w:t>
            </w:r>
          </w:p>
        </w:tc>
      </w:tr>
      <w:tr w:rsidR="001A41A2" w:rsidRPr="006019E8" w:rsidTr="006019E8">
        <w:trPr>
          <w:trHeight w:val="138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72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Дом детства и юношества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Дополнительное образование воспитанников ДОО, участие в конкурсах и выставках детского творчества, консультативная помощь педагогам.</w:t>
            </w:r>
          </w:p>
        </w:tc>
      </w:tr>
      <w:tr w:rsidR="001A41A2" w:rsidRPr="006019E8" w:rsidTr="006019E8">
        <w:trPr>
          <w:trHeight w:val="115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72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Школа – интернат № 16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695"/>
              </w:tabs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Взаимопосещение занятий, комплектование начальных классов;</w:t>
            </w:r>
          </w:p>
          <w:p w:rsidR="001A41A2" w:rsidRPr="006019E8" w:rsidRDefault="001A41A2" w:rsidP="001A41A2">
            <w:pPr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совместные семинары, педсоветы, открытые уроки; экскурсии детей в школы, консультирование, оформление информационно-наглядных папок, организация совместных конкурсов, спортивных состязаний, театральных постановок.</w:t>
            </w:r>
          </w:p>
        </w:tc>
      </w:tr>
      <w:tr w:rsidR="001A41A2" w:rsidRPr="006019E8" w:rsidTr="006019E8">
        <w:trPr>
          <w:trHeight w:val="1383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72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историко – краеведческий музей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ind w:left="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экскурсий, знакомство с родным краем, консультативная помощь педагогам, семинары.</w:t>
            </w:r>
          </w:p>
        </w:tc>
      </w:tr>
      <w:tr w:rsidR="001A41A2" w:rsidRPr="006019E8" w:rsidTr="006019E8">
        <w:trPr>
          <w:trHeight w:val="160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720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Детские выездные театры г. Новосибирска, Юрги</w:t>
            </w:r>
          </w:p>
        </w:tc>
        <w:tc>
          <w:tcPr>
            <w:tcW w:w="6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1A41A2" w:rsidRPr="006019E8" w:rsidRDefault="001A41A2" w:rsidP="001A41A2">
            <w:pPr>
              <w:tabs>
                <w:tab w:val="left" w:pos="695"/>
              </w:tabs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Досуговые программы для дошкольников, театральные постановки.</w:t>
            </w:r>
          </w:p>
        </w:tc>
      </w:tr>
    </w:tbl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308E" w:rsidRPr="006019E8" w:rsidRDefault="00E5308E" w:rsidP="006019E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9E8">
        <w:rPr>
          <w:rFonts w:ascii="Times New Roman" w:hAnsi="Times New Roman" w:cs="Times New Roman"/>
          <w:b/>
          <w:bCs/>
          <w:sz w:val="28"/>
          <w:szCs w:val="28"/>
        </w:rPr>
        <w:t>Модель взаимодействия детского сада и школы – интенерната №16</w:t>
      </w:r>
    </w:p>
    <w:p w:rsidR="00E5308E" w:rsidRPr="006019E8" w:rsidRDefault="00E5308E" w:rsidP="00601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Преемственность дошкольного образования и начальной школы обеспечивает:</w:t>
      </w:r>
    </w:p>
    <w:p w:rsidR="004F7E36" w:rsidRPr="006019E8" w:rsidRDefault="006617E9" w:rsidP="006019E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осознанное принятие ребенком ценности здорового образа жизни и регуляцию поведения в соответствии с ним;</w:t>
      </w:r>
    </w:p>
    <w:p w:rsidR="004F7E36" w:rsidRPr="006019E8" w:rsidRDefault="006617E9" w:rsidP="006019E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готовность к активному эмоциональному, интеллектуальному, коммуникативному взаимодействию с окружающим миром;</w:t>
      </w:r>
    </w:p>
    <w:p w:rsidR="004F7E36" w:rsidRPr="006019E8" w:rsidRDefault="006617E9" w:rsidP="006019E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lastRenderedPageBreak/>
        <w:t>желание и умение учиться, готовность к образованию в школе, самообразованию;</w:t>
      </w:r>
    </w:p>
    <w:p w:rsidR="004F7E36" w:rsidRPr="006019E8" w:rsidRDefault="006617E9" w:rsidP="006019E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навыков сотрудничества в разных видах деятельности;</w:t>
      </w:r>
    </w:p>
    <w:p w:rsidR="004F7E36" w:rsidRPr="006019E8" w:rsidRDefault="006617E9" w:rsidP="006019E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развитие и совершенствование личных качеств ребенка, сформированных в дошкольном детстве.</w:t>
      </w:r>
    </w:p>
    <w:p w:rsidR="00E5308E" w:rsidRDefault="00E5308E" w:rsidP="00E53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08E" w:rsidRDefault="00E5308E" w:rsidP="00E53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08E" w:rsidRPr="00E5308E" w:rsidRDefault="00996C5C" w:rsidP="00E530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52.45pt;margin-top:.95pt;width:415pt;height:35.25pt;z-index:-251657217"/>
        </w:pict>
      </w:r>
    </w:p>
    <w:p w:rsidR="00E5308E" w:rsidRPr="00E5308E" w:rsidRDefault="00E5308E" w:rsidP="00E530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308E">
        <w:rPr>
          <w:rFonts w:ascii="Times New Roman" w:hAnsi="Times New Roman" w:cs="Times New Roman"/>
          <w:b/>
          <w:bCs/>
          <w:sz w:val="24"/>
          <w:szCs w:val="24"/>
        </w:rPr>
        <w:t>Виды преемственности дошкольного образования и начальной школы</w:t>
      </w:r>
    </w:p>
    <w:p w:rsidR="001A41A2" w:rsidRDefault="00996C5C" w:rsidP="001A4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408.95pt;margin-top:4.45pt;width:66.75pt;height:51.7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147.95pt;margin-top:4.45pt;width:42pt;height:47.6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39.2pt;margin-top:4.45pt;width:90.75pt;height:51.7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312.2pt;margin-top:4.45pt;width:36.75pt;height:51.7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50.7pt;margin-top:4.45pt;width:0;height:51.75pt;z-index:251694080" o:connectortype="straight">
            <v:stroke endarrow="block"/>
          </v:shape>
        </w:pict>
      </w: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A2" w:rsidRDefault="00996C5C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-9.55pt;margin-top:8.6pt;width:85.5pt;height:34.9pt;z-index:251703296">
            <v:textbox style="mso-next-textbox:#_x0000_s1063">
              <w:txbxContent>
                <w:p w:rsidR="00F64D5B" w:rsidRPr="00F656CD" w:rsidRDefault="00F64D5B" w:rsidP="009674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</w:t>
                  </w:r>
                </w:p>
                <w:p w:rsidR="00F64D5B" w:rsidRDefault="00F64D5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87.2pt;margin-top:8.2pt;width:111.75pt;height:34.9pt;z-index:251699200">
            <v:textbox style="mso-next-textbox:#_x0000_s1064">
              <w:txbxContent>
                <w:p w:rsidR="00F64D5B" w:rsidRPr="00F656CD" w:rsidRDefault="00F64D5B" w:rsidP="009674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Содержательная</w:t>
                  </w:r>
                </w:p>
                <w:p w:rsidR="00F64D5B" w:rsidRDefault="00F64D5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23.95pt;margin-top:8.2pt;width:92.25pt;height:36pt;z-index:251705344">
            <v:textbox style="mso-next-textbox:#_x0000_s1074">
              <w:txbxContent>
                <w:p w:rsidR="00F64D5B" w:rsidRPr="00F656CD" w:rsidRDefault="00F64D5B" w:rsidP="00F65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Управленческая</w:t>
                  </w:r>
                </w:p>
                <w:p w:rsidR="00F64D5B" w:rsidRDefault="00F6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202" style="position:absolute;left:0;text-align:left;margin-left:306.95pt;margin-top:8.6pt;width:107.25pt;height:36pt;z-index:251704320">
            <v:textbox style="mso-next-textbox:#_x0000_s1073">
              <w:txbxContent>
                <w:p w:rsidR="00F64D5B" w:rsidRDefault="00F64D5B" w:rsidP="00F65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Психологи</w:t>
                  </w:r>
                </w:p>
                <w:p w:rsidR="00F64D5B" w:rsidRPr="00F656CD" w:rsidRDefault="00F64D5B" w:rsidP="00F65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ческая</w:t>
                  </w:r>
                </w:p>
                <w:p w:rsidR="00F64D5B" w:rsidRDefault="00F6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202" style="position:absolute;left:0;text-align:left;margin-left:211.7pt;margin-top:8.2pt;width:84pt;height:36pt;z-index:251706368">
            <v:textbox style="mso-next-textbox:#_x0000_s1075">
              <w:txbxContent>
                <w:p w:rsidR="00F64D5B" w:rsidRPr="00F656CD" w:rsidRDefault="00F64D5B" w:rsidP="00F65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Технологи</w:t>
                  </w:r>
                </w:p>
                <w:p w:rsidR="00F64D5B" w:rsidRPr="00F656CD" w:rsidRDefault="00F64D5B" w:rsidP="00F65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56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ческая</w:t>
                  </w:r>
                </w:p>
                <w:p w:rsidR="00F64D5B" w:rsidRDefault="00F64D5B"/>
              </w:txbxContent>
            </v:textbox>
          </v:shape>
        </w:pict>
      </w: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A2" w:rsidRDefault="00996C5C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39.2pt;margin-top:11.35pt;width:0;height:19.5pt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left:0;text-align:left;margin-left:467.45pt;margin-top:15.45pt;width:0;height:16.5pt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left:0;text-align:left;margin-left:357.2pt;margin-top:14.35pt;width:0;height:16.5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left:0;text-align:left;margin-left:250.7pt;margin-top:11.35pt;width:0;height:19.5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140.45pt;margin-top:12.45pt;width:0;height:19.5pt;z-index:251708416" o:connectortype="straight"/>
        </w:pict>
      </w:r>
      <w:r w:rsidR="00952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1A2" w:rsidRDefault="00996C5C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left:0;text-align:left;margin-left:306.95pt;margin-top:15pt;width:107.25pt;height:147.75pt;z-index:251715584">
            <v:textbox style="mso-next-textbox:#_x0000_s1084">
              <w:txbxContent>
                <w:p w:rsidR="00F64D5B" w:rsidRPr="00150AA2" w:rsidRDefault="00F64D5B" w:rsidP="00150A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Преемственность средств, форм, приемов и методов воспитания и обучения</w:t>
                  </w:r>
                </w:p>
                <w:p w:rsidR="00F64D5B" w:rsidRDefault="00F64D5B"/>
              </w:txbxContent>
            </v:textbox>
          </v:rect>
        </w:pict>
      </w:r>
    </w:p>
    <w:p w:rsidR="001A41A2" w:rsidRDefault="00996C5C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left:0;text-align:left;margin-left:427.7pt;margin-top:.25pt;width:96pt;height:146.25pt;z-index:251714560">
            <v:textbox style="mso-next-textbox:#_x0000_s1083">
              <w:txbxContent>
                <w:p w:rsidR="00F64D5B" w:rsidRPr="00150AA2" w:rsidRDefault="00F64D5B" w:rsidP="00150A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общего руководства</w:t>
                  </w:r>
                </w:p>
                <w:p w:rsidR="00F64D5B" w:rsidRDefault="00F64D5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left:0;text-align:left;margin-left:87.2pt;margin-top:.65pt;width:111.75pt;height:147.75pt;z-index:251713536">
            <v:textbox style="mso-next-textbox:#_x0000_s1082">
              <w:txbxContent>
                <w:p w:rsidR="00F64D5B" w:rsidRPr="00150AA2" w:rsidRDefault="00F64D5B" w:rsidP="00150A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Преемственность содержания учебных программ в начальной школе и детском саду</w:t>
                  </w:r>
                </w:p>
                <w:p w:rsidR="00F64D5B" w:rsidRDefault="00F64D5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left:0;text-align:left;margin-left:-17.8pt;margin-top:.65pt;width:93.75pt;height:147.75pt;z-index:251712512">
            <v:textbox style="mso-next-textbox:#_x0000_s1081">
              <w:txbxContent>
                <w:p w:rsidR="00F64D5B" w:rsidRPr="00150AA2" w:rsidRDefault="00F64D5B" w:rsidP="00150A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целей и задач воспитания и обучения детей на различных ступенях развития;</w:t>
                  </w:r>
                </w:p>
                <w:p w:rsidR="00F64D5B" w:rsidRPr="00150AA2" w:rsidRDefault="00F64D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left:0;text-align:left;margin-left:207.2pt;margin-top:.65pt;width:88.5pt;height:147.75pt;z-index:251716608">
            <v:textbox style="mso-next-textbox:#_x0000_s1085">
              <w:txbxContent>
                <w:p w:rsidR="00F64D5B" w:rsidRPr="00150AA2" w:rsidRDefault="00F64D5B" w:rsidP="00150A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Преемственность средств, форм, приемов и методов воспитания и обучения</w:t>
                  </w:r>
                </w:p>
                <w:p w:rsidR="00F64D5B" w:rsidRDefault="00F64D5B"/>
              </w:txbxContent>
            </v:textbox>
          </v:rect>
        </w:pict>
      </w:r>
    </w:p>
    <w:p w:rsidR="001A41A2" w:rsidRDefault="00996C5C" w:rsidP="00F656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140.45pt;margin-top:9.5pt;width:0;height:1.5pt;flip:y;z-index:251717632" o:connectortype="straight"/>
        </w:pict>
      </w: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41A2" w:rsidRDefault="001A41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Default="00150A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435DF9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0BB" w:rsidRPr="006019E8" w:rsidRDefault="009130BB" w:rsidP="006019E8">
      <w:pPr>
        <w:rPr>
          <w:rFonts w:ascii="Times New Roman" w:hAnsi="Times New Roman" w:cs="Times New Roman"/>
          <w:sz w:val="24"/>
          <w:szCs w:val="24"/>
        </w:rPr>
      </w:pPr>
    </w:p>
    <w:p w:rsidR="00690F4B" w:rsidRPr="006019E8" w:rsidRDefault="00690F4B" w:rsidP="006019E8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6019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019E8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РАЗДЕЛ. </w:t>
      </w:r>
    </w:p>
    <w:p w:rsidR="006019E8" w:rsidRPr="006019E8" w:rsidRDefault="006019E8" w:rsidP="006019E8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690F4B" w:rsidRPr="006019E8" w:rsidRDefault="00690F4B" w:rsidP="006019E8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E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690F4B" w:rsidRPr="006019E8" w:rsidRDefault="00690F4B" w:rsidP="006019E8">
      <w:pPr>
        <w:spacing w:after="0" w:line="240" w:lineRule="auto"/>
        <w:ind w:left="136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90F4B" w:rsidRPr="006019E8" w:rsidRDefault="00690F4B" w:rsidP="006019E8">
      <w:pPr>
        <w:pStyle w:val="23"/>
        <w:ind w:firstLine="0"/>
      </w:pPr>
      <w:r w:rsidRPr="006019E8">
        <w:t xml:space="preserve">     Развивающей  среды  построена  на  следующих  принципах:</w:t>
      </w:r>
    </w:p>
    <w:p w:rsidR="00690F4B" w:rsidRPr="006019E8" w:rsidRDefault="00690F4B" w:rsidP="006019E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690F4B" w:rsidRPr="006019E8" w:rsidRDefault="00690F4B" w:rsidP="006019E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трансформируемость;</w:t>
      </w:r>
    </w:p>
    <w:p w:rsidR="00690F4B" w:rsidRPr="006019E8" w:rsidRDefault="00690F4B" w:rsidP="006019E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полифункциональность;</w:t>
      </w:r>
    </w:p>
    <w:p w:rsidR="00690F4B" w:rsidRPr="006019E8" w:rsidRDefault="00690F4B" w:rsidP="006019E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690F4B" w:rsidRPr="006019E8" w:rsidRDefault="00690F4B" w:rsidP="006019E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690F4B" w:rsidRPr="006019E8" w:rsidRDefault="00690F4B" w:rsidP="006019E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безопасной.</w:t>
      </w:r>
    </w:p>
    <w:p w:rsidR="00690F4B" w:rsidRPr="006019E8" w:rsidRDefault="00690F4B" w:rsidP="006019E8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6019E8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690F4B" w:rsidRPr="006019E8" w:rsidRDefault="00690F4B" w:rsidP="006019E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90F4B" w:rsidRPr="006019E8" w:rsidRDefault="00690F4B" w:rsidP="006019E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90F4B" w:rsidRPr="006019E8" w:rsidRDefault="00690F4B" w:rsidP="006019E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90F4B" w:rsidRPr="006019E8" w:rsidRDefault="00690F4B" w:rsidP="006019E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lastRenderedPageBreak/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19E8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r w:rsidRPr="006019E8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19E8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r w:rsidRPr="006019E8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9E8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6019E8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9E8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6019E8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690F4B" w:rsidRPr="006019E8" w:rsidRDefault="00690F4B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9E8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6019E8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9130BB" w:rsidRPr="006019E8" w:rsidRDefault="009130BB" w:rsidP="00601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0BB" w:rsidRPr="006019E8" w:rsidRDefault="009130BB" w:rsidP="006019E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130BB" w:rsidRPr="006019E8" w:rsidSect="006019E8">
          <w:pgSz w:w="11906" w:h="16838"/>
          <w:pgMar w:top="1134" w:right="1134" w:bottom="1135" w:left="1276" w:header="709" w:footer="709" w:gutter="0"/>
          <w:cols w:space="708"/>
          <w:docGrid w:linePitch="360"/>
        </w:sectPr>
      </w:pPr>
    </w:p>
    <w:p w:rsidR="00D94133" w:rsidRPr="00D94133" w:rsidRDefault="0084370A" w:rsidP="00D94133">
      <w:pPr>
        <w:pStyle w:val="a3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3.2</w:t>
      </w:r>
      <w:r w:rsidR="00D94133" w:rsidRPr="00D94133">
        <w:rPr>
          <w:rFonts w:ascii="Times New Roman" w:eastAsia="Calibri" w:hAnsi="Times New Roman" w:cs="Times New Roman"/>
          <w:b/>
          <w:bCs/>
          <w:sz w:val="28"/>
          <w:szCs w:val="28"/>
        </w:rPr>
        <w:t>. 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</w:p>
    <w:p w:rsidR="009130BB" w:rsidRDefault="00D94133" w:rsidP="00D9413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D941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6979"/>
      </w:tblGrid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 помещения</w:t>
            </w:r>
          </w:p>
        </w:tc>
        <w:tc>
          <w:tcPr>
            <w:tcW w:w="5670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6979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Оснащение 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  заведующей  ДОУ</w:t>
            </w:r>
          </w:p>
        </w:tc>
        <w:tc>
          <w:tcPr>
            <w:tcW w:w="5670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 нормативно – правовой документации;</w:t>
            </w:r>
          </w:p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Компьютер, принтер</w:t>
            </w:r>
          </w:p>
          <w:p w:rsidR="009130BB" w:rsidRPr="005531CF" w:rsidRDefault="009130BB" w:rsidP="005531C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по содержанию  работы  в  ДОУ (охрана  труда,  приказы, пожарная безопасность, договоры с организациями и пр)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Методический  кабинет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методической помощи  педагогам;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 педагогической, методической и детской  литературы;  Библиотека  периодических  изданий;  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Демонстрационный, раздаточный   материал  для занятий.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Опыт  работы  педагогов.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игрушки, муляжи.  </w:t>
            </w:r>
          </w:p>
          <w:p w:rsidR="006C00D3" w:rsidRPr="006019E8" w:rsidRDefault="006C00D3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6C00D3" w:rsidRPr="006019E8" w:rsidRDefault="006C00D3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Стационарный комп</w:t>
            </w:r>
            <w:r w:rsidR="009F4602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ьютер</w:t>
            </w:r>
          </w:p>
          <w:p w:rsidR="009F4602" w:rsidRPr="006019E8" w:rsidRDefault="009F4602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Лазерный принтер – 2 шт.</w:t>
            </w:r>
          </w:p>
          <w:p w:rsidR="009F4602" w:rsidRPr="006019E8" w:rsidRDefault="009F4602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Швейная машинка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311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</w:t>
            </w:r>
            <w:r w:rsidR="00311AAE"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ый зал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занятий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Утренняя  гимнастика;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 тематические, физкультурные   досуги;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Театральные представления, праздники;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Шкаф  для используемых  муз. руководителем 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пособий, игрушек, атрибутов </w:t>
            </w:r>
          </w:p>
          <w:p w:rsidR="009F4602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311AAE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тереосистема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PIONER</w:t>
            </w:r>
            <w:r w:rsidR="009130BB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D0529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синтезатор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CASIO</w:t>
            </w:r>
            <w:r w:rsidR="009130BB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, телевизор</w:t>
            </w:r>
            <w:r w:rsidR="00311AAE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1AAE" w:rsidRPr="006019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LG</w:t>
            </w:r>
            <w:r w:rsidR="009F4602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, ноутбук</w:t>
            </w:r>
          </w:p>
          <w:p w:rsidR="009130BB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Набор русских народных инструментов, баян, барабанная установка, барабаны, дидактические пособия</w:t>
            </w:r>
          </w:p>
          <w:p w:rsidR="009130BB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Стулья детские, стулья офисные для зрителей, кресло офисное для музыкального руководителя</w:t>
            </w:r>
          </w:p>
          <w:p w:rsidR="002F1AD4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Ковровое кокрытие прямоугольное</w:t>
            </w:r>
          </w:p>
        </w:tc>
      </w:tr>
      <w:tr w:rsidR="00311AAE" w:rsidRPr="006019E8" w:rsidTr="006019E8">
        <w:trPr>
          <w:trHeight w:val="145"/>
        </w:trPr>
        <w:tc>
          <w:tcPr>
            <w:tcW w:w="1809" w:type="dxa"/>
          </w:tcPr>
          <w:p w:rsidR="00311AAE" w:rsidRPr="006019E8" w:rsidRDefault="00311AAE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5670" w:type="dxa"/>
          </w:tcPr>
          <w:p w:rsidR="00311AAE" w:rsidRPr="006019E8" w:rsidRDefault="00311AAE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</w:t>
            </w:r>
          </w:p>
          <w:p w:rsidR="00311AAE" w:rsidRPr="006019E8" w:rsidRDefault="00311AAE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 гимнастика;</w:t>
            </w:r>
          </w:p>
          <w:p w:rsidR="00311AAE" w:rsidRPr="006019E8" w:rsidRDefault="00311AAE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  досуги;</w:t>
            </w:r>
          </w:p>
        </w:tc>
        <w:tc>
          <w:tcPr>
            <w:tcW w:w="6979" w:type="dxa"/>
          </w:tcPr>
          <w:p w:rsidR="002F1AD4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  <w:p w:rsidR="00214A7E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4A7E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 для ходьбы, бега, равновесия (Коврик массажный)</w:t>
            </w:r>
          </w:p>
          <w:p w:rsidR="00214A7E" w:rsidRPr="006019E8" w:rsidRDefault="00214A7E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Для прыжков (Скакалка  короткая)</w:t>
            </w:r>
          </w:p>
          <w:p w:rsidR="00214A7E" w:rsidRPr="006019E8" w:rsidRDefault="00214A7E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Для катания, бросания, ловли (Обруч  большой, Мяч для мини-баскетбола, Мешочек  с грузом  большой, малый, Кегли, Кольцеброс)</w:t>
            </w:r>
          </w:p>
          <w:p w:rsidR="00214A7E" w:rsidRPr="006019E8" w:rsidRDefault="00214A7E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Для ползания и лазания (Комплект мягких модулей  (6-8 сегментов)</w:t>
            </w:r>
          </w:p>
          <w:p w:rsidR="00214A7E" w:rsidRPr="006019E8" w:rsidRDefault="00214A7E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Для общеразвивающих  упражнений (Мяч  средний, Гантели детские, Палка гимнастическая, Лента   короткая)</w:t>
            </w:r>
          </w:p>
          <w:p w:rsidR="002F1AD4" w:rsidRPr="006019E8" w:rsidRDefault="00214A7E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 к  подвижным  и спортивным  играм</w:t>
            </w:r>
          </w:p>
          <w:p w:rsidR="00214A7E" w:rsidRPr="006019E8" w:rsidRDefault="00214A7E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Детские спортивные тренажеры (беговая дорожка, велотренажеж, гребля)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Коридоры ДОУ</w:t>
            </w:r>
          </w:p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Стенды</w:t>
            </w:r>
            <w:r w:rsidR="002F1AD4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советами специалистов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 родителей,  визитка  ДОУ.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Стенды</w:t>
            </w:r>
            <w:r w:rsidR="002F1AD4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для  сотрудников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1AD4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стенды: пожарная безопасность, конвенция о правах ребенка, патриотический уголок.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«Зеленая  </w:t>
            </w: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зона»  участка</w:t>
            </w:r>
          </w:p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Прогулки, наблюдения;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Игровая  деятельность;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двигательная деятельность, 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занятие на улице.</w:t>
            </w:r>
          </w:p>
          <w:p w:rsidR="009130BB" w:rsidRPr="005531CF" w:rsidRDefault="009130BB" w:rsidP="005531CF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 деятельность на огороде.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Прогулочные  площадки  для  детей  всех 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возрастных  групп.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Игровое, функциональное,  (навесы, столы, скамьи) и спортивное  оборудование.</w:t>
            </w:r>
          </w:p>
          <w:p w:rsidR="009130BB" w:rsidRPr="006019E8" w:rsidRDefault="009130BB" w:rsidP="002F1AD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Групповые  комнаты</w:t>
            </w:r>
          </w:p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режимных  моментов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 и  самостоятельная  деятельность  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Занятия  в  соответствии  с образовательной программой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Детская  мебель для практической деятельности;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Игровая  мебель.  Атрибуты  для  сюжетно-ролевых игр: «Семья», «Гараж», «Парикмахерская», «Больница», «Магазин»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Уголок  природы,  экспериментирования.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Книжный, театрализованный, изоуголок;  Физкультурный  уголок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Дидактические, настольно-печатные игры.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Конструкторы (напольный, ЛЕГО).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 пособия  в  соответствии  с возрастом  детей.</w:t>
            </w:r>
          </w:p>
          <w:p w:rsidR="009F4602" w:rsidRPr="006019E8" w:rsidRDefault="009F4602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 (в каждой возрастной группе</w:t>
            </w:r>
          </w:p>
          <w:p w:rsidR="009F4602" w:rsidRPr="006019E8" w:rsidRDefault="009F4602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плейер (в каждой возрастной группе)</w:t>
            </w:r>
          </w:p>
          <w:p w:rsidR="009F4602" w:rsidRPr="006019E8" w:rsidRDefault="009F4602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 (в каждой возрасной группе)</w:t>
            </w:r>
          </w:p>
          <w:p w:rsidR="009F4602" w:rsidRPr="006019E8" w:rsidRDefault="009F4602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Магнитофон (в каждой возрастной группе)</w:t>
            </w:r>
          </w:p>
        </w:tc>
      </w:tr>
      <w:tr w:rsidR="009130BB" w:rsidRPr="006019E8" w:rsidTr="006019E8">
        <w:trPr>
          <w:trHeight w:val="90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Спальное помещение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Дневной  сон;  Гимнастика  после  сна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 деятельность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 мебель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Стол воспитателя, методический шкаф (полка)</w:t>
            </w:r>
          </w:p>
          <w:p w:rsidR="002F1AD4" w:rsidRPr="006019E8" w:rsidRDefault="002F1AD4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Коврики для проведения закаливания после сна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6019E8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Приемная  комната  </w:t>
            </w:r>
            <w:r w:rsidR="009130BB" w:rsidRPr="006019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раздевалка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 работа  с  родителями.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 стенды  для  родителей.</w:t>
            </w:r>
          </w:p>
          <w:p w:rsidR="009130BB" w:rsidRPr="006019E8" w:rsidRDefault="009130BB" w:rsidP="00B6600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детского творчества.</w:t>
            </w:r>
          </w:p>
        </w:tc>
      </w:tr>
      <w:tr w:rsidR="009130BB" w:rsidRPr="006019E8" w:rsidTr="006019E8">
        <w:trPr>
          <w:trHeight w:val="743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«Уголок  природы»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:rsidR="009130BB" w:rsidRPr="006019E8" w:rsidRDefault="009130BB" w:rsidP="00D31F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Комнатные растения в соответствии с возрастными рекомендациями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Стенд  со  сменяющимся  материалом  на 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экологическую  тематику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  природоведческого  содержания.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Муляжи фруктов,  овощей; дикие и домашние животные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  и  бросовый  материал.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«Уголок  развивающих  игр»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 игры</w:t>
            </w:r>
          </w:p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 игры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«Игровая  зона»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куклы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постельные  принадлежности;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посуда: столовая, чайная кухонная;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сумочки;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«Уголок  дорожной безопасности»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Дидактические, настольные  игры  по  профилактике  ДТП</w:t>
            </w:r>
          </w:p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Макеты  перекрестков,  районов  города,  </w:t>
            </w:r>
          </w:p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</w:p>
          <w:p w:rsidR="009130BB" w:rsidRPr="006019E8" w:rsidRDefault="009130BB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9130BB" w:rsidRPr="006019E8" w:rsidTr="006019E8">
        <w:trPr>
          <w:trHeight w:val="502"/>
        </w:trPr>
        <w:tc>
          <w:tcPr>
            <w:tcW w:w="1809" w:type="dxa"/>
          </w:tcPr>
          <w:p w:rsidR="009130BB" w:rsidRPr="006019E8" w:rsidRDefault="00214A7E" w:rsidP="00D31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130BB"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Уголок по патриотическому воспитанию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6979" w:type="dxa"/>
          </w:tcPr>
          <w:p w:rsidR="009130BB" w:rsidRPr="006019E8" w:rsidRDefault="00214A7E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Детская художественная литература.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Наглядный материала: альбомы, картины, фотоиллюстрации и др.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Предметы народно- прикладного искусства.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Предметы русского быта.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Макеты русской избы.</w:t>
            </w:r>
          </w:p>
          <w:p w:rsidR="009130BB" w:rsidRPr="00AE4E70" w:rsidRDefault="00AE4E70" w:rsidP="00AE4E7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костю</w:t>
            </w:r>
            <w:r w:rsidR="00214A7E" w:rsidRPr="006019E8">
              <w:rPr>
                <w:rFonts w:ascii="Times New Roman" w:hAnsi="Times New Roman" w:cs="Times New Roman"/>
                <w:sz w:val="28"/>
                <w:szCs w:val="28"/>
              </w:rPr>
              <w:t>мах.</w:t>
            </w:r>
          </w:p>
        </w:tc>
      </w:tr>
      <w:tr w:rsidR="009130BB" w:rsidRPr="006019E8" w:rsidTr="006019E8">
        <w:trPr>
          <w:trHeight w:val="763"/>
        </w:trPr>
        <w:tc>
          <w:tcPr>
            <w:tcW w:w="1809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«Книжный  уголок»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Литературный  стенд с оформлением  (портрет писателя, иллюстрации к произведениям)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«Театрализованный  уголок»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Ширма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Разные  виды   театра  (би-ба-бо,  теневой,  настольный,  ролевой  и др.)</w:t>
            </w:r>
          </w:p>
          <w:p w:rsidR="009130BB" w:rsidRPr="006019E8" w:rsidRDefault="009130BB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Костюмы  для  игр</w:t>
            </w:r>
          </w:p>
        </w:tc>
      </w:tr>
      <w:tr w:rsidR="009130BB" w:rsidRPr="006019E8" w:rsidTr="006019E8">
        <w:trPr>
          <w:trHeight w:val="145"/>
        </w:trPr>
        <w:tc>
          <w:tcPr>
            <w:tcW w:w="1809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«Изо-уголок»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цветные  карандаши, восковые  мелки, писчая  бумага, краски, гуашь, кисти для  рисования, пластилин, трафареты, раскраски.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9130BB" w:rsidRPr="006019E8" w:rsidTr="006019E8">
        <w:trPr>
          <w:trHeight w:val="1252"/>
        </w:trPr>
        <w:tc>
          <w:tcPr>
            <w:tcW w:w="1809" w:type="dxa"/>
          </w:tcPr>
          <w:p w:rsidR="009130BB" w:rsidRPr="006019E8" w:rsidRDefault="009130BB" w:rsidP="00D31F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«Музыкальный  уголок»</w:t>
            </w:r>
          </w:p>
        </w:tc>
        <w:tc>
          <w:tcPr>
            <w:tcW w:w="5670" w:type="dxa"/>
          </w:tcPr>
          <w:p w:rsidR="009130BB" w:rsidRPr="006019E8" w:rsidRDefault="009130BB" w:rsidP="00B660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979" w:type="dxa"/>
          </w:tcPr>
          <w:p w:rsidR="009130BB" w:rsidRPr="006019E8" w:rsidRDefault="009130BB" w:rsidP="00B6600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  инструменты </w:t>
            </w:r>
          </w:p>
          <w:p w:rsidR="009130BB" w:rsidRPr="006019E8" w:rsidRDefault="009130BB" w:rsidP="00B6600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Предметные картинки «Музыкальные  инструменты» </w:t>
            </w:r>
          </w:p>
          <w:p w:rsidR="009130BB" w:rsidRPr="006019E8" w:rsidRDefault="009130BB" w:rsidP="00B6600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Музыкально-дидактические  игры</w:t>
            </w:r>
          </w:p>
        </w:tc>
      </w:tr>
      <w:tr w:rsidR="00214A7E" w:rsidRPr="006019E8" w:rsidTr="006019E8">
        <w:trPr>
          <w:trHeight w:val="1252"/>
        </w:trPr>
        <w:tc>
          <w:tcPr>
            <w:tcW w:w="1809" w:type="dxa"/>
          </w:tcPr>
          <w:p w:rsidR="00214A7E" w:rsidRPr="006019E8" w:rsidRDefault="00214A7E" w:rsidP="00D31F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«Строительная  мастерская»</w:t>
            </w:r>
          </w:p>
        </w:tc>
        <w:tc>
          <w:tcPr>
            <w:tcW w:w="5670" w:type="dxa"/>
          </w:tcPr>
          <w:p w:rsidR="00214A7E" w:rsidRPr="006019E8" w:rsidRDefault="00214A7E" w:rsidP="00B660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979" w:type="dxa"/>
          </w:tcPr>
          <w:p w:rsidR="00214A7E" w:rsidRPr="006019E8" w:rsidRDefault="00214A7E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Напольный  строительный  материал;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Пластмассовые конструкторы ( младший возраст- с крупными деталями) 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Конструкторы с металлическими деталями- старший возраст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Схемы и модели для всех видов конструкторов – старший возраст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Мягкие строительно- игровые модули- младший возраст </w:t>
            </w:r>
          </w:p>
          <w:p w:rsidR="00214A7E" w:rsidRPr="006019E8" w:rsidRDefault="00214A7E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 игрушки </w:t>
            </w:r>
          </w:p>
          <w:p w:rsidR="00214A7E" w:rsidRPr="006019E8" w:rsidRDefault="00214A7E" w:rsidP="00B660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Схемы, иллюстрации  отдельных  построек (мосты, дома, корабли, самолёт и  др.).</w:t>
            </w:r>
          </w:p>
        </w:tc>
      </w:tr>
    </w:tbl>
    <w:p w:rsidR="009F4602" w:rsidRDefault="009F4602" w:rsidP="00AE4E70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14A7E" w:rsidRPr="00994B6F" w:rsidRDefault="00D94133" w:rsidP="00214A7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4370A">
        <w:rPr>
          <w:b/>
          <w:sz w:val="28"/>
          <w:szCs w:val="28"/>
        </w:rPr>
        <w:t>3</w:t>
      </w:r>
      <w:r w:rsidR="00214A7E" w:rsidRPr="00994B6F">
        <w:rPr>
          <w:b/>
          <w:sz w:val="28"/>
          <w:szCs w:val="28"/>
        </w:rPr>
        <w:t>.Обеспечение методическими рекомендациями и средствами обучения и воспитания</w:t>
      </w:r>
    </w:p>
    <w:tbl>
      <w:tblPr>
        <w:tblStyle w:val="a4"/>
        <w:tblpPr w:leftFromText="180" w:rightFromText="180" w:vertAnchor="text" w:horzAnchor="margin" w:tblpX="392" w:tblpY="231"/>
        <w:tblW w:w="14850" w:type="dxa"/>
        <w:tblLook w:val="0000" w:firstRow="0" w:lastRow="0" w:firstColumn="0" w:lastColumn="0" w:noHBand="0" w:noVBand="0"/>
      </w:tblPr>
      <w:tblGrid>
        <w:gridCol w:w="2731"/>
        <w:gridCol w:w="12119"/>
      </w:tblGrid>
      <w:tr w:rsidR="00990097" w:rsidRPr="006019E8" w:rsidTr="006019E8">
        <w:trPr>
          <w:trHeight w:val="420"/>
        </w:trPr>
        <w:tc>
          <w:tcPr>
            <w:tcW w:w="2731" w:type="dxa"/>
          </w:tcPr>
          <w:p w:rsidR="00990097" w:rsidRPr="006019E8" w:rsidRDefault="00990097" w:rsidP="006019E8">
            <w:pPr>
              <w:ind w:left="108"/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19" w:type="dxa"/>
          </w:tcPr>
          <w:p w:rsidR="00990097" w:rsidRPr="006019E8" w:rsidRDefault="00990097" w:rsidP="006019E8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Название методических пособий</w:t>
            </w:r>
          </w:p>
        </w:tc>
      </w:tr>
      <w:tr w:rsidR="00990097" w:rsidRPr="006019E8" w:rsidTr="006019E8">
        <w:tblPrEx>
          <w:tblLook w:val="04A0" w:firstRow="1" w:lastRow="0" w:firstColumn="1" w:lastColumn="0" w:noHBand="0" w:noVBand="1"/>
        </w:tblPrEx>
        <w:tc>
          <w:tcPr>
            <w:tcW w:w="2731" w:type="dxa"/>
          </w:tcPr>
          <w:p w:rsidR="00A31758" w:rsidRPr="006019E8" w:rsidRDefault="00A31758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Программы,</w:t>
            </w:r>
          </w:p>
          <w:p w:rsidR="00990097" w:rsidRPr="006019E8" w:rsidRDefault="00A31758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технологии и пособия</w:t>
            </w:r>
            <w:r w:rsidRPr="006019E8">
              <w:rPr>
                <w:sz w:val="28"/>
                <w:szCs w:val="28"/>
              </w:rPr>
              <w:t xml:space="preserve"> </w:t>
            </w:r>
            <w:r w:rsidR="00990097" w:rsidRPr="006019E8">
              <w:rPr>
                <w:b/>
                <w:sz w:val="28"/>
                <w:szCs w:val="28"/>
              </w:rPr>
              <w:t xml:space="preserve"> «Физическое развитие»</w:t>
            </w:r>
          </w:p>
          <w:p w:rsidR="00990097" w:rsidRPr="006019E8" w:rsidRDefault="00990097" w:rsidP="006019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D77964" w:rsidRPr="006019E8" w:rsidRDefault="00D77964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И.М. Формирование представлений о здоровом образе жизни у дошкольников. -  М.: Мозаика-синтез, 2010</w:t>
            </w:r>
          </w:p>
          <w:p w:rsidR="009671DF" w:rsidRPr="006019E8" w:rsidRDefault="009671DF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Пензулаева Л.И. Физкультурные занятия в детском саду. (вторая младшая, средняя, старшая, подготовительная к школе группа). – М.: Мозаика – Синтез, 2010</w:t>
            </w:r>
          </w:p>
          <w:p w:rsidR="00990097" w:rsidRPr="006019E8" w:rsidRDefault="00D77964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 xml:space="preserve">Степаненкова Э.Я. </w:t>
            </w:r>
            <w:r w:rsidR="00990097" w:rsidRPr="006019E8">
              <w:rPr>
                <w:sz w:val="28"/>
                <w:szCs w:val="28"/>
              </w:rPr>
              <w:t>Физичес</w:t>
            </w:r>
            <w:r w:rsidRPr="006019E8">
              <w:rPr>
                <w:sz w:val="28"/>
                <w:szCs w:val="28"/>
              </w:rPr>
              <w:t xml:space="preserve">кое воспитание в детском саду. - </w:t>
            </w:r>
            <w:r w:rsidR="00990097" w:rsidRPr="006019E8">
              <w:rPr>
                <w:sz w:val="28"/>
                <w:szCs w:val="28"/>
              </w:rPr>
              <w:t xml:space="preserve"> М.: Мозаика-синтез, 2006.</w:t>
            </w:r>
          </w:p>
          <w:p w:rsidR="00990097" w:rsidRPr="006019E8" w:rsidRDefault="00D77964" w:rsidP="006019E8">
            <w:pPr>
              <w:numPr>
                <w:ilvl w:val="0"/>
                <w:numId w:val="32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019E8">
              <w:rPr>
                <w:bCs/>
                <w:iCs/>
                <w:sz w:val="28"/>
                <w:szCs w:val="28"/>
              </w:rPr>
              <w:t>Шорыгина Т.А. Беседы о здоровье. – М.: ТЦ Сфера, 2011</w:t>
            </w:r>
            <w:r w:rsidR="00990097" w:rsidRPr="006019E8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019E8">
              <w:rPr>
                <w:bCs/>
                <w:iCs/>
                <w:sz w:val="28"/>
                <w:szCs w:val="28"/>
              </w:rPr>
              <w:t>Шорыгина Т.А. Праздники здоровья для детей 4 – 5 лет. – М.: ТЦ Сфера, 2011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019E8">
              <w:rPr>
                <w:bCs/>
                <w:iCs/>
                <w:sz w:val="28"/>
                <w:szCs w:val="28"/>
              </w:rPr>
              <w:t>Шорыгина Т.А. Праздники здоровья для детей 5 - 6 лет. – М.: ТЦ Сфера, 2011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019E8">
              <w:rPr>
                <w:bCs/>
                <w:iCs/>
                <w:sz w:val="28"/>
                <w:szCs w:val="28"/>
              </w:rPr>
              <w:t xml:space="preserve">Харченко Т.Е. Утренняя гимнастика в детском саду. Упражнения для детей </w:t>
            </w:r>
            <w:r w:rsidR="00FC04AC" w:rsidRPr="006019E8">
              <w:rPr>
                <w:bCs/>
                <w:iCs/>
                <w:sz w:val="28"/>
                <w:szCs w:val="28"/>
              </w:rPr>
              <w:t xml:space="preserve">5 – 7 лет. </w:t>
            </w:r>
            <w:r w:rsidR="00FC04AC" w:rsidRPr="006019E8">
              <w:rPr>
                <w:sz w:val="28"/>
                <w:szCs w:val="28"/>
              </w:rPr>
              <w:t xml:space="preserve"> -  М.: Мозаика-синтез, 2011</w:t>
            </w:r>
          </w:p>
          <w:p w:rsidR="009671DF" w:rsidRPr="006019E8" w:rsidRDefault="009671DF" w:rsidP="006019E8">
            <w:pPr>
              <w:numPr>
                <w:ilvl w:val="0"/>
                <w:numId w:val="32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6019E8">
              <w:rPr>
                <w:bCs/>
                <w:iCs/>
                <w:sz w:val="28"/>
                <w:szCs w:val="28"/>
              </w:rPr>
              <w:t xml:space="preserve">Харченко Т.Е. Утренняя гимнастика в детском саду. Упражнения для детей 2 – 3 лет. </w:t>
            </w:r>
            <w:r w:rsidRPr="006019E8">
              <w:rPr>
                <w:sz w:val="28"/>
                <w:szCs w:val="28"/>
              </w:rPr>
              <w:t xml:space="preserve"> -  М.: Мозаика-синтез, 2009</w:t>
            </w:r>
          </w:p>
        </w:tc>
      </w:tr>
      <w:tr w:rsidR="00990097" w:rsidRPr="006019E8" w:rsidTr="006019E8">
        <w:tblPrEx>
          <w:tblLook w:val="04A0" w:firstRow="1" w:lastRow="0" w:firstColumn="1" w:lastColumn="0" w:noHBand="0" w:noVBand="1"/>
        </w:tblPrEx>
        <w:tc>
          <w:tcPr>
            <w:tcW w:w="2731" w:type="dxa"/>
          </w:tcPr>
          <w:p w:rsidR="00A31758" w:rsidRPr="006019E8" w:rsidRDefault="00A31758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Программы,</w:t>
            </w:r>
          </w:p>
          <w:p w:rsidR="00990097" w:rsidRPr="006019E8" w:rsidRDefault="00A31758" w:rsidP="006019E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технологии и пособия</w:t>
            </w:r>
            <w:r w:rsidRPr="006019E8">
              <w:rPr>
                <w:sz w:val="28"/>
                <w:szCs w:val="28"/>
              </w:rPr>
              <w:t xml:space="preserve"> </w:t>
            </w:r>
            <w:r w:rsidR="00990097" w:rsidRPr="006019E8">
              <w:rPr>
                <w:b/>
                <w:sz w:val="28"/>
                <w:szCs w:val="28"/>
              </w:rPr>
              <w:t xml:space="preserve"> «Социально-коммуникативное развитие»</w:t>
            </w:r>
          </w:p>
          <w:p w:rsidR="00990097" w:rsidRPr="006019E8" w:rsidRDefault="00990097" w:rsidP="006019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111C33" w:rsidRPr="006019E8" w:rsidRDefault="00111C33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Губанова Н.Ф. Игровая деятельность в детском саду. – М.: Мозаика Синтез, 2008</w:t>
            </w:r>
          </w:p>
          <w:p w:rsidR="00111C33" w:rsidRPr="006019E8" w:rsidRDefault="00111C33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Губанова Н.Ф. Развитие игровой деятельности. Система работы в младшей группе детского сада. – М.: Мозаика Синтез, 2010</w:t>
            </w:r>
          </w:p>
          <w:p w:rsidR="00111C33" w:rsidRPr="006019E8" w:rsidRDefault="00111C33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Губанова Н.Ф. Развитие игровой деятельности. Система работы в средней группе детского сада. – М.: Мозаика Синтез, 2010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Петрова В.И., Стульник Т.Д. Нравственное воспитание в детском саду. – М.: Мазаика – Синтез, 2008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Зацепина М.Б. Дни воинской славы. Патриотическое воспитание дошкольников.  – М.: Мазаика – Синтез, 2010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Саулина Т.Ф. Три сигнала светофора. – М.: Мазаика – Синтез, 2010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правах ребенка – М.: ТЦ Сфера, 2011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правилах дорожного движения с детьми 5-8 лет. – М.: ТЦ Сфера, 2010</w:t>
            </w:r>
          </w:p>
          <w:p w:rsidR="005A4D62" w:rsidRPr="006019E8" w:rsidRDefault="005A4D62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правилах пожарной безопасности. – М.: ТЦ Сфера, 2014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lastRenderedPageBreak/>
              <w:t>Шорыгина Т.А. Беседы о подарках и открытках – М.: ТЦ Сфера, 2009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детях  - героях Великой Отечественной войны – М.: ТЦ Сфера, 2011</w:t>
            </w:r>
          </w:p>
          <w:p w:rsidR="00D77964" w:rsidRPr="006019E8" w:rsidRDefault="00D77964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хорошем и плохом поведении – М.: ТЦ Сфера, 2011</w:t>
            </w:r>
          </w:p>
          <w:p w:rsidR="00D77964" w:rsidRPr="006019E8" w:rsidRDefault="00D77964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Алямовская В.Г., Белая К.Ю., и др.Беседы о поведении ребенка за столом. – М.: ТЦ Сфера, 2011</w:t>
            </w:r>
          </w:p>
          <w:p w:rsidR="00C61C08" w:rsidRPr="006019E8" w:rsidRDefault="00C61C08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Веракса Н.Е., Веракса А.Н. Развитие ребенка в дошкольном детстве. – М.: Мозаика – Синтез, 2008</w:t>
            </w:r>
          </w:p>
          <w:p w:rsidR="00CE4DF0" w:rsidRPr="006019E8" w:rsidRDefault="00CE4DF0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Комарова Т.С., Куцакова Л.В., Павлова Л.Ю. Трудовое воспитание в детском саду. – М.: Мозаика – Синтез, 2009</w:t>
            </w:r>
          </w:p>
          <w:p w:rsidR="00CE4DF0" w:rsidRPr="006019E8" w:rsidRDefault="00D77964" w:rsidP="006019E8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Куцак</w:t>
            </w:r>
            <w:r w:rsidR="00CE4DF0" w:rsidRPr="006019E8">
              <w:rPr>
                <w:sz w:val="28"/>
                <w:szCs w:val="28"/>
              </w:rPr>
              <w:t>ова Л.В. Творим и мастерим. Ручной труд в детском саду и дома. – М.: Мозаика – Синтез, 2010</w:t>
            </w:r>
          </w:p>
          <w:p w:rsidR="00990097" w:rsidRPr="005074B7" w:rsidRDefault="001002F6" w:rsidP="005074B7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Князева  О.Л., Маханёва М.Д.</w:t>
            </w:r>
            <w:r w:rsidRPr="006019E8">
              <w:rPr>
                <w:color w:val="FF0000"/>
                <w:sz w:val="28"/>
                <w:szCs w:val="28"/>
              </w:rPr>
              <w:t xml:space="preserve"> </w:t>
            </w:r>
            <w:r w:rsidR="005A4D62" w:rsidRPr="006019E8">
              <w:rPr>
                <w:sz w:val="28"/>
                <w:szCs w:val="28"/>
              </w:rPr>
              <w:t>Приобщение детей к истокам русской народной культуры</w:t>
            </w:r>
            <w:r w:rsidRPr="006019E8">
              <w:rPr>
                <w:sz w:val="28"/>
                <w:szCs w:val="28"/>
              </w:rPr>
              <w:t>:Программа. Учебно – методическое пособие. – СПб.: Детство – Пресс, 2010</w:t>
            </w:r>
          </w:p>
        </w:tc>
      </w:tr>
      <w:tr w:rsidR="00990097" w:rsidRPr="006019E8" w:rsidTr="006019E8">
        <w:tblPrEx>
          <w:tblLook w:val="04A0" w:firstRow="1" w:lastRow="0" w:firstColumn="1" w:lastColumn="0" w:noHBand="0" w:noVBand="1"/>
        </w:tblPrEx>
        <w:tc>
          <w:tcPr>
            <w:tcW w:w="2731" w:type="dxa"/>
          </w:tcPr>
          <w:p w:rsidR="00A31758" w:rsidRPr="006019E8" w:rsidRDefault="00A31758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990097" w:rsidRPr="006019E8" w:rsidRDefault="00A31758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технологии и пособия</w:t>
            </w:r>
            <w:r w:rsidRPr="006019E8">
              <w:rPr>
                <w:sz w:val="28"/>
                <w:szCs w:val="28"/>
              </w:rPr>
              <w:t xml:space="preserve"> </w:t>
            </w:r>
            <w:r w:rsidR="00990097" w:rsidRPr="006019E8">
              <w:rPr>
                <w:b/>
                <w:sz w:val="28"/>
                <w:szCs w:val="28"/>
              </w:rPr>
              <w:t xml:space="preserve"> «Речевое развитие».</w:t>
            </w:r>
          </w:p>
          <w:p w:rsidR="00990097" w:rsidRPr="006019E8" w:rsidRDefault="00990097" w:rsidP="006019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CC59F4" w:rsidRPr="006019E8" w:rsidRDefault="003A07B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 xml:space="preserve"> </w:t>
            </w:r>
            <w:r w:rsidR="00CC59F4" w:rsidRPr="006019E8">
              <w:rPr>
                <w:sz w:val="28"/>
                <w:szCs w:val="28"/>
              </w:rPr>
              <w:t>Варенцова  Н.С. Обучение дошкольников грамоте. – М.: Мазаика – Синтез,2010.</w:t>
            </w:r>
          </w:p>
          <w:p w:rsidR="003A07B3" w:rsidRPr="006019E8" w:rsidRDefault="003A07B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Гербова</w:t>
            </w:r>
            <w:r w:rsidR="00CC59F4" w:rsidRPr="006019E8">
              <w:rPr>
                <w:sz w:val="28"/>
                <w:szCs w:val="28"/>
              </w:rPr>
              <w:t xml:space="preserve"> В.В</w:t>
            </w:r>
            <w:r w:rsidRPr="006019E8">
              <w:rPr>
                <w:sz w:val="28"/>
                <w:szCs w:val="28"/>
              </w:rPr>
              <w:t xml:space="preserve">, Ильчук </w:t>
            </w:r>
            <w:r w:rsidR="00CC59F4" w:rsidRPr="006019E8">
              <w:rPr>
                <w:sz w:val="28"/>
                <w:szCs w:val="28"/>
              </w:rPr>
              <w:t xml:space="preserve">Н.П. </w:t>
            </w:r>
            <w:r w:rsidRPr="006019E8">
              <w:rPr>
                <w:sz w:val="28"/>
                <w:szCs w:val="28"/>
              </w:rPr>
              <w:t>Книга для чтения в детском саду и дома: 3 - 5 лет – М.: Оникс, 2010</w:t>
            </w:r>
          </w:p>
          <w:p w:rsidR="003A07B3" w:rsidRPr="006019E8" w:rsidRDefault="003A07B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Гербова</w:t>
            </w:r>
            <w:r w:rsidR="00CC59F4" w:rsidRPr="006019E8">
              <w:rPr>
                <w:sz w:val="28"/>
                <w:szCs w:val="28"/>
              </w:rPr>
              <w:t xml:space="preserve"> В.В.</w:t>
            </w:r>
            <w:r w:rsidRPr="006019E8">
              <w:rPr>
                <w:sz w:val="28"/>
                <w:szCs w:val="28"/>
              </w:rPr>
              <w:t xml:space="preserve">, Ильчук </w:t>
            </w:r>
            <w:r w:rsidR="00CC59F4" w:rsidRPr="006019E8">
              <w:rPr>
                <w:sz w:val="28"/>
                <w:szCs w:val="28"/>
              </w:rPr>
              <w:t xml:space="preserve">Н.П. </w:t>
            </w:r>
            <w:r w:rsidRPr="006019E8">
              <w:rPr>
                <w:sz w:val="28"/>
                <w:szCs w:val="28"/>
              </w:rPr>
              <w:t>Книга для чтения в детском саду и дома: 5-7 лет – М.: Оникс,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Гербова В.В. Занятия по развитию речив младшей группе детского сада.  – М.: Мозаика – 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Гербова В.В. Занятия по развитию речив средней группе детского сада.  – М.: Мозаика – 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Гербова В.В. Занятия по развитию речив старшей группе детского сада.  – М.: Мозаика – 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Гербова В.В. Занятия по развитию речив подготовительной к школе группе детского сада.  – М.: Мозаика – Синтез, 2010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Ельцова  О.М. Риторика для воспитателей дошкольных учреждений. – Новосибирск: НИПКиПРО,</w:t>
            </w:r>
            <w:r w:rsidR="001002F6" w:rsidRPr="006019E8">
              <w:rPr>
                <w:sz w:val="28"/>
                <w:szCs w:val="28"/>
              </w:rPr>
              <w:t xml:space="preserve"> </w:t>
            </w:r>
            <w:r w:rsidRPr="006019E8">
              <w:rPr>
                <w:sz w:val="28"/>
                <w:szCs w:val="28"/>
              </w:rPr>
              <w:t>2014</w:t>
            </w:r>
          </w:p>
          <w:p w:rsidR="001002F6" w:rsidRPr="006019E8" w:rsidRDefault="001002F6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Ельцова  О.М. Подготовка дошкольников к обучению грамоте: основные направления рабрты. – Новосибирск: НИПКиПРО, 2014</w:t>
            </w:r>
          </w:p>
          <w:p w:rsidR="003A07B3" w:rsidRPr="006019E8" w:rsidRDefault="003A07B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 xml:space="preserve">Максаков </w:t>
            </w:r>
            <w:r w:rsidR="00CC59F4" w:rsidRPr="006019E8">
              <w:rPr>
                <w:sz w:val="28"/>
                <w:szCs w:val="28"/>
              </w:rPr>
              <w:t xml:space="preserve">А.И. </w:t>
            </w:r>
            <w:r w:rsidRPr="006019E8">
              <w:rPr>
                <w:sz w:val="28"/>
                <w:szCs w:val="28"/>
              </w:rPr>
              <w:t>Воспитание звуковой культуры речи у детей дошкольного возраста. – М.: Мазаика – Синтез,2010.</w:t>
            </w:r>
          </w:p>
          <w:p w:rsidR="00A31758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lastRenderedPageBreak/>
              <w:t>Узорова О.В., Нефедова Е.А. Пальчиковая гимнастика – М.: ООО</w:t>
            </w:r>
            <w:r w:rsidR="00C61C08" w:rsidRPr="006019E8">
              <w:rPr>
                <w:sz w:val="28"/>
                <w:szCs w:val="28"/>
              </w:rPr>
              <w:t xml:space="preserve"> АСТ, 2002</w:t>
            </w:r>
            <w:r w:rsidR="00990097" w:rsidRPr="006019E8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90097" w:rsidRPr="006019E8" w:rsidTr="006019E8">
        <w:tblPrEx>
          <w:tblLook w:val="04A0" w:firstRow="1" w:lastRow="0" w:firstColumn="1" w:lastColumn="0" w:noHBand="0" w:noVBand="1"/>
        </w:tblPrEx>
        <w:tc>
          <w:tcPr>
            <w:tcW w:w="2731" w:type="dxa"/>
          </w:tcPr>
          <w:p w:rsidR="00990097" w:rsidRPr="006019E8" w:rsidRDefault="00990097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990097" w:rsidRPr="006019E8" w:rsidRDefault="00990097" w:rsidP="006019E8">
            <w:pPr>
              <w:rPr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>технологии и пособия</w:t>
            </w:r>
            <w:r w:rsidRPr="006019E8">
              <w:rPr>
                <w:sz w:val="28"/>
                <w:szCs w:val="28"/>
              </w:rPr>
              <w:t xml:space="preserve"> </w:t>
            </w:r>
            <w:r w:rsidRPr="006019E8"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990097" w:rsidRPr="006019E8" w:rsidRDefault="00990097" w:rsidP="006019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Арапова – Пискарева Н,А. Формирование элементарных математических представлений в детском саду. – М.: Мозаика – Синтез, 2009</w:t>
            </w:r>
          </w:p>
          <w:p w:rsidR="005E30EF" w:rsidRPr="006019E8" w:rsidRDefault="005E30EF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Бондаренко Т.М. Экологические занятия с детьми 6-7 лет. – Волгоград: ТЦ Учитель, 2004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Ребенок и окружающий мир.  -  М.: Мозаика-синтез,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Занятия</w:t>
            </w:r>
            <w:r w:rsidR="005A4D62" w:rsidRPr="006019E8">
              <w:rPr>
                <w:sz w:val="28"/>
                <w:szCs w:val="28"/>
              </w:rPr>
              <w:t xml:space="preserve"> по ознакомлению с окружаю</w:t>
            </w:r>
            <w:r w:rsidRPr="006019E8">
              <w:rPr>
                <w:sz w:val="28"/>
                <w:szCs w:val="28"/>
              </w:rPr>
              <w:t>щим миром в младшей группе детского сада. – М.: Мозаика – Синтез, 2011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Занятия по ознакомлению с окружающим миром в средней группе детского сада. – М.: Мозаика – Синтез, 2011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Занятия по ознакомлению с окружающим миром в старшей группе детского сада. – М.: Мозаика – Синтез, 2011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Занятия по ознакомлению с окружающим миром в подготовительной к школе группе детского сада. – М.: Мозаика – Синтез, 2011</w:t>
            </w:r>
          </w:p>
          <w:p w:rsidR="008D775B" w:rsidRPr="006019E8" w:rsidRDefault="008D775B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О.В., Рахманова Н.П., Щетинина В.В.Неизведанное рядом: опыты и эксперименты для дошкольников – М.: ТЦ Сфера,2010</w:t>
            </w:r>
          </w:p>
          <w:p w:rsidR="00CE4DF0" w:rsidRPr="006019E8" w:rsidRDefault="00CE4DF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Из чего сделаны предметы. – М.: ТЦ Сфера,2010</w:t>
            </w:r>
          </w:p>
          <w:p w:rsidR="00661A65" w:rsidRPr="006019E8" w:rsidRDefault="00661A65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Рукотворный мир. – М.: ТЦ Сфера,2011</w:t>
            </w:r>
          </w:p>
          <w:p w:rsidR="00CE4DF0" w:rsidRPr="006019E8" w:rsidRDefault="00661A65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Дыбина О.В. Приобщение к миру взрослых. Игры – занятия по кулинарии для детей. – М.: ТЦ Сфера,2010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Павлова Л.Ю. Сборник дидактических игр по ознакомлениюс окружающим миром. -  М.: Мозаика-синтез, 2011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Подготовительная группа. – М.: Мозаика-Синтез, 2008.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Старшая гру</w:t>
            </w:r>
            <w:r w:rsidR="00111C33" w:rsidRPr="006019E8">
              <w:rPr>
                <w:sz w:val="28"/>
                <w:szCs w:val="28"/>
              </w:rPr>
              <w:t>ппа. – М.: Мозаика-Синтез, 2010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Средняя группа. – М.: Моза</w:t>
            </w:r>
            <w:r w:rsidR="00111C33" w:rsidRPr="006019E8">
              <w:rPr>
                <w:sz w:val="28"/>
                <w:szCs w:val="28"/>
              </w:rPr>
              <w:t>ика-Синтез, 2010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Новикова В.П. Математика в детском саду. Младшая гру</w:t>
            </w:r>
            <w:r w:rsidR="00111C33" w:rsidRPr="006019E8">
              <w:rPr>
                <w:sz w:val="28"/>
                <w:szCs w:val="28"/>
              </w:rPr>
              <w:t>ппа. – М.: Мозаика-Синтез, 2010</w:t>
            </w:r>
          </w:p>
          <w:p w:rsidR="00990097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Николаева С.Н. Юный эколог</w:t>
            </w:r>
            <w:r w:rsidR="005074B7">
              <w:rPr>
                <w:sz w:val="28"/>
                <w:szCs w:val="28"/>
              </w:rPr>
              <w:t>. Программа экологического воспитания в детском саду.</w:t>
            </w:r>
            <w:r w:rsidRPr="006019E8">
              <w:rPr>
                <w:sz w:val="28"/>
                <w:szCs w:val="28"/>
              </w:rPr>
              <w:t xml:space="preserve"> – М.: Мозаика – Синтез,2010</w:t>
            </w:r>
          </w:p>
          <w:p w:rsidR="00111C33" w:rsidRPr="006019E8" w:rsidRDefault="00111C3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Николаева С.Н. Юный эколог. Система работы в младшей, группе детского сада. – М.: Мозаика-Синтез, 2010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lastRenderedPageBreak/>
              <w:t>Николаева С.Н. Юный эколог. Система работы в средней, школе группе детского сада. – М.: Мозаика-Синтез, 2010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Николаева С.Н. Юный эколог. Система работы старшей, группе детского сада. – М.: Мозаика-Синтез, 2010</w:t>
            </w:r>
          </w:p>
          <w:p w:rsidR="00D77964" w:rsidRPr="006019E8" w:rsidRDefault="00D7796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Николаева С.Н. Юный эколог. Система работы в подготовительной к школе группе детского сада. – М.: Мозаика-Синтез,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Помораева И.А., Позина В.А. Занятия по формированию элементарных математических представлений в младшей группе детского сада. -  М.: Мозаика-синтез,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Помораева И.А., Позина В.А. Занятия по формированию элементарных математических представлений в средней группе детского сада. -  М.: Мозаика-синтез,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Помораева И.А., Позина В.А. Занятия по формированию элементарных математических представлений в старшей группе детского сада. -  М.: Мозаика-синтез, 2010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Помораева И.А., Позина В.А. Занятия по формированию элементарных математических представлений в подготовительной к школе группе детского сада. -  М.: Мозаика-синтез, 2010</w:t>
            </w:r>
          </w:p>
          <w:p w:rsidR="00FC04AC" w:rsidRPr="006019E8" w:rsidRDefault="009671DF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Соломенникова О.А. Занятия по формированию элементарных экологических представлений во второй младшей группе детского сада.  – М.: Мозаика – Синтез, 2010</w:t>
            </w:r>
          </w:p>
          <w:p w:rsidR="009671DF" w:rsidRPr="006019E8" w:rsidRDefault="009671DF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Соломенникова О.А. Занятия по формированию элементарных экологических представлений в средней группе детского сада.  – М.: Мозаика – Синтез, 2010</w:t>
            </w:r>
          </w:p>
          <w:p w:rsidR="00111C33" w:rsidRPr="006019E8" w:rsidRDefault="00111C3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Теплюк С.Н. Занятия на прогулке с малышами. – М.: Мозаика-Синтез,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воде и природе – М.: ТЦ Сфера,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домашних и декоративных птицах – М.: ТЦ Сфера,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природных явлениях и объектах – М.: ТЦ Сфера,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пустыне и полупустыне – М.: ТЦ Сфера,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русском лесе – М.: ТЦ Сфера,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субтропиках и горах – М.: ТЦ Сфера, 2010</w:t>
            </w:r>
          </w:p>
          <w:p w:rsidR="00097560" w:rsidRPr="006019E8" w:rsidRDefault="00097560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об экономике</w:t>
            </w:r>
            <w:r w:rsidR="00CC59F4" w:rsidRPr="006019E8">
              <w:rPr>
                <w:sz w:val="28"/>
                <w:szCs w:val="28"/>
              </w:rPr>
              <w:t xml:space="preserve"> </w:t>
            </w:r>
            <w:r w:rsidRPr="006019E8">
              <w:rPr>
                <w:sz w:val="28"/>
                <w:szCs w:val="28"/>
              </w:rPr>
              <w:t>– М.: ТЦ Сфера, 2010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Шорыгина Т.А. Беседы о пространстве и времени – М.: ТЦ Сфера, 2010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Вокруг квадрата с карандашом и линейкой. Головоломки для всей семьи. – СПб.:Речь; Образовательные проекты; М.: Сфера, 2009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 xml:space="preserve">Шапиро А.И. Вокруг квадрата с ножницами и клеем. Головоломки для всей семьи. – СПб.:Речь; </w:t>
            </w:r>
            <w:r w:rsidRPr="006019E8">
              <w:rPr>
                <w:sz w:val="28"/>
                <w:szCs w:val="28"/>
              </w:rPr>
              <w:lastRenderedPageBreak/>
              <w:t>Образовательные проекты; М.: Сфера, 2009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Секреты знакомых предметов. Гвоздик. – СПб.:Речь; Образовательные проекты; М.: Сфера, 2009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Секреты знакомых предметов. Нитка, веревка, канат. – СПб.:Речь; Образовательные проекты; М.: Сфера, 2009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Секреты знакомых предметов. Спички и кубики. – СПб.:Речь; Образовательные проекты; М.: Сфера,2009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Секреты знакомых предметов. Зеркало. – СПб.:Речь; Образовательные проекты; М.: Сфера,2009</w:t>
            </w:r>
          </w:p>
          <w:p w:rsidR="00CC59F4" w:rsidRPr="006019E8" w:rsidRDefault="00CC59F4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Секреты знакомых предметов. Бумага. – СПб.:Речь; Образовательные проекты; М.: Сфера,2009</w:t>
            </w:r>
          </w:p>
          <w:p w:rsidR="00097560" w:rsidRPr="005074B7" w:rsidRDefault="00CC59F4" w:rsidP="005074B7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Шапиро А.И. Секреты знакомых предметов. Яйцо. – СПб.:Речь; Образовательные проекты; М.: Сфера, 2009</w:t>
            </w:r>
          </w:p>
        </w:tc>
      </w:tr>
      <w:tr w:rsidR="00990097" w:rsidRPr="006019E8" w:rsidTr="006019E8">
        <w:tblPrEx>
          <w:tblLook w:val="04A0" w:firstRow="1" w:lastRow="0" w:firstColumn="1" w:lastColumn="0" w:noHBand="0" w:noVBand="1"/>
        </w:tblPrEx>
        <w:tc>
          <w:tcPr>
            <w:tcW w:w="2731" w:type="dxa"/>
          </w:tcPr>
          <w:p w:rsidR="00990097" w:rsidRPr="006019E8" w:rsidRDefault="00990097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990097" w:rsidRPr="006019E8" w:rsidRDefault="00CE4DF0" w:rsidP="006019E8">
            <w:pPr>
              <w:rPr>
                <w:b/>
                <w:sz w:val="28"/>
                <w:szCs w:val="28"/>
              </w:rPr>
            </w:pPr>
            <w:r w:rsidRPr="006019E8">
              <w:rPr>
                <w:b/>
                <w:sz w:val="28"/>
                <w:szCs w:val="28"/>
              </w:rPr>
              <w:t xml:space="preserve">технологии и пособия </w:t>
            </w:r>
            <w:r w:rsidR="00990097" w:rsidRPr="006019E8">
              <w:rPr>
                <w:b/>
                <w:sz w:val="28"/>
                <w:szCs w:val="28"/>
              </w:rPr>
              <w:t>по образовательной области «Художественно-эстетическое развитие»</w:t>
            </w:r>
          </w:p>
          <w:p w:rsidR="00990097" w:rsidRPr="006019E8" w:rsidRDefault="00990097" w:rsidP="006019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990097" w:rsidRPr="006019E8" w:rsidRDefault="00990097" w:rsidP="006019E8">
            <w:pPr>
              <w:tabs>
                <w:tab w:val="left" w:pos="972"/>
              </w:tabs>
              <w:rPr>
                <w:color w:val="FF0000"/>
                <w:sz w:val="28"/>
                <w:szCs w:val="28"/>
              </w:rPr>
            </w:pP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661A65" w:rsidRPr="006019E8" w:rsidRDefault="00661A65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Художественный труд в детском саду. Учебно – методическое пособие. – М.: Цветной мир,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Художественный труд в детском саду. Экопластика. – М.: Карапуз, ТЦ Сфера, 2009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И.А., Васюкова Н.Е.  Изодеятельность и детская литература. Мир сказки. – М.: Карапуз, ТЦ Сфера,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Дидактические игры и занятия – М.: Цветной мир, Карапуз, ТЦ Сфера,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Изобразительное творчество в детском саду. Занятия в изостудии. – М.: Цветной мир, Карапуз, ТЦ Сфера, 2010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</w:t>
            </w:r>
            <w:r w:rsidR="008D775B" w:rsidRPr="006019E8">
              <w:rPr>
                <w:sz w:val="28"/>
                <w:szCs w:val="28"/>
              </w:rPr>
              <w:t>(ранний возраст,</w:t>
            </w:r>
            <w:r w:rsidRPr="006019E8">
              <w:rPr>
                <w:sz w:val="28"/>
                <w:szCs w:val="28"/>
              </w:rPr>
              <w:t xml:space="preserve"> подготовительная группы). – М.: </w:t>
            </w:r>
            <w:r w:rsidR="00111C33" w:rsidRPr="006019E8">
              <w:rPr>
                <w:sz w:val="28"/>
                <w:szCs w:val="28"/>
              </w:rPr>
              <w:t>Цветной мир, 2011</w:t>
            </w:r>
            <w:r w:rsidRPr="006019E8">
              <w:rPr>
                <w:sz w:val="28"/>
                <w:szCs w:val="28"/>
              </w:rPr>
              <w:t>.</w:t>
            </w:r>
          </w:p>
          <w:p w:rsidR="008D775B" w:rsidRPr="006019E8" w:rsidRDefault="008D775B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((младшая группа). – М.: КАРАПУЗ - ДИДИКТИКА, 2007.</w:t>
            </w:r>
          </w:p>
          <w:p w:rsidR="008D775B" w:rsidRPr="006019E8" w:rsidRDefault="0089617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 xml:space="preserve">Лыкова И.А. Изобразительная деятельность: планирование, конспекты занятий, методические </w:t>
            </w:r>
            <w:r w:rsidRPr="006019E8">
              <w:rPr>
                <w:sz w:val="28"/>
                <w:szCs w:val="28"/>
              </w:rPr>
              <w:lastRenderedPageBreak/>
              <w:t>рекомендации (средняя группа). – М.: КАРАПУЗ, 2009</w:t>
            </w:r>
          </w:p>
          <w:p w:rsidR="00896173" w:rsidRPr="006019E8" w:rsidRDefault="00896173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 (старшая группа). – М.: КАРАПУЗ - ДИДИКТИКА, ТЦ Сфера, 2007</w:t>
            </w:r>
          </w:p>
          <w:p w:rsidR="00661A65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Х</w:t>
            </w:r>
            <w:r w:rsidR="00661A65" w:rsidRPr="006019E8">
              <w:rPr>
                <w:sz w:val="28"/>
                <w:szCs w:val="28"/>
              </w:rPr>
              <w:t>удожественный труд в детском саду. Средняя группа. – М.: Цветной мир,</w:t>
            </w:r>
            <w:r w:rsidR="00896173" w:rsidRPr="006019E8">
              <w:rPr>
                <w:sz w:val="28"/>
                <w:szCs w:val="28"/>
              </w:rPr>
              <w:t xml:space="preserve"> </w:t>
            </w:r>
            <w:r w:rsidR="00661A65" w:rsidRPr="006019E8">
              <w:rPr>
                <w:sz w:val="28"/>
                <w:szCs w:val="28"/>
              </w:rPr>
              <w:t>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Художественный труд в детском саду. Старшая группа. – М.: Цветной мир,</w:t>
            </w:r>
            <w:r w:rsidR="00896173" w:rsidRPr="006019E8">
              <w:rPr>
                <w:sz w:val="28"/>
                <w:szCs w:val="28"/>
              </w:rPr>
              <w:t xml:space="preserve"> </w:t>
            </w:r>
            <w:r w:rsidRPr="006019E8">
              <w:rPr>
                <w:sz w:val="28"/>
                <w:szCs w:val="28"/>
              </w:rPr>
              <w:t>2011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990097" w:rsidRPr="006019E8" w:rsidRDefault="005074B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И.А. Х</w:t>
            </w:r>
            <w:r w:rsidR="00990097" w:rsidRPr="006019E8">
              <w:rPr>
                <w:sz w:val="28"/>
                <w:szCs w:val="28"/>
              </w:rPr>
              <w:t>удожественный труд в детском саду: 4-7 лет. – М.: Карапуз-Дидактика, 2006.</w:t>
            </w:r>
          </w:p>
          <w:p w:rsidR="00661A65" w:rsidRPr="006019E8" w:rsidRDefault="00661A65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Мастерилка «Цветные ладошки». Крылья и хвосты. ИД Карапуз</w:t>
            </w:r>
          </w:p>
          <w:p w:rsidR="00661A65" w:rsidRPr="006019E8" w:rsidRDefault="00661A65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Мастерилка «Цветные ладошки». Не простая, а золотая. ИД Карапуз</w:t>
            </w:r>
          </w:p>
          <w:p w:rsidR="00661A65" w:rsidRPr="006019E8" w:rsidRDefault="00661A65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Лыкова И.А. Мастерилка «Цветные ладошки». Пятнышки - пятнашки. ИД Карапуз</w:t>
            </w:r>
          </w:p>
          <w:p w:rsidR="00FC04AC" w:rsidRPr="006019E8" w:rsidRDefault="00FC04AC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Комарова Т.С. Занятия по изобразительной деятельности в младшей группе детского сада. – М.: Мозаика – Синтез,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Комарова Т.С. Занятия по изобразительной деятельности в средней группе детского сада. – М.: Мозаика – Синтез,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Комарова Т.С. Занятия по изобразительной деятельности в старшей группе детского сада. – М.: Мозаика – Синтез,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Комарова Т.С. Занятия по изобразительной деятельности в подготовительной к школе группе детского сада. – М.: Мозаика – Синтез, 2010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Куцако</w:t>
            </w:r>
            <w:r w:rsidR="008D775B" w:rsidRPr="006019E8">
              <w:rPr>
                <w:sz w:val="28"/>
                <w:szCs w:val="28"/>
              </w:rPr>
              <w:t>ва Л.В. Конструирование ихудожественный</w:t>
            </w:r>
            <w:r w:rsidRPr="006019E8">
              <w:rPr>
                <w:sz w:val="28"/>
                <w:szCs w:val="28"/>
              </w:rPr>
              <w:t xml:space="preserve"> труд в детском саду: Программа и конспекты занятий. М.</w:t>
            </w:r>
            <w:r w:rsidR="008D775B" w:rsidRPr="006019E8">
              <w:rPr>
                <w:sz w:val="28"/>
                <w:szCs w:val="28"/>
              </w:rPr>
              <w:t>: ТЦ Сфера</w:t>
            </w:r>
            <w:r w:rsidRPr="006019E8">
              <w:rPr>
                <w:sz w:val="28"/>
                <w:szCs w:val="28"/>
              </w:rPr>
              <w:t>,</w:t>
            </w:r>
            <w:r w:rsidR="008D775B" w:rsidRPr="006019E8">
              <w:rPr>
                <w:sz w:val="28"/>
                <w:szCs w:val="28"/>
              </w:rPr>
              <w:t xml:space="preserve"> 2010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Куцакова Л.В. Занятия по конструиров</w:t>
            </w:r>
            <w:r w:rsidR="00E66FC8" w:rsidRPr="006019E8">
              <w:rPr>
                <w:sz w:val="28"/>
                <w:szCs w:val="28"/>
              </w:rPr>
              <w:t xml:space="preserve">анию из строительного материала в средней группе детского сада. - </w:t>
            </w:r>
            <w:r w:rsidRPr="006019E8">
              <w:rPr>
                <w:sz w:val="28"/>
                <w:szCs w:val="28"/>
              </w:rPr>
              <w:t xml:space="preserve"> М.</w:t>
            </w:r>
            <w:r w:rsidR="00E66FC8" w:rsidRPr="006019E8">
              <w:rPr>
                <w:sz w:val="28"/>
                <w:szCs w:val="28"/>
              </w:rPr>
              <w:t>: Мозаика  - Синтез, 2010</w:t>
            </w:r>
          </w:p>
          <w:p w:rsidR="00E66FC8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Куцакова Л.В. Занятия по конструированию из строительного материала в старшей группе детского сада. -  М.: Мозаика  - Синтез, 2010</w:t>
            </w:r>
          </w:p>
          <w:p w:rsidR="00990097" w:rsidRPr="006019E8" w:rsidRDefault="00E66FC8" w:rsidP="006019E8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Куцакова Л.В. Занятия по конструированию из строительного материала в подготовительной к школе группе детского сада. -  М.: Мозаика  - Синтез, 2010</w:t>
            </w:r>
          </w:p>
          <w:p w:rsidR="00990097" w:rsidRPr="006019E8" w:rsidRDefault="00990097" w:rsidP="006019E8">
            <w:pPr>
              <w:numPr>
                <w:ilvl w:val="0"/>
                <w:numId w:val="32"/>
              </w:numPr>
              <w:spacing w:before="100" w:after="100"/>
              <w:rPr>
                <w:color w:val="000000"/>
                <w:sz w:val="28"/>
                <w:szCs w:val="28"/>
              </w:rPr>
            </w:pPr>
            <w:r w:rsidRPr="006019E8">
              <w:rPr>
                <w:color w:val="000000"/>
                <w:sz w:val="28"/>
                <w:szCs w:val="28"/>
              </w:rPr>
              <w:t xml:space="preserve">Каплунова И., Новоскольцева И. Праздник каждый день. Программа музыкального воспитания детей дошкольного возраста «Ладушки», младшая группа. СПб.: Изд-во «Композитор», 1999. 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 xml:space="preserve">Каплунова И., Новоскольцева И. Праздник каждый день. Программа музыкального воспитания </w:t>
            </w:r>
            <w:r w:rsidRPr="006019E8">
              <w:rPr>
                <w:color w:val="121212"/>
                <w:sz w:val="28"/>
                <w:szCs w:val="28"/>
              </w:rPr>
              <w:lastRenderedPageBreak/>
              <w:t>детей дошкольного возраста «Ладушки», младшая группа. СПб.: Изд-во «Композитор», 1999.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Ладушки / И. Каплунова, И. Новооскольцева. // Праздник каждый день. Программа музыкального воспитания детей дошкольного возраста «Ладушки», средняя группа. СПб.: Композитор, 1999.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Ладушки / И. Каплунова, И. Новооскольцева. // Праздник каждый день. Программа музыкального воспитания детей дошкольного возраста «Ладушки», старшая группа. СПб.: Композитор, 1999.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Ладушки / И. Каплунова, И. Новооскольцева. // Праздник каждый день. Программа музыкального воспитания детей дошкольного возраста «Ладушки», подготовительная группа. СПб.: Композитор, 1999.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Коренева Т.Ф. «В мире музыкальной драматургии». – М., «Владос», 1999.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Петрова В.А. «Малыш». Программа развития музыкальности у детей раннего возраста (третий год жизни). – М.: «Виоланта», 1998.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Радынова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Сауко Т.Н., Буренина А.И. Топ-хлоп, малыши: программа музыкально-ритмического воспитания детей 2-3 лет. – СПб., 2001</w:t>
            </w:r>
          </w:p>
          <w:p w:rsidR="00AD63C3" w:rsidRPr="006019E8" w:rsidRDefault="00AD63C3" w:rsidP="006019E8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4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Тарасова К.В. , Петрова М.Л. , Рубан Т.Г. «Синтез». Программа развития музыкального восприятия на основе трех видов искусств. – М.: «Виоланта», 1999.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Ветлугина Н.А. Музыкальное воспитание в детском саду. – М.: Просвещение, 1981. – 240 с., нот. – (Б-ка воспитателя дет. сада)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Петрова В.А. Музыка-малышам. – М.: Мозаика-Синтез, 2001.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Петрова В.А., Мы танцуем и поем. – М.: Карапуз, 2003.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Тарасова К.В., Рубан Т.Г. Дети слушают музыку: методические рекомендации к занятиям с дошкольниками по слушанию музыки. – М.: Мозаика-синтез, 2001.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color w:val="121212"/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Программно-метод. пособие / под ред. С. И. Мерзляковой. – М.: Гуманит. Изд. центр ВЛАДОС, 2003г. – 216 с.: ил. – (Воспитание и доп. образование детей.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lastRenderedPageBreak/>
              <w:t>Аудиокассеты с записями музыкальных произведений (сост. В. А. Петрова). – М.: ГДРЗ, 1995.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Методическое обеспечение программы «Ладушки»/ Каплунова И., Новоскольцева И./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Методическое обеспечение программы О.П. Радыновой «Музыкальные шедевры»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О.П. Радынова «Музыкальное развитие детей» в двух частях. – М.: «Владос», 1997.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color w:val="121212"/>
                <w:sz w:val="28"/>
                <w:szCs w:val="28"/>
              </w:rPr>
              <w:t>О.П. Радынова «Беседы о музыкальных инструментах». Комплект из 3 аудиокассет с дидактическим альбомом. – М., 1997.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«Мы слушаем музыку». Учебное пособие. Комплект из 6 аудиокассет с методическими рекомендациями (сост. О. П. Радынова). – М.: 1997.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Аудиокассеты с записями произведений камерной и оперной музыки.  Пятый год жизни. – М.: Центр «Гармония», 1993.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Аудиокассеты с записями камерной и оперной музыки. Шестой год жизни. – М.: «Виоланта», 1998.</w:t>
            </w:r>
          </w:p>
          <w:p w:rsidR="00AD63C3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>Тютюнникова Т.Э., «Элементарное музицирование с дошкольниками».</w:t>
            </w:r>
          </w:p>
          <w:p w:rsidR="00990097" w:rsidRPr="006019E8" w:rsidRDefault="00AD63C3" w:rsidP="006019E8">
            <w:pPr>
              <w:numPr>
                <w:ilvl w:val="0"/>
                <w:numId w:val="44"/>
              </w:numPr>
              <w:shd w:val="clear" w:color="auto" w:fill="FFFFFF"/>
              <w:spacing w:before="45"/>
              <w:ind w:left="255" w:hanging="255"/>
              <w:rPr>
                <w:sz w:val="28"/>
                <w:szCs w:val="28"/>
              </w:rPr>
            </w:pPr>
            <w:r w:rsidRPr="006019E8">
              <w:rPr>
                <w:sz w:val="28"/>
                <w:szCs w:val="28"/>
              </w:rPr>
              <w:t xml:space="preserve">«Танцевальная ритмика» Т. И. Суворова. Выпуски 1-5 (книга + аудиоприложение). </w:t>
            </w:r>
            <w:r w:rsidRPr="006019E8">
              <w:rPr>
                <w:color w:val="000000"/>
                <w:sz w:val="28"/>
                <w:szCs w:val="28"/>
                <w:shd w:val="clear" w:color="auto" w:fill="F4FAFF"/>
              </w:rPr>
              <w:t>СПб.: Музыкальная палитра, 2005</w:t>
            </w:r>
          </w:p>
        </w:tc>
      </w:tr>
    </w:tbl>
    <w:p w:rsidR="00990097" w:rsidRDefault="00990097" w:rsidP="0089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601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097" w:rsidRDefault="00990097" w:rsidP="009F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90097" w:rsidSect="009130BB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990097" w:rsidRDefault="00990097" w:rsidP="00601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4602" w:rsidRPr="006019E8" w:rsidRDefault="0084370A" w:rsidP="00601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9E8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9F4602" w:rsidRPr="006019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4602" w:rsidRPr="006019E8">
        <w:rPr>
          <w:rFonts w:ascii="Times New Roman" w:hAnsi="Times New Roman" w:cs="Times New Roman"/>
          <w:sz w:val="28"/>
          <w:szCs w:val="28"/>
        </w:rPr>
        <w:t xml:space="preserve"> </w:t>
      </w:r>
      <w:r w:rsidR="009F4602" w:rsidRPr="006019E8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</w:t>
      </w:r>
    </w:p>
    <w:p w:rsidR="009F4602" w:rsidRPr="006019E8" w:rsidRDefault="009F4602" w:rsidP="00601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02" w:rsidRPr="006019E8" w:rsidRDefault="009F4602" w:rsidP="00601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Согласно п. 3.3. ФГОС ДО, предметно-пространственная среда должна обеспечивать: </w:t>
      </w:r>
    </w:p>
    <w:p w:rsidR="009F4602" w:rsidRPr="006019E8" w:rsidRDefault="009F4602" w:rsidP="006019E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:rsidR="009F4602" w:rsidRPr="006019E8" w:rsidRDefault="009F4602" w:rsidP="006019E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реализацию различных образовательных программ; </w:t>
      </w:r>
    </w:p>
    <w:p w:rsidR="009F4602" w:rsidRPr="006019E8" w:rsidRDefault="009F4602" w:rsidP="006019E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в случае организации инклюзивного образования – необходимые для него условия; </w:t>
      </w:r>
    </w:p>
    <w:p w:rsidR="009F4602" w:rsidRPr="006019E8" w:rsidRDefault="009F4602" w:rsidP="006019E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9F4602" w:rsidRPr="006019E8" w:rsidRDefault="009F4602" w:rsidP="006019E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детей. </w:t>
      </w:r>
    </w:p>
    <w:tbl>
      <w:tblPr>
        <w:tblW w:w="98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6129"/>
      </w:tblGrid>
      <w:tr w:rsidR="009F4602" w:rsidRPr="006019E8" w:rsidTr="006019E8">
        <w:trPr>
          <w:trHeight w:val="227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Деятельность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27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Оборудование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227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27" w:lineRule="atLeast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игровая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2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игры, игрушки, игровое оборудование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454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коммуникативная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дидактические материалы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689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462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книги для детского чтения, в том числе аудиокниги, иллюстративный материал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680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оборудование и инвентарь для всех видов труда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454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конструирование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конструкторы разных видов, природные и иные материалы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907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изобразительная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оборудование и материалы для лепки, аппликации, рисования и конструирования</w:t>
            </w:r>
            <w:r w:rsidR="0055249A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, в том числе строительный мате</w:t>
            </w: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риал, конструкторы, природный и бросовый материал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454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музыкальная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детские музыкальные инструменты, дидактический материал и др.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602" w:rsidRPr="006019E8" w:rsidTr="006019E8">
        <w:trPr>
          <w:trHeight w:val="680"/>
          <w:jc w:val="center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двигательная</w:t>
            </w:r>
            <w:r w:rsidRPr="006019E8">
              <w:rPr>
                <w:rFonts w:ascii="Calibri" w:eastAsia="Times New Roman" w:hAnsi="Calibri" w:cs="Calibri"/>
                <w:b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6C00D3" w:rsidRPr="006019E8" w:rsidRDefault="009F4602" w:rsidP="008631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019E8">
              <w:rPr>
                <w:rFonts w:ascii="Times New Roman" w:eastAsia="Times New Roman" w:hAnsi="Times New Roman" w:cs="Calibri"/>
                <w:color w:val="060606"/>
                <w:kern w:val="24"/>
                <w:sz w:val="28"/>
                <w:szCs w:val="28"/>
                <w:lang w:eastAsia="ru-RU"/>
              </w:rPr>
              <w:t>оборудование для ходьбы, бега, ползания, лазанья, прыгания, занятий с мячом и др.</w:t>
            </w:r>
            <w:r w:rsidRPr="006019E8">
              <w:rPr>
                <w:rFonts w:ascii="Calibri" w:eastAsia="Times New Roman" w:hAnsi="Calibri" w:cs="Calibri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878F7" w:rsidRDefault="00B878F7" w:rsidP="00B87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9E8" w:rsidRDefault="006019E8" w:rsidP="00B87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9E8" w:rsidRDefault="006019E8" w:rsidP="00B87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9E8" w:rsidRDefault="006019E8" w:rsidP="00B87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9E8" w:rsidRDefault="006019E8" w:rsidP="00B87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F7" w:rsidRPr="00B878F7" w:rsidRDefault="00B878F7" w:rsidP="00B87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Рекомендуемое  специальное оборудование для Центров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4677"/>
      </w:tblGrid>
      <w:tr w:rsidR="00B878F7" w:rsidRPr="006019E8" w:rsidTr="006019E8">
        <w:trPr>
          <w:trHeight w:val="345"/>
        </w:trPr>
        <w:tc>
          <w:tcPr>
            <w:tcW w:w="2235" w:type="dxa"/>
          </w:tcPr>
          <w:p w:rsidR="00B878F7" w:rsidRPr="006019E8" w:rsidRDefault="00B878F7" w:rsidP="00B878F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Центры </w:t>
            </w:r>
          </w:p>
        </w:tc>
        <w:tc>
          <w:tcPr>
            <w:tcW w:w="2835" w:type="dxa"/>
          </w:tcPr>
          <w:p w:rsidR="00B878F7" w:rsidRPr="006019E8" w:rsidRDefault="00B878F7" w:rsidP="00B878F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Предназначение</w:t>
            </w:r>
          </w:p>
        </w:tc>
        <w:tc>
          <w:tcPr>
            <w:tcW w:w="4677" w:type="dxa"/>
          </w:tcPr>
          <w:p w:rsidR="00B878F7" w:rsidRPr="006019E8" w:rsidRDefault="00B878F7" w:rsidP="00B878F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743"/>
        </w:trPr>
        <w:tc>
          <w:tcPr>
            <w:tcW w:w="2235" w:type="dxa"/>
          </w:tcPr>
          <w:p w:rsidR="00B878F7" w:rsidRPr="006019E8" w:rsidRDefault="00B878F7" w:rsidP="00863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«Уголок  природы»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:rsidR="00B878F7" w:rsidRPr="006019E8" w:rsidRDefault="00B878F7" w:rsidP="008631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Стенд  со  сменяющимся  материалом  на  экологическую  тематику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  природоведческого  содержания.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Муляжи фруктов,  овощей; дикие и домашние животные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  и  бросовый  материал.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35" w:type="dxa"/>
          </w:tcPr>
          <w:p w:rsidR="00B878F7" w:rsidRPr="006019E8" w:rsidRDefault="00B878F7" w:rsidP="00863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«Уголок  развивающих  игр»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 игры</w:t>
            </w:r>
          </w:p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 игры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35" w:type="dxa"/>
          </w:tcPr>
          <w:p w:rsidR="00B878F7" w:rsidRPr="006019E8" w:rsidRDefault="00B878F7" w:rsidP="008631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«Игровая  зона»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куклы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постельные  принадлежности;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посуда: столовая, чайная кухонная;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сумочки;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35" w:type="dxa"/>
          </w:tcPr>
          <w:p w:rsidR="00B878F7" w:rsidRPr="006019E8" w:rsidRDefault="00B878F7" w:rsidP="00863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«Уголок  дорожной безопасности»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Дидактические, настольные  игры  по  профилактике  ДТП</w:t>
            </w:r>
          </w:p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Макеты  перекрестков,  районов  города,  </w:t>
            </w:r>
          </w:p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Дорожные  знаки</w:t>
            </w:r>
          </w:p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2235" w:type="dxa"/>
          </w:tcPr>
          <w:p w:rsidR="00B878F7" w:rsidRPr="006019E8" w:rsidRDefault="00B878F7" w:rsidP="00863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«Уголок по патриотическому воспитанию»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 краеведческих  представлений  детей,  </w:t>
            </w: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накопление  познавательного  опыта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Детская художественная литература.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Наглядный материала: альбомы, картины, фотоиллюстрации и др.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народно- прикладного искусства.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Предметы русского быта.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Макеты русской избы.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костбмах.</w:t>
            </w:r>
          </w:p>
          <w:p w:rsidR="00B878F7" w:rsidRPr="006019E8" w:rsidRDefault="00B878F7" w:rsidP="008631C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763"/>
        </w:trPr>
        <w:tc>
          <w:tcPr>
            <w:tcW w:w="2235" w:type="dxa"/>
          </w:tcPr>
          <w:p w:rsidR="00B878F7" w:rsidRPr="006019E8" w:rsidRDefault="00B878F7" w:rsidP="00863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«Книжный  уголок»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Литературный  стенд с оформлением  (портрет писателя, иллюстрации к произведениям)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35" w:type="dxa"/>
          </w:tcPr>
          <w:p w:rsidR="00B878F7" w:rsidRPr="006019E8" w:rsidRDefault="00B878F7" w:rsidP="00863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«Театрализованный  уголок»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Ширма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Разные  виды   театра  (би-ба-бо,  теневой,  настольный,  ролевой  и др.)</w:t>
            </w:r>
          </w:p>
          <w:p w:rsidR="00B878F7" w:rsidRPr="006019E8" w:rsidRDefault="00B878F7" w:rsidP="00B6600E">
            <w:pPr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Костюмы  для  игр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35" w:type="dxa"/>
          </w:tcPr>
          <w:p w:rsidR="00B878F7" w:rsidRPr="006019E8" w:rsidRDefault="00B878F7" w:rsidP="00863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«Изо-уголок»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цветные  карандаши, восковые  мелки, писчая  бумага, краски, гуашь, кисти для  рисования, пластилин, трафареты, раскраски.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252"/>
        </w:trPr>
        <w:tc>
          <w:tcPr>
            <w:tcW w:w="2235" w:type="dxa"/>
          </w:tcPr>
          <w:p w:rsidR="00B878F7" w:rsidRPr="006019E8" w:rsidRDefault="00B878F7" w:rsidP="00863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«Музыкальный  уголок»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Музыкальные   инструменты </w:t>
            </w:r>
          </w:p>
          <w:p w:rsidR="00B878F7" w:rsidRPr="006019E8" w:rsidRDefault="00B878F7" w:rsidP="00B6600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Предметные картинки «Музыкальные  инструменты» </w:t>
            </w:r>
          </w:p>
          <w:p w:rsidR="00B878F7" w:rsidRPr="006019E8" w:rsidRDefault="00B878F7" w:rsidP="00B6600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19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Музыкально-дидактические  игры</w:t>
            </w:r>
          </w:p>
        </w:tc>
      </w:tr>
      <w:tr w:rsidR="00B878F7" w:rsidRPr="006019E8" w:rsidTr="006019E8">
        <w:tblPrEx>
          <w:tblLook w:val="01E0" w:firstRow="1" w:lastRow="1" w:firstColumn="1" w:lastColumn="1" w:noHBand="0" w:noVBand="0"/>
        </w:tblPrEx>
        <w:trPr>
          <w:trHeight w:val="1252"/>
        </w:trPr>
        <w:tc>
          <w:tcPr>
            <w:tcW w:w="2235" w:type="dxa"/>
          </w:tcPr>
          <w:p w:rsidR="00B878F7" w:rsidRPr="006019E8" w:rsidRDefault="00B878F7" w:rsidP="008631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«Строительная  мастерская»</w:t>
            </w:r>
          </w:p>
        </w:tc>
        <w:tc>
          <w:tcPr>
            <w:tcW w:w="2835" w:type="dxa"/>
          </w:tcPr>
          <w:p w:rsidR="00B878F7" w:rsidRPr="006019E8" w:rsidRDefault="00B878F7" w:rsidP="00B660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Развитие ручной </w:t>
            </w:r>
            <w:r w:rsidRPr="006019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умелости, творчества. Выработка позиции творца</w:t>
            </w:r>
          </w:p>
        </w:tc>
        <w:tc>
          <w:tcPr>
            <w:tcW w:w="4677" w:type="dxa"/>
          </w:tcPr>
          <w:p w:rsidR="00B878F7" w:rsidRPr="006019E8" w:rsidRDefault="00B878F7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Напольный  строительный  материал;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Пластмассовые конструкторы ( младший возраст- с крупными деталями) 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Конструкторы с металлическими деталями- старший возраст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и модели для всех видов конструкторов – старший возраст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Мягкие строительно- игровые модули- младший возраст </w:t>
            </w:r>
          </w:p>
          <w:p w:rsidR="00B878F7" w:rsidRPr="006019E8" w:rsidRDefault="00B878F7" w:rsidP="00B6600E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 игрушки </w:t>
            </w:r>
          </w:p>
          <w:p w:rsidR="00B878F7" w:rsidRPr="006019E8" w:rsidRDefault="00B878F7" w:rsidP="00B660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9E8">
              <w:rPr>
                <w:rFonts w:ascii="Times New Roman" w:hAnsi="Times New Roman" w:cs="Times New Roman"/>
                <w:sz w:val="28"/>
                <w:szCs w:val="28"/>
              </w:rPr>
              <w:t>Схемы, иллюстрации  отдельных  построек (мосты, дома, корабли, самолёт и  др.).</w:t>
            </w:r>
          </w:p>
        </w:tc>
      </w:tr>
    </w:tbl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9A2" w:rsidRDefault="004E09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9A2" w:rsidRDefault="004E09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9A2" w:rsidRDefault="004E09A2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5EE7" w:rsidRDefault="000E5EE7" w:rsidP="00F129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AA2" w:rsidRPr="000E5EE7" w:rsidRDefault="00150AA2" w:rsidP="000E5EE7">
      <w:pPr>
        <w:rPr>
          <w:rFonts w:ascii="Times New Roman" w:hAnsi="Times New Roman" w:cs="Times New Roman"/>
          <w:sz w:val="24"/>
          <w:szCs w:val="24"/>
        </w:rPr>
      </w:pPr>
    </w:p>
    <w:p w:rsidR="004E09A2" w:rsidRDefault="004E09A2" w:rsidP="00150AA2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4E09A2" w:rsidSect="006019E8">
          <w:pgSz w:w="11906" w:h="16838"/>
          <w:pgMar w:top="1135" w:right="1416" w:bottom="851" w:left="1134" w:header="709" w:footer="709" w:gutter="0"/>
          <w:cols w:space="708"/>
          <w:docGrid w:linePitch="360"/>
        </w:sectPr>
      </w:pPr>
    </w:p>
    <w:p w:rsidR="004E09A2" w:rsidRPr="006019E8" w:rsidRDefault="00D94133" w:rsidP="006019E8">
      <w:pPr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9E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4370A" w:rsidRPr="006019E8">
        <w:rPr>
          <w:rFonts w:ascii="Times New Roman" w:hAnsi="Times New Roman" w:cs="Times New Roman"/>
          <w:b/>
          <w:sz w:val="28"/>
          <w:szCs w:val="28"/>
        </w:rPr>
        <w:t>5</w:t>
      </w:r>
      <w:r w:rsidR="004E09A2" w:rsidRPr="006019E8">
        <w:rPr>
          <w:rFonts w:ascii="Times New Roman" w:hAnsi="Times New Roman" w:cs="Times New Roman"/>
          <w:b/>
          <w:sz w:val="28"/>
          <w:szCs w:val="28"/>
        </w:rPr>
        <w:t xml:space="preserve">. Организация режима пребывания детей в образовательном учреждении </w:t>
      </w:r>
    </w:p>
    <w:p w:rsidR="004E09A2" w:rsidRPr="006019E8" w:rsidRDefault="004E09A2" w:rsidP="006019E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i/>
          <w:sz w:val="28"/>
          <w:szCs w:val="28"/>
        </w:rPr>
        <w:t xml:space="preserve">Ежедневная организации жизни и деятельности детей </w:t>
      </w:r>
      <w:r w:rsidRPr="006019E8">
        <w:rPr>
          <w:rFonts w:ascii="Times New Roman" w:hAnsi="Times New Roman" w:cs="Times New Roman"/>
          <w:sz w:val="28"/>
          <w:szCs w:val="28"/>
        </w:rPr>
        <w:t>осуществляется с учетом:</w:t>
      </w:r>
    </w:p>
    <w:p w:rsidR="004E09A2" w:rsidRPr="006019E8" w:rsidRDefault="004E09A2" w:rsidP="006019E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6019E8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4E09A2" w:rsidRPr="006019E8" w:rsidRDefault="004E09A2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9E8">
        <w:rPr>
          <w:rFonts w:ascii="Times New Roman" w:hAnsi="Times New Roman" w:cs="Times New Roman"/>
          <w:i/>
          <w:sz w:val="28"/>
          <w:szCs w:val="28"/>
          <w:u w:val="single"/>
        </w:rPr>
        <w:t>Организация  режима  дня</w:t>
      </w:r>
      <w:r w:rsidRPr="006019E8">
        <w:rPr>
          <w:rFonts w:ascii="Times New Roman" w:hAnsi="Times New Roman" w:cs="Times New Roman"/>
          <w:i/>
          <w:sz w:val="28"/>
          <w:szCs w:val="28"/>
        </w:rPr>
        <w:t>.</w:t>
      </w:r>
    </w:p>
    <w:p w:rsidR="004E09A2" w:rsidRPr="006019E8" w:rsidRDefault="004E09A2" w:rsidP="006019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       При проведении режимных процессов МДОУ придерживается следующих </w:t>
      </w:r>
      <w:r w:rsidRPr="006019E8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6019E8">
        <w:rPr>
          <w:rFonts w:ascii="Times New Roman" w:hAnsi="Times New Roman" w:cs="Times New Roman"/>
          <w:sz w:val="28"/>
          <w:szCs w:val="28"/>
        </w:rPr>
        <w:t>: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E09A2" w:rsidRPr="006019E8" w:rsidRDefault="004E09A2" w:rsidP="006019E8">
      <w:pPr>
        <w:ind w:left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19E8">
        <w:rPr>
          <w:rFonts w:ascii="Times New Roman" w:hAnsi="Times New Roman" w:cs="Times New Roman"/>
          <w:sz w:val="28"/>
          <w:szCs w:val="28"/>
          <w:u w:val="single"/>
        </w:rPr>
        <w:t xml:space="preserve">      Основные  </w:t>
      </w:r>
      <w:r w:rsidRPr="006019E8">
        <w:rPr>
          <w:rFonts w:ascii="Times New Roman" w:hAnsi="Times New Roman" w:cs="Times New Roman"/>
          <w:i/>
          <w:sz w:val="28"/>
          <w:szCs w:val="28"/>
          <w:u w:val="single"/>
        </w:rPr>
        <w:t>принципы</w:t>
      </w:r>
      <w:r w:rsidRPr="006019E8">
        <w:rPr>
          <w:rFonts w:ascii="Times New Roman" w:hAnsi="Times New Roman" w:cs="Times New Roman"/>
          <w:sz w:val="28"/>
          <w:szCs w:val="28"/>
          <w:u w:val="single"/>
        </w:rPr>
        <w:t xml:space="preserve">  построения  режима  дня: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4E09A2" w:rsidRPr="006019E8" w:rsidRDefault="004E09A2" w:rsidP="006019E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E8">
        <w:rPr>
          <w:rFonts w:ascii="Times New Roman" w:hAnsi="Times New Roman" w:cs="Times New Roman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4E09A2" w:rsidRPr="006019E8" w:rsidRDefault="004E09A2" w:rsidP="006019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3C3" w:rsidRPr="006019E8" w:rsidRDefault="00AE4E70" w:rsidP="006019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D6699D" w:rsidRPr="006019E8" w:rsidRDefault="0084370A" w:rsidP="006019E8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1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3.6</w:t>
      </w:r>
      <w:r w:rsidR="00E044EC" w:rsidRPr="00601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D6699D" w:rsidRPr="00601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D6699D" w:rsidRPr="006019E8" w:rsidRDefault="00D6699D" w:rsidP="006019E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D6699D" w:rsidRPr="006019E8" w:rsidRDefault="00D6699D" w:rsidP="006019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D6699D" w:rsidRPr="006019E8" w:rsidRDefault="00D6699D" w:rsidP="006019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единый подход к процессу воспитания ребёнка;</w:t>
      </w:r>
    </w:p>
    <w:p w:rsidR="00D6699D" w:rsidRPr="006019E8" w:rsidRDefault="00D6699D" w:rsidP="006019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D6699D" w:rsidRPr="006019E8" w:rsidRDefault="00D6699D" w:rsidP="006019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взаимное доверие  во взаимоотношениях педагогов и родителей;</w:t>
      </w:r>
    </w:p>
    <w:p w:rsidR="00D6699D" w:rsidRPr="006019E8" w:rsidRDefault="00D6699D" w:rsidP="006019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уважение и доброжелательность друг к другу;</w:t>
      </w:r>
    </w:p>
    <w:p w:rsidR="00D6699D" w:rsidRPr="006019E8" w:rsidRDefault="00D6699D" w:rsidP="006019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дифференцированный подход к каждой семье;</w:t>
      </w:r>
    </w:p>
    <w:p w:rsidR="00D6699D" w:rsidRPr="006019E8" w:rsidRDefault="00D6699D" w:rsidP="006019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равно ответственность родителей и педагогов.</w:t>
      </w:r>
    </w:p>
    <w:p w:rsidR="00D6699D" w:rsidRPr="006019E8" w:rsidRDefault="00D6699D" w:rsidP="006019E8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 семьями воспитанников;</w:t>
      </w:r>
    </w:p>
    <w:p w:rsidR="00D6699D" w:rsidRPr="006019E8" w:rsidRDefault="00E044EC" w:rsidP="006019E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ab/>
      </w:r>
      <w:r w:rsidRPr="006019E8">
        <w:rPr>
          <w:rFonts w:ascii="Times New Roman" w:eastAsia="Calibri" w:hAnsi="Times New Roman" w:cs="Times New Roman"/>
          <w:sz w:val="28"/>
          <w:szCs w:val="28"/>
        </w:rPr>
        <w:tab/>
      </w:r>
    </w:p>
    <w:p w:rsidR="00D6699D" w:rsidRPr="006019E8" w:rsidRDefault="00D6699D" w:rsidP="006019E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6019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699D" w:rsidRPr="006019E8" w:rsidRDefault="00D6699D" w:rsidP="006019E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формирование психолого- педагогических знаний родителей;</w:t>
      </w:r>
    </w:p>
    <w:p w:rsidR="00D6699D" w:rsidRPr="006019E8" w:rsidRDefault="00D6699D" w:rsidP="006019E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приобщение родителей к участию  в жизни ДОУ;</w:t>
      </w:r>
    </w:p>
    <w:p w:rsidR="00D6699D" w:rsidRPr="006019E8" w:rsidRDefault="00D6699D" w:rsidP="006019E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D6699D" w:rsidRPr="006019E8" w:rsidRDefault="00D6699D" w:rsidP="006019E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 xml:space="preserve"> изучение и пропаганда лучшего семейного опыта.</w:t>
      </w:r>
    </w:p>
    <w:p w:rsidR="00D6699D" w:rsidRPr="006019E8" w:rsidRDefault="00D6699D" w:rsidP="006019E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9E8">
        <w:rPr>
          <w:rFonts w:ascii="Times New Roman" w:eastAsia="Calibri" w:hAnsi="Times New Roman" w:cs="Times New Roman"/>
          <w:b/>
          <w:sz w:val="28"/>
          <w:szCs w:val="28"/>
        </w:rPr>
        <w:t>Система  взаимодействия  с родителями  включает:</w:t>
      </w:r>
    </w:p>
    <w:p w:rsidR="00D6699D" w:rsidRPr="006019E8" w:rsidRDefault="00D6699D" w:rsidP="006019E8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D6699D" w:rsidRPr="006019E8" w:rsidRDefault="00D6699D" w:rsidP="006019E8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D6699D" w:rsidRPr="006019E8" w:rsidRDefault="00D6699D" w:rsidP="006019E8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D6699D" w:rsidRPr="006019E8" w:rsidRDefault="00D6699D" w:rsidP="006019E8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D6699D" w:rsidRPr="006019E8" w:rsidRDefault="00D6699D" w:rsidP="006019E8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9E8">
        <w:rPr>
          <w:rFonts w:ascii="Times New Roman" w:eastAsia="Calibri" w:hAnsi="Times New Roman" w:cs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D6699D" w:rsidRDefault="00D6699D" w:rsidP="00D6699D">
      <w:pPr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</w:p>
    <w:p w:rsidR="006019E8" w:rsidRDefault="006019E8" w:rsidP="00D6699D">
      <w:pPr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</w:p>
    <w:p w:rsidR="006019E8" w:rsidRDefault="006019E8" w:rsidP="00D6699D">
      <w:pPr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</w:p>
    <w:p w:rsidR="006019E8" w:rsidRPr="00990097" w:rsidRDefault="006019E8" w:rsidP="00D6699D">
      <w:pPr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D6699D" w:rsidRPr="00547746" w:rsidTr="005E5935">
        <w:trPr>
          <w:jc w:val="center"/>
        </w:trPr>
        <w:tc>
          <w:tcPr>
            <w:tcW w:w="2628" w:type="dxa"/>
            <w:shd w:val="clear" w:color="auto" w:fill="auto"/>
          </w:tcPr>
          <w:p w:rsidR="00D6699D" w:rsidRPr="00547746" w:rsidRDefault="00D6699D" w:rsidP="00990097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Реальное участие родителей</w:t>
            </w:r>
          </w:p>
          <w:p w:rsidR="00D6699D" w:rsidRPr="00547746" w:rsidRDefault="00D6699D" w:rsidP="00990097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D6699D" w:rsidRPr="00547746" w:rsidRDefault="00D6699D" w:rsidP="00990097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D6699D" w:rsidRPr="00547746" w:rsidRDefault="00D6699D" w:rsidP="00990097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Периодичность</w:t>
            </w:r>
          </w:p>
          <w:p w:rsidR="00D6699D" w:rsidRPr="00547746" w:rsidRDefault="00D6699D" w:rsidP="00990097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сотрудничества</w:t>
            </w:r>
          </w:p>
        </w:tc>
      </w:tr>
      <w:tr w:rsidR="00D6699D" w:rsidRPr="00547746" w:rsidTr="005E5935">
        <w:trPr>
          <w:jc w:val="center"/>
        </w:trPr>
        <w:tc>
          <w:tcPr>
            <w:tcW w:w="2628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-Анкетирование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Социологический опрос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-интервьюирование</w:t>
            </w:r>
          </w:p>
        </w:tc>
        <w:tc>
          <w:tcPr>
            <w:tcW w:w="2622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3-4 раза в год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D6699D" w:rsidRPr="00547746" w:rsidTr="005E5935">
        <w:trPr>
          <w:jc w:val="center"/>
        </w:trPr>
        <w:tc>
          <w:tcPr>
            <w:tcW w:w="2628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создании условий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D6699D" w:rsidRPr="00547746" w:rsidRDefault="00D6699D" w:rsidP="005E5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5E5935" w:rsidRPr="00547746" w:rsidRDefault="005E5935" w:rsidP="005E5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</w:tr>
      <w:tr w:rsidR="00D6699D" w:rsidRPr="00547746" w:rsidTr="005E5935">
        <w:trPr>
          <w:jc w:val="center"/>
        </w:trPr>
        <w:tc>
          <w:tcPr>
            <w:tcW w:w="2628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D6699D" w:rsidRPr="00547746" w:rsidRDefault="00D6699D" w:rsidP="00E04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работе, родительского комитета;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</w:tr>
      <w:tr w:rsidR="00D6699D" w:rsidRPr="00547746" w:rsidTr="005E5935">
        <w:trPr>
          <w:jc w:val="center"/>
        </w:trPr>
        <w:tc>
          <w:tcPr>
            <w:tcW w:w="2628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-памятки;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странички на сайте ДОУ;</w:t>
            </w:r>
          </w:p>
          <w:p w:rsidR="00D6699D" w:rsidRPr="00547746" w:rsidRDefault="00547746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-консультации, семинары</w:t>
            </w:r>
            <w:r w:rsidR="00D6699D"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-родительские собрания;</w:t>
            </w:r>
          </w:p>
          <w:p w:rsidR="00D6699D" w:rsidRPr="00547746" w:rsidRDefault="00D6699D" w:rsidP="00E04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выпуск газеты для родителей «</w:t>
            </w:r>
            <w:r w:rsidR="00E044EC"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Карусель</w:t>
            </w: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622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постоянно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E044EC" w:rsidRPr="00547746" w:rsidRDefault="00E044EC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44EC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 годовому плану</w:t>
            </w:r>
          </w:p>
          <w:p w:rsidR="00547746" w:rsidRDefault="00547746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746" w:rsidRPr="00547746" w:rsidRDefault="00547746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935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D6699D" w:rsidRPr="00547746" w:rsidRDefault="00D6699D" w:rsidP="00E04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</w:t>
            </w:r>
            <w:r w:rsidR="00E044EC"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</w:tr>
      <w:tr w:rsidR="00D6699D" w:rsidRPr="00547746" w:rsidTr="005E5935">
        <w:trPr>
          <w:jc w:val="center"/>
        </w:trPr>
        <w:tc>
          <w:tcPr>
            <w:tcW w:w="2628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-Дни открытых дверей.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Дни здоровья.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Недели творчества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Совместные праздники, развлечения.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-Встречи с интересными людьми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Творческие отчеты </w:t>
            </w:r>
            <w:r w:rsidR="00E044EC"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 за год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по годовому плану</w:t>
            </w: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2-3 раза в год</w:t>
            </w:r>
          </w:p>
          <w:p w:rsidR="00E044EC" w:rsidRPr="00547746" w:rsidRDefault="00E044EC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99D" w:rsidRPr="00547746" w:rsidRDefault="00D6699D" w:rsidP="009900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746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0E5EE7" w:rsidRPr="00B878F7" w:rsidRDefault="000E5EE7" w:rsidP="000E5EE7">
      <w:pPr>
        <w:rPr>
          <w:rFonts w:ascii="Times New Roman" w:hAnsi="Times New Roman" w:cs="Times New Roman"/>
          <w:b/>
          <w:sz w:val="28"/>
          <w:szCs w:val="28"/>
        </w:rPr>
      </w:pPr>
    </w:p>
    <w:p w:rsidR="001C22FA" w:rsidRDefault="0084370A" w:rsidP="00B878F7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3.7</w:t>
      </w:r>
      <w:r w:rsidR="00B878F7" w:rsidRPr="00B878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78F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8D60E2" w:rsidRPr="00B878F7">
        <w:rPr>
          <w:rFonts w:ascii="Times New Roman" w:eastAsia="Times New Roman" w:hAnsi="Times New Roman" w:cs="Times New Roman"/>
          <w:b/>
          <w:bCs/>
          <w:sz w:val="28"/>
          <w:szCs w:val="28"/>
        </w:rPr>
        <w:t>собенности традиционных со</w:t>
      </w:r>
      <w:r w:rsidR="00B878F7">
        <w:rPr>
          <w:rFonts w:ascii="Times New Roman" w:eastAsia="Times New Roman" w:hAnsi="Times New Roman" w:cs="Times New Roman"/>
          <w:b/>
          <w:bCs/>
          <w:sz w:val="28"/>
          <w:szCs w:val="28"/>
        </w:rPr>
        <w:t>бытий, праздников, мероприятий.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1842"/>
        <w:gridCol w:w="2552"/>
      </w:tblGrid>
      <w:tr w:rsidR="00BE3FCF" w:rsidRPr="00547746" w:rsidTr="00BA36CB">
        <w:trPr>
          <w:trHeight w:val="169"/>
        </w:trPr>
        <w:tc>
          <w:tcPr>
            <w:tcW w:w="5954" w:type="dxa"/>
            <w:tcBorders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547746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54774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547746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E3FCF" w:rsidRPr="00547746" w:rsidTr="00BA36CB">
        <w:trPr>
          <w:trHeight w:val="16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Проведение праздника «День знаний»</w:t>
            </w:r>
          </w:p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Муз. руководитель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Ст. воспитатель</w:t>
            </w:r>
          </w:p>
        </w:tc>
      </w:tr>
      <w:tr w:rsidR="00BE3FCF" w:rsidRPr="00547746" w:rsidTr="00BA36CB">
        <w:trPr>
          <w:trHeight w:val="13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Проведение осенних праздников.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Муз. руководитель Воспитатели групп</w:t>
            </w:r>
          </w:p>
        </w:tc>
      </w:tr>
      <w:tr w:rsidR="00BE3FCF" w:rsidRPr="00547746" w:rsidTr="00BA36CB">
        <w:trPr>
          <w:trHeight w:val="16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Проведение развлечения посвященного Дню Народного Единства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Муз. руководитель Воспитатели групп</w:t>
            </w:r>
          </w:p>
        </w:tc>
      </w:tr>
      <w:tr w:rsidR="00BE3FCF" w:rsidRPr="00547746" w:rsidTr="00BA36CB">
        <w:trPr>
          <w:trHeight w:val="12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Празднование новогодних елок.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Муз. руководитель   Воспитатели групп </w:t>
            </w:r>
          </w:p>
        </w:tc>
      </w:tr>
      <w:tr w:rsidR="00BE3FCF" w:rsidRPr="00547746" w:rsidTr="00BA36CB">
        <w:trPr>
          <w:trHeight w:val="13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Неделя зимних  забав и развлечений (коляда)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b/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Ст. воспитатель. Воспитатели групп</w:t>
            </w:r>
          </w:p>
        </w:tc>
      </w:tr>
      <w:tr w:rsidR="00BE3FCF" w:rsidRPr="00547746" w:rsidTr="00BA36CB">
        <w:trPr>
          <w:trHeight w:val="9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Праздник «День защитника Отечества».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Спортивный праздник «Сильные, ловкие, смелые»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Воспитатель 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Муз. руководитель </w:t>
            </w:r>
          </w:p>
        </w:tc>
      </w:tr>
      <w:tr w:rsidR="00BE3FCF" w:rsidRPr="00547746" w:rsidTr="00BA36CB">
        <w:trPr>
          <w:trHeight w:val="133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Утренники, посвященные  «8 Марта».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Проведение праздника Масленица.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Муз. руководитель Воспитатели групп </w:t>
            </w:r>
          </w:p>
        </w:tc>
      </w:tr>
      <w:tr w:rsidR="00BE3FCF" w:rsidRPr="00547746" w:rsidTr="00BA36CB">
        <w:trPr>
          <w:trHeight w:val="13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День здоровья.</w:t>
            </w:r>
          </w:p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Воспитатель </w:t>
            </w:r>
          </w:p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Воспитатели групп</w:t>
            </w:r>
          </w:p>
        </w:tc>
      </w:tr>
      <w:tr w:rsidR="00BE3FCF" w:rsidRPr="00547746" w:rsidTr="00BA36CB">
        <w:trPr>
          <w:trHeight w:val="79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lastRenderedPageBreak/>
              <w:t>Тематические досуги «Этот День Победы»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Праздник «До свиданья, детский сад».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5E5935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Муз. руководитель Воспитатели групп</w:t>
            </w:r>
          </w:p>
        </w:tc>
      </w:tr>
      <w:tr w:rsidR="00BE3FCF" w:rsidRPr="00547746" w:rsidTr="00BA36CB">
        <w:trPr>
          <w:trHeight w:val="546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День защиты детей.</w:t>
            </w: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  <w:p w:rsidR="00BE3FCF" w:rsidRPr="00547746" w:rsidRDefault="00BE3FCF" w:rsidP="00646C13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Спортивный праздник «Здравствуй, лето».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before="100" w:beforeAutospacing="1" w:after="100" w:afterAutospacing="1" w:line="199" w:lineRule="atLeast"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3FCF" w:rsidRPr="00547746" w:rsidRDefault="00BE3FCF" w:rsidP="00646C13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Воспитатели ДОУ </w:t>
            </w:r>
          </w:p>
          <w:p w:rsidR="00BE3FCF" w:rsidRPr="00547746" w:rsidRDefault="00BE3FCF" w:rsidP="00646C13">
            <w:pPr>
              <w:spacing w:line="199" w:lineRule="atLeast"/>
              <w:contextualSpacing/>
              <w:jc w:val="center"/>
              <w:rPr>
                <w:sz w:val="28"/>
                <w:szCs w:val="28"/>
              </w:rPr>
            </w:pPr>
            <w:r w:rsidRPr="00547746">
              <w:rPr>
                <w:sz w:val="28"/>
                <w:szCs w:val="28"/>
              </w:rPr>
              <w:t xml:space="preserve">Муз. руководитель </w:t>
            </w:r>
          </w:p>
        </w:tc>
      </w:tr>
    </w:tbl>
    <w:p w:rsidR="00BE3FCF" w:rsidRPr="00BE3FCF" w:rsidRDefault="00BE3FCF" w:rsidP="00B878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78F7" w:rsidRPr="00547746" w:rsidRDefault="0084370A" w:rsidP="00547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b/>
          <w:bCs/>
          <w:sz w:val="28"/>
          <w:szCs w:val="28"/>
        </w:rPr>
        <w:t>3.8</w:t>
      </w:r>
      <w:r w:rsidR="00B878F7" w:rsidRPr="00547746">
        <w:rPr>
          <w:rFonts w:ascii="Times New Roman" w:hAnsi="Times New Roman" w:cs="Times New Roman"/>
          <w:b/>
          <w:bCs/>
          <w:sz w:val="28"/>
          <w:szCs w:val="28"/>
        </w:rPr>
        <w:t>. Диагностика освоения детьми основной образовательной программы дошкольного образования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• коммуникации со сверстниками и взрослыми;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• игровой деятельности;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• познавательной деятельности;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• проектной деятельности;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• художественной деятельности;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46">
        <w:rPr>
          <w:rFonts w:ascii="Times New Roman" w:hAnsi="Times New Roman" w:cs="Times New Roman"/>
          <w:sz w:val="28"/>
          <w:szCs w:val="28"/>
        </w:rPr>
        <w:t>• физического развития.</w:t>
      </w:r>
    </w:p>
    <w:p w:rsidR="00E044EC" w:rsidRPr="00547746" w:rsidRDefault="00547746" w:rsidP="005477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7746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E044EC" w:rsidRPr="00B878F7" w:rsidRDefault="00E044EC" w:rsidP="00B878F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147"/>
        <w:gridCol w:w="3348"/>
        <w:gridCol w:w="1984"/>
        <w:gridCol w:w="2268"/>
      </w:tblGrid>
      <w:tr w:rsidR="00B878F7" w:rsidRPr="00B878F7" w:rsidTr="00547746">
        <w:trPr>
          <w:trHeight w:val="763"/>
        </w:trPr>
        <w:tc>
          <w:tcPr>
            <w:tcW w:w="2147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3348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Метод/ </w:t>
            </w:r>
          </w:p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методика </w:t>
            </w:r>
          </w:p>
        </w:tc>
        <w:tc>
          <w:tcPr>
            <w:tcW w:w="1984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Периодичность/ </w:t>
            </w:r>
          </w:p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Ответственный </w:t>
            </w:r>
          </w:p>
        </w:tc>
      </w:tr>
      <w:tr w:rsidR="00B878F7" w:rsidRPr="00B878F7" w:rsidTr="00547746">
        <w:trPr>
          <w:trHeight w:val="972"/>
        </w:trPr>
        <w:tc>
          <w:tcPr>
            <w:tcW w:w="2147" w:type="dxa"/>
            <w:hideMark/>
          </w:tcPr>
          <w:p w:rsidR="00B878F7" w:rsidRPr="00B878F7" w:rsidRDefault="00B878F7" w:rsidP="00B878F7">
            <w:pPr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3348" w:type="dxa"/>
            <w:hideMark/>
          </w:tcPr>
          <w:p w:rsidR="00B878F7" w:rsidRPr="00B878F7" w:rsidRDefault="00B878F7" w:rsidP="005477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Тестовые упражнения, наблюдения, беседа</w:t>
            </w:r>
            <w:r w:rsidR="00547746">
              <w:rPr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2 раза в год. </w:t>
            </w:r>
          </w:p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26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Руководитель по физической культуре,</w:t>
            </w:r>
            <w:r w:rsidRPr="00B878F7">
              <w:rPr>
                <w:color w:val="000000"/>
                <w:kern w:val="24"/>
                <w:sz w:val="24"/>
                <w:szCs w:val="24"/>
                <w:highlight w:val="yellow"/>
              </w:rPr>
              <w:t xml:space="preserve"> </w:t>
            </w:r>
            <w:r w:rsidRPr="00B878F7">
              <w:rPr>
                <w:color w:val="000000"/>
                <w:kern w:val="24"/>
                <w:sz w:val="24"/>
                <w:szCs w:val="24"/>
              </w:rPr>
              <w:t xml:space="preserve">воспитатели </w:t>
            </w:r>
          </w:p>
        </w:tc>
      </w:tr>
      <w:tr w:rsidR="00B878F7" w:rsidRPr="00B878F7" w:rsidTr="00547746">
        <w:trPr>
          <w:trHeight w:val="680"/>
        </w:trPr>
        <w:tc>
          <w:tcPr>
            <w:tcW w:w="2147" w:type="dxa"/>
            <w:hideMark/>
          </w:tcPr>
          <w:p w:rsidR="00B878F7" w:rsidRPr="00B878F7" w:rsidRDefault="00B878F7" w:rsidP="00B878F7">
            <w:pPr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34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Наблюдения, беседа</w:t>
            </w:r>
            <w:r w:rsidR="00547746">
              <w:rPr>
                <w:color w:val="000000"/>
                <w:kern w:val="24"/>
                <w:sz w:val="24"/>
                <w:szCs w:val="24"/>
              </w:rPr>
              <w:t>.</w:t>
            </w:r>
            <w:r w:rsidR="0055249A" w:rsidRPr="00B878F7">
              <w:rPr>
                <w:color w:val="000000"/>
                <w:kern w:val="24"/>
                <w:sz w:val="24"/>
                <w:szCs w:val="24"/>
              </w:rPr>
              <w:t xml:space="preserve"> Критериально- ориентированные задания нетестового типа</w:t>
            </w:r>
          </w:p>
        </w:tc>
        <w:tc>
          <w:tcPr>
            <w:tcW w:w="1984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2 раза в год. </w:t>
            </w:r>
          </w:p>
          <w:p w:rsidR="00B878F7" w:rsidRPr="00B878F7" w:rsidRDefault="00A031BE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сентябрь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 xml:space="preserve">, май </w:t>
            </w:r>
          </w:p>
        </w:tc>
        <w:tc>
          <w:tcPr>
            <w:tcW w:w="2268" w:type="dxa"/>
            <w:hideMark/>
          </w:tcPr>
          <w:p w:rsidR="00B878F7" w:rsidRPr="00B878F7" w:rsidRDefault="001B2BC1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В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>оспитатели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B878F7" w:rsidRPr="00B878F7" w:rsidTr="00547746">
        <w:trPr>
          <w:trHeight w:val="972"/>
        </w:trPr>
        <w:tc>
          <w:tcPr>
            <w:tcW w:w="2147" w:type="dxa"/>
            <w:hideMark/>
          </w:tcPr>
          <w:p w:rsidR="00B878F7" w:rsidRPr="00B878F7" w:rsidRDefault="00B878F7" w:rsidP="00B878F7">
            <w:pPr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34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Наблюдения, бесе</w:t>
            </w:r>
            <w:r w:rsidR="00547746">
              <w:rPr>
                <w:color w:val="000000"/>
                <w:kern w:val="24"/>
                <w:sz w:val="24"/>
                <w:szCs w:val="24"/>
              </w:rPr>
              <w:t>да.</w:t>
            </w:r>
            <w:r w:rsidRPr="00B878F7">
              <w:rPr>
                <w:color w:val="000000"/>
                <w:kern w:val="24"/>
                <w:sz w:val="24"/>
                <w:szCs w:val="24"/>
              </w:rPr>
              <w:t xml:space="preserve"> Критериально- ориентированные задания нетестового типа </w:t>
            </w:r>
          </w:p>
        </w:tc>
        <w:tc>
          <w:tcPr>
            <w:tcW w:w="1984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2 раза в год. </w:t>
            </w:r>
          </w:p>
          <w:p w:rsidR="00B878F7" w:rsidRPr="00B878F7" w:rsidRDefault="00A031BE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сентябрь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 xml:space="preserve">, май </w:t>
            </w:r>
          </w:p>
        </w:tc>
        <w:tc>
          <w:tcPr>
            <w:tcW w:w="2268" w:type="dxa"/>
            <w:hideMark/>
          </w:tcPr>
          <w:p w:rsidR="00B878F7" w:rsidRPr="00B878F7" w:rsidRDefault="001B2BC1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В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>оспитатели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B878F7" w:rsidRPr="00B878F7" w:rsidTr="00547746">
        <w:trPr>
          <w:trHeight w:val="708"/>
        </w:trPr>
        <w:tc>
          <w:tcPr>
            <w:tcW w:w="2147" w:type="dxa"/>
            <w:hideMark/>
          </w:tcPr>
          <w:p w:rsidR="00B878F7" w:rsidRPr="00B878F7" w:rsidRDefault="00B878F7" w:rsidP="00B878F7">
            <w:pPr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Музыка </w:t>
            </w:r>
          </w:p>
        </w:tc>
        <w:tc>
          <w:tcPr>
            <w:tcW w:w="334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Наблюдение, критериально-ориентированные задания нетестового типа </w:t>
            </w:r>
          </w:p>
        </w:tc>
        <w:tc>
          <w:tcPr>
            <w:tcW w:w="1984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2 раза в год. </w:t>
            </w:r>
          </w:p>
          <w:p w:rsidR="00B878F7" w:rsidRPr="00B878F7" w:rsidRDefault="00A031BE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сентябрь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 xml:space="preserve">, май </w:t>
            </w:r>
          </w:p>
        </w:tc>
        <w:tc>
          <w:tcPr>
            <w:tcW w:w="226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B878F7" w:rsidRPr="00B878F7" w:rsidTr="00547746">
        <w:trPr>
          <w:trHeight w:val="708"/>
        </w:trPr>
        <w:tc>
          <w:tcPr>
            <w:tcW w:w="2147" w:type="dxa"/>
            <w:hideMark/>
          </w:tcPr>
          <w:p w:rsidR="00B878F7" w:rsidRPr="00B878F7" w:rsidRDefault="00B878F7" w:rsidP="00B878F7">
            <w:pPr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334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Анализ детских работ, наблюдение. </w:t>
            </w:r>
          </w:p>
        </w:tc>
        <w:tc>
          <w:tcPr>
            <w:tcW w:w="1984" w:type="dxa"/>
            <w:hideMark/>
          </w:tcPr>
          <w:p w:rsidR="00B878F7" w:rsidRPr="00B878F7" w:rsidRDefault="00B878F7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 xml:space="preserve">2 раза в год. </w:t>
            </w:r>
          </w:p>
          <w:p w:rsidR="00B878F7" w:rsidRPr="00B878F7" w:rsidRDefault="00A031BE" w:rsidP="00B87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сентябрь</w:t>
            </w:r>
            <w:r w:rsidR="00B878F7" w:rsidRPr="00B878F7">
              <w:rPr>
                <w:color w:val="000000"/>
                <w:kern w:val="24"/>
                <w:sz w:val="24"/>
                <w:szCs w:val="24"/>
              </w:rPr>
              <w:t xml:space="preserve">, май </w:t>
            </w:r>
          </w:p>
        </w:tc>
        <w:tc>
          <w:tcPr>
            <w:tcW w:w="2268" w:type="dxa"/>
            <w:hideMark/>
          </w:tcPr>
          <w:p w:rsidR="00B878F7" w:rsidRPr="00B878F7" w:rsidRDefault="00B878F7" w:rsidP="00B87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8F7">
              <w:rPr>
                <w:color w:val="000000"/>
                <w:kern w:val="24"/>
                <w:sz w:val="24"/>
                <w:szCs w:val="24"/>
              </w:rPr>
              <w:t>Воспитатели</w:t>
            </w:r>
            <w:r w:rsidRPr="00B878F7">
              <w:rPr>
                <w:rFonts w:ascii="Calibri" w:hAnsi="Calibr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547746" w:rsidRDefault="00547746" w:rsidP="005477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8F7" w:rsidRPr="00547746" w:rsidRDefault="0084370A" w:rsidP="00547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74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3.9</w:t>
      </w:r>
      <w:r w:rsidR="00B878F7" w:rsidRPr="00547746">
        <w:rPr>
          <w:rFonts w:ascii="Times New Roman" w:hAnsi="Times New Roman" w:cs="Times New Roman"/>
          <w:b/>
          <w:bCs/>
          <w:sz w:val="28"/>
          <w:szCs w:val="28"/>
        </w:rPr>
        <w:t>. Кадровые условия реализации программы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 xml:space="preserve">Благоприятными кадровыми условиями для реализации Программы являются: </w:t>
      </w:r>
    </w:p>
    <w:p w:rsidR="001C22FA" w:rsidRPr="00547746" w:rsidRDefault="008D60E2" w:rsidP="0054774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 xml:space="preserve">укомплектованность ДОО руководящими, педагогическими и иными работниками; </w:t>
      </w:r>
    </w:p>
    <w:p w:rsidR="001C22FA" w:rsidRPr="00547746" w:rsidRDefault="008D60E2" w:rsidP="0054774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 xml:space="preserve">высокий уровень квалификации руководящих, педагогических и иных работников ДОО; </w:t>
      </w:r>
    </w:p>
    <w:p w:rsidR="001C22FA" w:rsidRPr="00547746" w:rsidRDefault="008D60E2" w:rsidP="0054774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 xml:space="preserve">непрерывность профессионального развития и повышения уровня профессиональной компетентности педагогических работников ДОО. </w:t>
      </w:r>
    </w:p>
    <w:p w:rsidR="00B878F7" w:rsidRPr="00547746" w:rsidRDefault="00B878F7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B878F7" w:rsidRPr="00547746" w:rsidRDefault="005E5935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>На 01.09.2015</w:t>
      </w:r>
      <w:r w:rsidR="00B878F7" w:rsidRPr="00547746">
        <w:rPr>
          <w:rFonts w:ascii="Times New Roman" w:hAnsi="Times New Roman" w:cs="Times New Roman"/>
          <w:bCs/>
          <w:sz w:val="28"/>
          <w:szCs w:val="28"/>
        </w:rPr>
        <w:t xml:space="preserve"> г.  в д</w:t>
      </w:r>
      <w:r w:rsidR="0055249A">
        <w:rPr>
          <w:rFonts w:ascii="Times New Roman" w:hAnsi="Times New Roman" w:cs="Times New Roman"/>
          <w:bCs/>
          <w:sz w:val="28"/>
          <w:szCs w:val="28"/>
        </w:rPr>
        <w:t>ошкольном учреждении работают 15</w:t>
      </w:r>
      <w:r w:rsidR="001B2BC1" w:rsidRPr="00547746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B878F7" w:rsidRPr="00547746">
        <w:rPr>
          <w:rFonts w:ascii="Times New Roman" w:hAnsi="Times New Roman" w:cs="Times New Roman"/>
          <w:bCs/>
          <w:sz w:val="28"/>
          <w:szCs w:val="28"/>
        </w:rPr>
        <w:t>. Из них:</w:t>
      </w:r>
    </w:p>
    <w:p w:rsidR="005E5935" w:rsidRPr="00547746" w:rsidRDefault="005E5935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746">
        <w:rPr>
          <w:rFonts w:ascii="Times New Roman" w:hAnsi="Times New Roman" w:cs="Times New Roman"/>
          <w:bCs/>
          <w:sz w:val="28"/>
          <w:szCs w:val="28"/>
        </w:rPr>
        <w:t>Методист - 1</w:t>
      </w:r>
    </w:p>
    <w:p w:rsidR="00B878F7" w:rsidRPr="00547746" w:rsidRDefault="0055249A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878F7" w:rsidRPr="00547746">
        <w:rPr>
          <w:rFonts w:ascii="Times New Roman" w:hAnsi="Times New Roman" w:cs="Times New Roman"/>
          <w:bCs/>
          <w:sz w:val="28"/>
          <w:szCs w:val="28"/>
        </w:rPr>
        <w:t>тарший воспитатель – 1</w:t>
      </w:r>
    </w:p>
    <w:p w:rsidR="00B878F7" w:rsidRPr="00547746" w:rsidRDefault="0055249A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878F7" w:rsidRPr="00547746">
        <w:rPr>
          <w:rFonts w:ascii="Times New Roman" w:hAnsi="Times New Roman" w:cs="Times New Roman"/>
          <w:bCs/>
          <w:sz w:val="28"/>
          <w:szCs w:val="28"/>
        </w:rPr>
        <w:t>оспитателей – 12</w:t>
      </w:r>
    </w:p>
    <w:p w:rsidR="00B878F7" w:rsidRPr="00547746" w:rsidRDefault="0055249A" w:rsidP="005477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878F7" w:rsidRPr="00547746">
        <w:rPr>
          <w:rFonts w:ascii="Times New Roman" w:hAnsi="Times New Roman" w:cs="Times New Roman"/>
          <w:bCs/>
          <w:sz w:val="28"/>
          <w:szCs w:val="28"/>
        </w:rPr>
        <w:t>узыкальный руководитель – 1</w:t>
      </w:r>
    </w:p>
    <w:p w:rsidR="00B878F7" w:rsidRPr="00B878F7" w:rsidRDefault="00B878F7" w:rsidP="00B878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7"/>
        <w:gridCol w:w="1417"/>
        <w:gridCol w:w="1820"/>
        <w:gridCol w:w="1274"/>
        <w:gridCol w:w="774"/>
        <w:gridCol w:w="1533"/>
      </w:tblGrid>
      <w:tr w:rsidR="001B2BC1" w:rsidRPr="00547746" w:rsidTr="001B2BC1">
        <w:tc>
          <w:tcPr>
            <w:tcW w:w="3227" w:type="dxa"/>
            <w:vMerge w:val="restart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Всего педагогов</w:t>
            </w:r>
          </w:p>
        </w:tc>
        <w:tc>
          <w:tcPr>
            <w:tcW w:w="3118" w:type="dxa"/>
            <w:gridSpan w:val="2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457" w:type="dxa"/>
            <w:gridSpan w:val="3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Уровень квалификации</w:t>
            </w:r>
          </w:p>
        </w:tc>
      </w:tr>
      <w:tr w:rsidR="001B2BC1" w:rsidRPr="00547746" w:rsidTr="001B2BC1">
        <w:tc>
          <w:tcPr>
            <w:tcW w:w="3227" w:type="dxa"/>
            <w:vMerge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Высшее</w:t>
            </w:r>
          </w:p>
        </w:tc>
        <w:tc>
          <w:tcPr>
            <w:tcW w:w="1678" w:type="dxa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С</w:t>
            </w:r>
            <w:r w:rsidR="00036AD9" w:rsidRPr="00547746">
              <w:rPr>
                <w:b/>
                <w:bCs/>
                <w:sz w:val="28"/>
                <w:szCs w:val="28"/>
              </w:rPr>
              <w:t>реднее -</w:t>
            </w:r>
            <w:r w:rsidRPr="00547746">
              <w:rPr>
                <w:b/>
                <w:bCs/>
                <w:sz w:val="28"/>
                <w:szCs w:val="28"/>
              </w:rPr>
              <w:t>специальное</w:t>
            </w:r>
          </w:p>
        </w:tc>
        <w:tc>
          <w:tcPr>
            <w:tcW w:w="1050" w:type="dxa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Высшая кат.</w:t>
            </w:r>
          </w:p>
        </w:tc>
        <w:tc>
          <w:tcPr>
            <w:tcW w:w="780" w:type="dxa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1 кат.</w:t>
            </w:r>
          </w:p>
        </w:tc>
        <w:tc>
          <w:tcPr>
            <w:tcW w:w="1627" w:type="dxa"/>
          </w:tcPr>
          <w:p w:rsidR="001B2BC1" w:rsidRPr="00547746" w:rsidRDefault="001B2BC1" w:rsidP="00036AD9">
            <w:pPr>
              <w:jc w:val="center"/>
              <w:rPr>
                <w:b/>
                <w:bCs/>
                <w:sz w:val="28"/>
                <w:szCs w:val="28"/>
              </w:rPr>
            </w:pPr>
            <w:r w:rsidRPr="00547746">
              <w:rPr>
                <w:b/>
                <w:bCs/>
                <w:sz w:val="28"/>
                <w:szCs w:val="28"/>
              </w:rPr>
              <w:t>СЗД</w:t>
            </w:r>
          </w:p>
        </w:tc>
      </w:tr>
      <w:tr w:rsidR="001B2BC1" w:rsidRPr="00547746" w:rsidTr="001B2BC1">
        <w:tc>
          <w:tcPr>
            <w:tcW w:w="3227" w:type="dxa"/>
          </w:tcPr>
          <w:p w:rsidR="001B2BC1" w:rsidRPr="00547746" w:rsidRDefault="001B2BC1" w:rsidP="00036AD9">
            <w:pPr>
              <w:jc w:val="center"/>
              <w:rPr>
                <w:bCs/>
                <w:sz w:val="28"/>
                <w:szCs w:val="28"/>
              </w:rPr>
            </w:pPr>
            <w:r w:rsidRPr="00547746">
              <w:rPr>
                <w:bCs/>
                <w:sz w:val="28"/>
                <w:szCs w:val="28"/>
              </w:rPr>
              <w:t>1</w:t>
            </w:r>
            <w:r w:rsidR="005E5935" w:rsidRPr="0054774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1B2BC1" w:rsidRPr="00547746" w:rsidRDefault="005E5935" w:rsidP="00036AD9">
            <w:pPr>
              <w:jc w:val="center"/>
              <w:rPr>
                <w:bCs/>
                <w:sz w:val="28"/>
                <w:szCs w:val="28"/>
              </w:rPr>
            </w:pPr>
            <w:r w:rsidRPr="0054774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78" w:type="dxa"/>
          </w:tcPr>
          <w:p w:rsidR="001B2BC1" w:rsidRPr="00547746" w:rsidRDefault="001B2BC1" w:rsidP="00036AD9">
            <w:pPr>
              <w:jc w:val="center"/>
              <w:rPr>
                <w:bCs/>
                <w:sz w:val="28"/>
                <w:szCs w:val="28"/>
              </w:rPr>
            </w:pPr>
            <w:r w:rsidRPr="0054774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1B2BC1" w:rsidRPr="00547746" w:rsidRDefault="001B2BC1" w:rsidP="00036AD9">
            <w:pPr>
              <w:jc w:val="center"/>
              <w:rPr>
                <w:bCs/>
                <w:sz w:val="28"/>
                <w:szCs w:val="28"/>
              </w:rPr>
            </w:pPr>
            <w:r w:rsidRPr="0054774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1B2BC1" w:rsidRPr="00547746" w:rsidRDefault="001B2BC1" w:rsidP="00036AD9">
            <w:pPr>
              <w:jc w:val="center"/>
              <w:rPr>
                <w:bCs/>
                <w:sz w:val="28"/>
                <w:szCs w:val="28"/>
              </w:rPr>
            </w:pPr>
            <w:r w:rsidRPr="005477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1B2BC1" w:rsidRPr="00547746" w:rsidRDefault="001B2BC1" w:rsidP="00036AD9">
            <w:pPr>
              <w:jc w:val="center"/>
              <w:rPr>
                <w:bCs/>
                <w:sz w:val="28"/>
                <w:szCs w:val="28"/>
              </w:rPr>
            </w:pPr>
            <w:r w:rsidRPr="00547746">
              <w:rPr>
                <w:bCs/>
                <w:sz w:val="28"/>
                <w:szCs w:val="28"/>
              </w:rPr>
              <w:t>1</w:t>
            </w:r>
            <w:r w:rsidR="005E5935" w:rsidRPr="00547746">
              <w:rPr>
                <w:bCs/>
                <w:sz w:val="28"/>
                <w:szCs w:val="28"/>
              </w:rPr>
              <w:t>3</w:t>
            </w:r>
          </w:p>
        </w:tc>
      </w:tr>
    </w:tbl>
    <w:p w:rsidR="00B878F7" w:rsidRPr="00B878F7" w:rsidRDefault="00B878F7" w:rsidP="00B878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878F7" w:rsidRDefault="00B878F7" w:rsidP="00B878F7">
      <w:pPr>
        <w:rPr>
          <w:sz w:val="24"/>
          <w:szCs w:val="24"/>
        </w:rPr>
      </w:pPr>
    </w:p>
    <w:p w:rsidR="001B2BC1" w:rsidRDefault="001B2BC1" w:rsidP="00B878F7">
      <w:pPr>
        <w:rPr>
          <w:sz w:val="24"/>
          <w:szCs w:val="24"/>
        </w:rPr>
      </w:pPr>
    </w:p>
    <w:p w:rsidR="001B2BC1" w:rsidRDefault="001B2BC1" w:rsidP="00B878F7">
      <w:pPr>
        <w:rPr>
          <w:sz w:val="24"/>
          <w:szCs w:val="24"/>
        </w:rPr>
      </w:pPr>
    </w:p>
    <w:p w:rsidR="001B2BC1" w:rsidRPr="00B878F7" w:rsidRDefault="001B2BC1" w:rsidP="00B878F7">
      <w:pPr>
        <w:rPr>
          <w:sz w:val="24"/>
          <w:szCs w:val="24"/>
        </w:rPr>
      </w:pPr>
    </w:p>
    <w:p w:rsidR="006F5AA9" w:rsidRPr="00A976D0" w:rsidRDefault="006F5AA9">
      <w:pPr>
        <w:rPr>
          <w:sz w:val="24"/>
          <w:szCs w:val="24"/>
        </w:rPr>
      </w:pPr>
    </w:p>
    <w:sectPr w:rsidR="006F5AA9" w:rsidRPr="00A976D0" w:rsidSect="006019E8"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870"/>
    <w:multiLevelType w:val="multilevel"/>
    <w:tmpl w:val="809E9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C54A7F"/>
    <w:multiLevelType w:val="hybridMultilevel"/>
    <w:tmpl w:val="3DFEA874"/>
    <w:lvl w:ilvl="0" w:tplc="0DC6B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A2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6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4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AB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C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4A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0000D08"/>
    <w:multiLevelType w:val="multilevel"/>
    <w:tmpl w:val="267C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6AF7B49"/>
    <w:multiLevelType w:val="hybridMultilevel"/>
    <w:tmpl w:val="D56A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1F9D098F"/>
    <w:multiLevelType w:val="hybridMultilevel"/>
    <w:tmpl w:val="DB2CBF00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E6307"/>
    <w:multiLevelType w:val="hybridMultilevel"/>
    <w:tmpl w:val="9434F4EE"/>
    <w:lvl w:ilvl="0" w:tplc="D3166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4A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02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A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65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6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AE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E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22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3B522D2"/>
    <w:multiLevelType w:val="multilevel"/>
    <w:tmpl w:val="0A0CAC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2F185BC1"/>
    <w:multiLevelType w:val="hybridMultilevel"/>
    <w:tmpl w:val="65B4127E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365F1F92"/>
    <w:multiLevelType w:val="multilevel"/>
    <w:tmpl w:val="D6B098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64" w:hanging="2160"/>
      </w:pPr>
      <w:rPr>
        <w:rFonts w:hint="default"/>
      </w:rPr>
    </w:lvl>
  </w:abstractNum>
  <w:abstractNum w:abstractNumId="18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E3B17E1"/>
    <w:multiLevelType w:val="hybridMultilevel"/>
    <w:tmpl w:val="79A89A3E"/>
    <w:lvl w:ilvl="0" w:tplc="DF74F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830E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224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097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201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0A07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6F12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420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8406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29F7D01"/>
    <w:multiLevelType w:val="hybridMultilevel"/>
    <w:tmpl w:val="6A407B30"/>
    <w:lvl w:ilvl="0" w:tplc="98AA3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69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C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E5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8C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A3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C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01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6B84F23"/>
    <w:multiLevelType w:val="hybridMultilevel"/>
    <w:tmpl w:val="75A6E8A4"/>
    <w:lvl w:ilvl="0" w:tplc="9DA68D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C894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E5ED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CF34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03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A807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CB1C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8806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6B56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FF684B"/>
    <w:multiLevelType w:val="hybridMultilevel"/>
    <w:tmpl w:val="8D8CB964"/>
    <w:lvl w:ilvl="0" w:tplc="A2AA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21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E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3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6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4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4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A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7EC7A30"/>
    <w:multiLevelType w:val="multilevel"/>
    <w:tmpl w:val="19C8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F2951"/>
    <w:multiLevelType w:val="multilevel"/>
    <w:tmpl w:val="73E6E1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910890"/>
    <w:multiLevelType w:val="hybridMultilevel"/>
    <w:tmpl w:val="3C982678"/>
    <w:lvl w:ilvl="0" w:tplc="261C59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CAF5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A3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C7C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01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CBE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2616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27B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033F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1EE62AF"/>
    <w:multiLevelType w:val="hybridMultilevel"/>
    <w:tmpl w:val="55C60A2C"/>
    <w:lvl w:ilvl="0" w:tplc="A660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EF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C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45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E4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3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8C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2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6B67E5"/>
    <w:multiLevelType w:val="hybridMultilevel"/>
    <w:tmpl w:val="1F6AAF66"/>
    <w:lvl w:ilvl="0" w:tplc="8C2E3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125D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2358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6C89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A11A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8D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8E6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41C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87B5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0F152E1"/>
    <w:multiLevelType w:val="hybridMultilevel"/>
    <w:tmpl w:val="864445CA"/>
    <w:lvl w:ilvl="0" w:tplc="E4006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0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8B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E7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CE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24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48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83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C3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1512FEE"/>
    <w:multiLevelType w:val="hybridMultilevel"/>
    <w:tmpl w:val="12EAF720"/>
    <w:lvl w:ilvl="0" w:tplc="28FE19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231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090E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227C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2D3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020B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38ECB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409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4791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2300F21"/>
    <w:multiLevelType w:val="hybridMultilevel"/>
    <w:tmpl w:val="D212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803E00"/>
    <w:multiLevelType w:val="multilevel"/>
    <w:tmpl w:val="A3D0FA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603AAD"/>
    <w:multiLevelType w:val="hybridMultilevel"/>
    <w:tmpl w:val="81808FDE"/>
    <w:lvl w:ilvl="0" w:tplc="D586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25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A8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4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6D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7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C6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6F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6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DD001CA"/>
    <w:multiLevelType w:val="hybridMultilevel"/>
    <w:tmpl w:val="06C040EA"/>
    <w:lvl w:ilvl="0" w:tplc="9D4047A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212492"/>
    <w:multiLevelType w:val="hybridMultilevel"/>
    <w:tmpl w:val="530A3B48"/>
    <w:lvl w:ilvl="0" w:tplc="A948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AB8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2DD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0DC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076A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0347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6AF1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6A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26F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0194352"/>
    <w:multiLevelType w:val="multilevel"/>
    <w:tmpl w:val="AEA806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45368"/>
    <w:multiLevelType w:val="hybridMultilevel"/>
    <w:tmpl w:val="EC26F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26225"/>
    <w:multiLevelType w:val="hybridMultilevel"/>
    <w:tmpl w:val="BD4453F0"/>
    <w:lvl w:ilvl="0" w:tplc="B808BA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E947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C760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CFA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8C1D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A785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0CFB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808A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0CA0B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D98768C"/>
    <w:multiLevelType w:val="hybridMultilevel"/>
    <w:tmpl w:val="4CAE0EE8"/>
    <w:lvl w:ilvl="0" w:tplc="165C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6E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48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C7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A1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AD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C5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E0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A9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14861"/>
    <w:multiLevelType w:val="hybridMultilevel"/>
    <w:tmpl w:val="496870AC"/>
    <w:lvl w:ilvl="0" w:tplc="52DC19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7"/>
  </w:num>
  <w:num w:numId="3">
    <w:abstractNumId w:val="27"/>
  </w:num>
  <w:num w:numId="4">
    <w:abstractNumId w:val="11"/>
  </w:num>
  <w:num w:numId="5">
    <w:abstractNumId w:val="3"/>
  </w:num>
  <w:num w:numId="6">
    <w:abstractNumId w:val="32"/>
  </w:num>
  <w:num w:numId="7">
    <w:abstractNumId w:val="45"/>
  </w:num>
  <w:num w:numId="8">
    <w:abstractNumId w:val="30"/>
  </w:num>
  <w:num w:numId="9">
    <w:abstractNumId w:val="44"/>
  </w:num>
  <w:num w:numId="10">
    <w:abstractNumId w:val="21"/>
  </w:num>
  <w:num w:numId="11">
    <w:abstractNumId w:val="12"/>
  </w:num>
  <w:num w:numId="12">
    <w:abstractNumId w:val="25"/>
  </w:num>
  <w:num w:numId="13">
    <w:abstractNumId w:val="29"/>
  </w:num>
  <w:num w:numId="14">
    <w:abstractNumId w:val="38"/>
  </w:num>
  <w:num w:numId="15">
    <w:abstractNumId w:val="20"/>
  </w:num>
  <w:num w:numId="16">
    <w:abstractNumId w:val="8"/>
  </w:num>
  <w:num w:numId="17">
    <w:abstractNumId w:val="31"/>
  </w:num>
  <w:num w:numId="18">
    <w:abstractNumId w:val="26"/>
  </w:num>
  <w:num w:numId="19">
    <w:abstractNumId w:val="1"/>
  </w:num>
  <w:num w:numId="20">
    <w:abstractNumId w:val="23"/>
  </w:num>
  <w:num w:numId="21">
    <w:abstractNumId w:val="10"/>
  </w:num>
  <w:num w:numId="22">
    <w:abstractNumId w:val="28"/>
  </w:num>
  <w:num w:numId="23">
    <w:abstractNumId w:val="41"/>
  </w:num>
  <w:num w:numId="24">
    <w:abstractNumId w:val="42"/>
  </w:num>
  <w:num w:numId="25">
    <w:abstractNumId w:val="18"/>
  </w:num>
  <w:num w:numId="26">
    <w:abstractNumId w:val="15"/>
  </w:num>
  <w:num w:numId="27">
    <w:abstractNumId w:val="2"/>
  </w:num>
  <w:num w:numId="28">
    <w:abstractNumId w:val="35"/>
  </w:num>
  <w:num w:numId="29">
    <w:abstractNumId w:val="33"/>
  </w:num>
  <w:num w:numId="30">
    <w:abstractNumId w:val="40"/>
  </w:num>
  <w:num w:numId="31">
    <w:abstractNumId w:val="5"/>
  </w:num>
  <w:num w:numId="32">
    <w:abstractNumId w:val="13"/>
  </w:num>
  <w:num w:numId="33">
    <w:abstractNumId w:val="22"/>
  </w:num>
  <w:num w:numId="34">
    <w:abstractNumId w:val="36"/>
  </w:num>
  <w:num w:numId="35">
    <w:abstractNumId w:val="16"/>
  </w:num>
  <w:num w:numId="36">
    <w:abstractNumId w:val="4"/>
  </w:num>
  <w:num w:numId="37">
    <w:abstractNumId w:val="19"/>
  </w:num>
  <w:num w:numId="38">
    <w:abstractNumId w:val="14"/>
  </w:num>
  <w:num w:numId="39">
    <w:abstractNumId w:val="6"/>
  </w:num>
  <w:num w:numId="40">
    <w:abstractNumId w:val="9"/>
  </w:num>
  <w:num w:numId="41">
    <w:abstractNumId w:val="43"/>
  </w:num>
  <w:num w:numId="42">
    <w:abstractNumId w:val="0"/>
  </w:num>
  <w:num w:numId="43">
    <w:abstractNumId w:val="46"/>
  </w:num>
  <w:num w:numId="44">
    <w:abstractNumId w:val="24"/>
  </w:num>
  <w:num w:numId="45">
    <w:abstractNumId w:val="39"/>
  </w:num>
  <w:num w:numId="46">
    <w:abstractNumId w:val="17"/>
  </w:num>
  <w:num w:numId="47">
    <w:abstractNumId w:val="47"/>
  </w:num>
  <w:num w:numId="48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12952"/>
    <w:rsid w:val="00016030"/>
    <w:rsid w:val="00036AD9"/>
    <w:rsid w:val="00071130"/>
    <w:rsid w:val="000724FB"/>
    <w:rsid w:val="0007795C"/>
    <w:rsid w:val="00097560"/>
    <w:rsid w:val="000A09DA"/>
    <w:rsid w:val="000A19FC"/>
    <w:rsid w:val="000A59BE"/>
    <w:rsid w:val="000E5EE7"/>
    <w:rsid w:val="001002F6"/>
    <w:rsid w:val="0010605B"/>
    <w:rsid w:val="00106CDB"/>
    <w:rsid w:val="00111C33"/>
    <w:rsid w:val="00130F25"/>
    <w:rsid w:val="00150AA2"/>
    <w:rsid w:val="001805F8"/>
    <w:rsid w:val="001A41A2"/>
    <w:rsid w:val="001B2BC1"/>
    <w:rsid w:val="001C22FA"/>
    <w:rsid w:val="001D5C2E"/>
    <w:rsid w:val="001D73BF"/>
    <w:rsid w:val="001E3830"/>
    <w:rsid w:val="001E3BA3"/>
    <w:rsid w:val="001F312D"/>
    <w:rsid w:val="00214A7E"/>
    <w:rsid w:val="0023085C"/>
    <w:rsid w:val="00232DBA"/>
    <w:rsid w:val="002404D6"/>
    <w:rsid w:val="00264C78"/>
    <w:rsid w:val="00265848"/>
    <w:rsid w:val="002E5956"/>
    <w:rsid w:val="002F1AD4"/>
    <w:rsid w:val="00311AAE"/>
    <w:rsid w:val="00317EAF"/>
    <w:rsid w:val="00333186"/>
    <w:rsid w:val="00383F70"/>
    <w:rsid w:val="003A07B3"/>
    <w:rsid w:val="003A7D86"/>
    <w:rsid w:val="003B5088"/>
    <w:rsid w:val="003D2716"/>
    <w:rsid w:val="00435B13"/>
    <w:rsid w:val="00435DF9"/>
    <w:rsid w:val="004369D2"/>
    <w:rsid w:val="004D0529"/>
    <w:rsid w:val="004E09A2"/>
    <w:rsid w:val="004E0F90"/>
    <w:rsid w:val="004F7E36"/>
    <w:rsid w:val="0050164A"/>
    <w:rsid w:val="005074B7"/>
    <w:rsid w:val="00531C8D"/>
    <w:rsid w:val="00547746"/>
    <w:rsid w:val="0055249A"/>
    <w:rsid w:val="005531CF"/>
    <w:rsid w:val="00566976"/>
    <w:rsid w:val="00571793"/>
    <w:rsid w:val="005730F3"/>
    <w:rsid w:val="00584447"/>
    <w:rsid w:val="005A4D62"/>
    <w:rsid w:val="005D042E"/>
    <w:rsid w:val="005D48DE"/>
    <w:rsid w:val="005E30EF"/>
    <w:rsid w:val="005E5935"/>
    <w:rsid w:val="005F0423"/>
    <w:rsid w:val="006019E8"/>
    <w:rsid w:val="006121D8"/>
    <w:rsid w:val="006405F5"/>
    <w:rsid w:val="00646C13"/>
    <w:rsid w:val="00646E14"/>
    <w:rsid w:val="00651306"/>
    <w:rsid w:val="006615D9"/>
    <w:rsid w:val="006617E9"/>
    <w:rsid w:val="00661A65"/>
    <w:rsid w:val="00670F99"/>
    <w:rsid w:val="006769B6"/>
    <w:rsid w:val="006826B9"/>
    <w:rsid w:val="00690F4B"/>
    <w:rsid w:val="00697521"/>
    <w:rsid w:val="006C00D3"/>
    <w:rsid w:val="006C62A0"/>
    <w:rsid w:val="006D7468"/>
    <w:rsid w:val="006F5AA9"/>
    <w:rsid w:val="0070039D"/>
    <w:rsid w:val="00727B96"/>
    <w:rsid w:val="007306F1"/>
    <w:rsid w:val="00734772"/>
    <w:rsid w:val="00735AEF"/>
    <w:rsid w:val="00760649"/>
    <w:rsid w:val="00765D89"/>
    <w:rsid w:val="007C0A4B"/>
    <w:rsid w:val="007C6E3E"/>
    <w:rsid w:val="007D0683"/>
    <w:rsid w:val="00834B19"/>
    <w:rsid w:val="0084370A"/>
    <w:rsid w:val="008631C1"/>
    <w:rsid w:val="0089488C"/>
    <w:rsid w:val="00896173"/>
    <w:rsid w:val="008A5E52"/>
    <w:rsid w:val="008C2299"/>
    <w:rsid w:val="008C24C4"/>
    <w:rsid w:val="008D60E2"/>
    <w:rsid w:val="008D775B"/>
    <w:rsid w:val="008E5D06"/>
    <w:rsid w:val="009130BB"/>
    <w:rsid w:val="0094090F"/>
    <w:rsid w:val="00947413"/>
    <w:rsid w:val="00952575"/>
    <w:rsid w:val="009671DF"/>
    <w:rsid w:val="0096747C"/>
    <w:rsid w:val="00990097"/>
    <w:rsid w:val="00994B6F"/>
    <w:rsid w:val="00996C5C"/>
    <w:rsid w:val="009A33A2"/>
    <w:rsid w:val="009E3B9E"/>
    <w:rsid w:val="009F4602"/>
    <w:rsid w:val="00A031BE"/>
    <w:rsid w:val="00A31758"/>
    <w:rsid w:val="00A5403D"/>
    <w:rsid w:val="00A65950"/>
    <w:rsid w:val="00A86D9D"/>
    <w:rsid w:val="00A976D0"/>
    <w:rsid w:val="00AA3859"/>
    <w:rsid w:val="00AA3B77"/>
    <w:rsid w:val="00AD63C3"/>
    <w:rsid w:val="00AE3481"/>
    <w:rsid w:val="00AE4E70"/>
    <w:rsid w:val="00B05050"/>
    <w:rsid w:val="00B326B6"/>
    <w:rsid w:val="00B374DB"/>
    <w:rsid w:val="00B61495"/>
    <w:rsid w:val="00B6600E"/>
    <w:rsid w:val="00B878F7"/>
    <w:rsid w:val="00BA2D60"/>
    <w:rsid w:val="00BA36CB"/>
    <w:rsid w:val="00BC01C5"/>
    <w:rsid w:val="00BE3FCF"/>
    <w:rsid w:val="00BF6CF1"/>
    <w:rsid w:val="00C033A5"/>
    <w:rsid w:val="00C068AD"/>
    <w:rsid w:val="00C42DC2"/>
    <w:rsid w:val="00C5760B"/>
    <w:rsid w:val="00C61C08"/>
    <w:rsid w:val="00C72227"/>
    <w:rsid w:val="00C87FD6"/>
    <w:rsid w:val="00C94C65"/>
    <w:rsid w:val="00C95801"/>
    <w:rsid w:val="00C97224"/>
    <w:rsid w:val="00CC59F4"/>
    <w:rsid w:val="00CE4DF0"/>
    <w:rsid w:val="00D2545C"/>
    <w:rsid w:val="00D2561F"/>
    <w:rsid w:val="00D31F2E"/>
    <w:rsid w:val="00D61FCF"/>
    <w:rsid w:val="00D6699D"/>
    <w:rsid w:val="00D77964"/>
    <w:rsid w:val="00D8002A"/>
    <w:rsid w:val="00D87309"/>
    <w:rsid w:val="00D93071"/>
    <w:rsid w:val="00D94133"/>
    <w:rsid w:val="00DA4A97"/>
    <w:rsid w:val="00DB1A48"/>
    <w:rsid w:val="00DE3F41"/>
    <w:rsid w:val="00E01A66"/>
    <w:rsid w:val="00E044EC"/>
    <w:rsid w:val="00E06E27"/>
    <w:rsid w:val="00E1204E"/>
    <w:rsid w:val="00E40A39"/>
    <w:rsid w:val="00E5308E"/>
    <w:rsid w:val="00E62103"/>
    <w:rsid w:val="00E66FC8"/>
    <w:rsid w:val="00EB0CF1"/>
    <w:rsid w:val="00EF5A1C"/>
    <w:rsid w:val="00EF5E32"/>
    <w:rsid w:val="00F12952"/>
    <w:rsid w:val="00F32DA6"/>
    <w:rsid w:val="00F36404"/>
    <w:rsid w:val="00F47F47"/>
    <w:rsid w:val="00F526B5"/>
    <w:rsid w:val="00F64D5B"/>
    <w:rsid w:val="00F656CD"/>
    <w:rsid w:val="00F66192"/>
    <w:rsid w:val="00FA53C6"/>
    <w:rsid w:val="00FB1FD2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86"/>
        <o:r id="V:Rule2" type="connector" idref="#_x0000_s1080"/>
        <o:r id="V:Rule3" type="connector" idref="#_x0000_s1059"/>
        <o:r id="V:Rule4" type="connector" idref="#_x0000_s1078"/>
        <o:r id="V:Rule5" type="connector" idref="#_x0000_s1061"/>
        <o:r id="V:Rule6" type="connector" idref="#_x0000_s1062"/>
        <o:r id="V:Rule7" type="connector" idref="#_x0000_s1060"/>
        <o:r id="V:Rule8" type="connector" idref="#_x0000_s1076"/>
        <o:r id="V:Rule9" type="connector" idref="#_x0000_s1079"/>
        <o:r id="V:Rule10" type="connector" idref="#_x0000_s1077"/>
        <o:r id="V:Rule11" type="connector" idref="#_x0000_s1058"/>
      </o:rules>
    </o:shapelayout>
  </w:shapeDefaults>
  <w:decimalSymbol w:val=","/>
  <w:listSeparator w:val=";"/>
  <w15:docId w15:val="{5C5427E0-4987-4304-88E8-493C26C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52"/>
  </w:style>
  <w:style w:type="paragraph" w:styleId="2">
    <w:name w:val="heading 2"/>
    <w:basedOn w:val="a"/>
    <w:next w:val="a"/>
    <w:link w:val="20"/>
    <w:qFormat/>
    <w:rsid w:val="004E09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52"/>
    <w:pPr>
      <w:ind w:left="720"/>
      <w:contextualSpacing/>
    </w:pPr>
  </w:style>
  <w:style w:type="table" w:styleId="a4">
    <w:name w:val="Table Grid"/>
    <w:basedOn w:val="a1"/>
    <w:uiPriority w:val="99"/>
    <w:rsid w:val="00F1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C8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8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531C8D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31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B0505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B05050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B05050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B05050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B05050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050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B05050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B0505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B05050"/>
    <w:rPr>
      <w:rFonts w:ascii="Times New Roman" w:hAnsi="Times New Roman"/>
      <w:b/>
      <w:i/>
      <w:sz w:val="24"/>
    </w:rPr>
  </w:style>
  <w:style w:type="paragraph" w:customStyle="1" w:styleId="Style18">
    <w:name w:val="Style18"/>
    <w:basedOn w:val="a"/>
    <w:uiPriority w:val="99"/>
    <w:rsid w:val="00B05050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B05050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B05050"/>
    <w:rPr>
      <w:rFonts w:ascii="Tahoma" w:hAnsi="Tahoma"/>
      <w:b/>
      <w:spacing w:val="-10"/>
      <w:sz w:val="18"/>
    </w:rPr>
  </w:style>
  <w:style w:type="character" w:customStyle="1" w:styleId="20">
    <w:name w:val="Заголовок 2 Знак"/>
    <w:basedOn w:val="a0"/>
    <w:link w:val="2"/>
    <w:rsid w:val="004E09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0">
    <w:name w:val="BODY"/>
    <w:basedOn w:val="a"/>
    <w:rsid w:val="004E09A2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4E09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09A2"/>
    <w:rPr>
      <w:sz w:val="16"/>
      <w:szCs w:val="16"/>
    </w:rPr>
  </w:style>
  <w:style w:type="character" w:customStyle="1" w:styleId="Bold">
    <w:name w:val="_Bold"/>
    <w:rsid w:val="004E09A2"/>
    <w:rPr>
      <w:rFonts w:ascii="BalticaC" w:hAnsi="BalticaC" w:cs="BalticaC"/>
      <w:b/>
      <w:bCs/>
      <w:color w:val="000000"/>
      <w:w w:val="100"/>
    </w:rPr>
  </w:style>
  <w:style w:type="paragraph" w:styleId="21">
    <w:name w:val="Body Text 2"/>
    <w:basedOn w:val="a"/>
    <w:link w:val="22"/>
    <w:rsid w:val="004E09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0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Bullet 2"/>
    <w:basedOn w:val="a"/>
    <w:autoRedefine/>
    <w:rsid w:val="00690F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No Spacing"/>
    <w:link w:val="a7"/>
    <w:qFormat/>
    <w:rsid w:val="00F32DA6"/>
    <w:pPr>
      <w:spacing w:after="0" w:line="240" w:lineRule="auto"/>
    </w:pPr>
  </w:style>
  <w:style w:type="character" w:customStyle="1" w:styleId="a7">
    <w:name w:val="Без интервала Знак"/>
    <w:link w:val="a6"/>
    <w:rsid w:val="00D6699D"/>
  </w:style>
  <w:style w:type="character" w:customStyle="1" w:styleId="a8">
    <w:name w:val="Основной текст_"/>
    <w:basedOn w:val="a0"/>
    <w:link w:val="24"/>
    <w:locked/>
    <w:rsid w:val="00C42D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8"/>
    <w:rsid w:val="00C42DC2"/>
    <w:pPr>
      <w:shd w:val="clear" w:color="auto" w:fill="FFFFFF"/>
      <w:spacing w:before="240" w:after="0" w:line="274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C42D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9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1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9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14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6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3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4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0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29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1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3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29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4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2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2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4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5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51A17-C95F-4C17-91C0-617F5298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9723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Ромашка</cp:lastModifiedBy>
  <cp:revision>53</cp:revision>
  <cp:lastPrinted>2015-09-15T06:26:00Z</cp:lastPrinted>
  <dcterms:created xsi:type="dcterms:W3CDTF">2015-05-12T06:36:00Z</dcterms:created>
  <dcterms:modified xsi:type="dcterms:W3CDTF">2015-09-15T06:27:00Z</dcterms:modified>
</cp:coreProperties>
</file>