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«Игры, которые можно провести дома»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«Путешествие на дачу»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«Найди игрушку»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Спрячьте маленькую игрушку. </w:t>
      </w:r>
      <w:proofErr w:type="gramStart"/>
      <w:r w:rsidRPr="005B10E1">
        <w:rPr>
          <w:rFonts w:ascii="Times New Roman" w:hAnsi="Times New Roman" w:cs="Times New Roman"/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5B10E1">
        <w:rPr>
          <w:rFonts w:ascii="Times New Roman" w:hAnsi="Times New Roman" w:cs="Times New Roman"/>
          <w:sz w:val="28"/>
          <w:szCs w:val="28"/>
        </w:rPr>
        <w:t xml:space="preserve"> Потом поменяйтесь ролями.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«Чего не стало?»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- Игрушек стало больше или меньше?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- Какие игрушки исчезли?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- Какими они были по счету?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«Назови соседей»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5B10E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B10E1">
        <w:rPr>
          <w:rFonts w:ascii="Times New Roman" w:hAnsi="Times New Roman" w:cs="Times New Roman"/>
          <w:sz w:val="28"/>
          <w:szCs w:val="28"/>
        </w:rPr>
        <w:t xml:space="preserve"> меняются ролями.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«Кто знает, пусть дальше считает»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«Найти столько же»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«Положи столько же»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На столе лежит мешочек со счетным материалом (мелкие игрушки или пуговицы, </w:t>
      </w:r>
      <w:proofErr w:type="spellStart"/>
      <w:r w:rsidRPr="005B10E1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5B10E1">
        <w:rPr>
          <w:rFonts w:ascii="Times New Roman" w:hAnsi="Times New Roman" w:cs="Times New Roman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«Отгадай число»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«Давай посчитаем!»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«Кто больше?»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Pr="005B10E1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5B10E1">
        <w:rPr>
          <w:rFonts w:ascii="Times New Roman" w:hAnsi="Times New Roman" w:cs="Times New Roman"/>
          <w:sz w:val="28"/>
          <w:szCs w:val="28"/>
        </w:rPr>
        <w:t xml:space="preserve"> на столе две кучки мелких пуговиц (</w:t>
      </w:r>
      <w:proofErr w:type="spellStart"/>
      <w:r w:rsidRPr="005B10E1">
        <w:rPr>
          <w:rFonts w:ascii="Times New Roman" w:hAnsi="Times New Roman" w:cs="Times New Roman"/>
          <w:sz w:val="28"/>
          <w:szCs w:val="28"/>
        </w:rPr>
        <w:t>фасолинок</w:t>
      </w:r>
      <w:proofErr w:type="spellEnd"/>
      <w:r w:rsidRPr="005B10E1">
        <w:rPr>
          <w:rFonts w:ascii="Times New Roman" w:hAnsi="Times New Roman" w:cs="Times New Roman"/>
          <w:sz w:val="28"/>
          <w:szCs w:val="28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«Камешки»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lastRenderedPageBreak/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Физкультурный уголок дома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Занятия на спортивно-оздоровительном комплексе: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1. делают процесс каждодневных занятий физической культурой более эмоциональным и разнообразным;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2. избирательно воздействуют на определенные группы мышц, тем самым, ускоряя процесс их развития;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3. позволяют достичь желаемых результатов за более короткий срок.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>Подсказки для взрослых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1. Не рекомендуется заниматься физической культурой на кухне, где воздух насыщен запахами газа, пищи, специй, сохнущего белья и т.д.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2. При установке комплекса размах качелей и перекладины трапеции не должен быть направлен в оконную раму.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5. Закройте электрические розетки вблизи комплекса пластмассовыми блокираторами. </w:t>
      </w:r>
    </w:p>
    <w:p w:rsidR="005B10E1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6. Желательно перед занятиями и после них проветрить помещение, где установлен физкультурный комплекс. </w:t>
      </w:r>
    </w:p>
    <w:p w:rsidR="00B6472B" w:rsidRPr="005B10E1" w:rsidRDefault="005B10E1" w:rsidP="005B10E1">
      <w:pPr>
        <w:rPr>
          <w:rFonts w:ascii="Times New Roman" w:hAnsi="Times New Roman" w:cs="Times New Roman"/>
          <w:sz w:val="28"/>
          <w:szCs w:val="28"/>
        </w:rPr>
      </w:pPr>
      <w:r w:rsidRPr="005B10E1">
        <w:rPr>
          <w:rFonts w:ascii="Times New Roman" w:hAnsi="Times New Roman" w:cs="Times New Roman"/>
          <w:sz w:val="28"/>
          <w:szCs w:val="28"/>
        </w:rPr>
        <w:t xml:space="preserve">7. К занятиям на комплексе не следует допускать эмоционально и </w:t>
      </w:r>
      <w:proofErr w:type="spellStart"/>
      <w:r w:rsidRPr="005B10E1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5B10E1">
        <w:rPr>
          <w:rFonts w:ascii="Times New Roman" w:hAnsi="Times New Roman" w:cs="Times New Roman"/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sectPr w:rsidR="00B6472B" w:rsidRPr="005B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D0"/>
    <w:rsid w:val="005B10E1"/>
    <w:rsid w:val="00B6472B"/>
    <w:rsid w:val="00C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</dc:creator>
  <cp:keywords/>
  <dc:description/>
  <cp:lastModifiedBy>демин</cp:lastModifiedBy>
  <cp:revision>3</cp:revision>
  <dcterms:created xsi:type="dcterms:W3CDTF">2015-10-05T12:13:00Z</dcterms:created>
  <dcterms:modified xsi:type="dcterms:W3CDTF">2015-10-05T12:15:00Z</dcterms:modified>
</cp:coreProperties>
</file>