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E1288E">
        <w:rPr>
          <w:rFonts w:ascii="Times New Roman" w:hAnsi="Times New Roman" w:cs="Times New Roman"/>
          <w:sz w:val="36"/>
          <w:szCs w:val="36"/>
          <w:lang w:val="ru-RU"/>
        </w:rPr>
        <w:t xml:space="preserve">ИНТЕГРИРОВАННОЕ ЗАНЯТИЕ ПО СОЦИАЛЬНОМУ РАЗВИТИЮ РЕБЕНКА В МЛАДШЕЙ ГРУППЕ </w:t>
      </w:r>
    </w:p>
    <w:p w:rsidR="00E1288E" w:rsidRPr="00E1288E" w:rsidRDefault="00E1288E" w:rsidP="003E26E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Pr="00E1288E" w:rsidRDefault="003E26EF" w:rsidP="003E26E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1288E">
        <w:rPr>
          <w:rFonts w:ascii="Times New Roman" w:hAnsi="Times New Roman" w:cs="Times New Roman"/>
          <w:sz w:val="32"/>
          <w:szCs w:val="32"/>
          <w:lang w:val="ru-RU"/>
        </w:rPr>
        <w:t xml:space="preserve">ТЕМА ЗАНЯТИЯ « </w:t>
      </w:r>
      <w:r w:rsidR="00E1288E">
        <w:rPr>
          <w:rFonts w:ascii="Times New Roman" w:hAnsi="Times New Roman" w:cs="Times New Roman"/>
          <w:sz w:val="32"/>
          <w:szCs w:val="32"/>
          <w:lang w:val="ru-RU"/>
        </w:rPr>
        <w:t>Наши</w:t>
      </w:r>
      <w:r w:rsidRPr="00E1288E">
        <w:rPr>
          <w:rFonts w:ascii="Times New Roman" w:hAnsi="Times New Roman" w:cs="Times New Roman"/>
          <w:sz w:val="32"/>
          <w:szCs w:val="32"/>
          <w:lang w:val="ru-RU"/>
        </w:rPr>
        <w:t xml:space="preserve"> помощники»</w:t>
      </w: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E12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Работу выполнила воспитатель  </w:t>
      </w: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МБДОУ детского сада «Березка»</w:t>
      </w: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Логинова Марина Валерьевна</w:t>
      </w: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Default="003E26EF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по образовательной области познание  «Наши помощники»</w:t>
      </w:r>
    </w:p>
    <w:p w:rsidR="003E26EF" w:rsidRDefault="003E26EF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Закреплять первичные представления об особенностях внешнего вида людей, о функциональных назначениях их органов: глаза, рот, нос;</w:t>
      </w:r>
      <w:r w:rsidR="008D4E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</w:t>
      </w:r>
      <w:r w:rsidR="008D4E7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8D4E71">
        <w:rPr>
          <w:rFonts w:ascii="Times New Roman" w:hAnsi="Times New Roman" w:cs="Times New Roman"/>
          <w:sz w:val="28"/>
          <w:szCs w:val="28"/>
          <w:lang w:val="ru-RU"/>
        </w:rPr>
        <w:t>», «много», «два».</w:t>
      </w:r>
    </w:p>
    <w:p w:rsidR="008D4E71" w:rsidRDefault="008D4E71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логическое мышление, умение делать элементарные выводы, речь, внимание.</w:t>
      </w:r>
    </w:p>
    <w:p w:rsidR="008D4E71" w:rsidRDefault="008D4E71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 работа: Активизировать детей с низким уровнем речевого развития.</w:t>
      </w:r>
    </w:p>
    <w:p w:rsidR="008D4E71" w:rsidRDefault="008D4E71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Предварительная работа: игры « Узнай по запаху», «исправь ошибку», «Пройди с открытым глазами», ознакомление с понятием «один», «два», «много».</w:t>
      </w:r>
      <w:proofErr w:type="gramEnd"/>
    </w:p>
    <w:p w:rsidR="008D4E71" w:rsidRDefault="008D4E71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Материал: кукла без лица, части лица на магнитиках</w:t>
      </w:r>
      <w:r w:rsidR="00123A7F">
        <w:rPr>
          <w:rFonts w:ascii="Times New Roman" w:hAnsi="Times New Roman" w:cs="Times New Roman"/>
          <w:sz w:val="28"/>
          <w:szCs w:val="28"/>
          <w:lang w:val="ru-RU"/>
        </w:rPr>
        <w:t>, цифры, предметные картинки, зеркала, цветок с запахом.</w:t>
      </w:r>
    </w:p>
    <w:tbl>
      <w:tblPr>
        <w:tblStyle w:val="af5"/>
        <w:tblW w:w="0" w:type="auto"/>
        <w:tblLook w:val="04A0"/>
      </w:tblPr>
      <w:tblGrid>
        <w:gridCol w:w="3936"/>
        <w:gridCol w:w="5635"/>
      </w:tblGrid>
      <w:tr w:rsidR="00123A7F" w:rsidTr="00123A7F">
        <w:tc>
          <w:tcPr>
            <w:tcW w:w="3936" w:type="dxa"/>
          </w:tcPr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</w:t>
            </w:r>
          </w:p>
        </w:tc>
        <w:tc>
          <w:tcPr>
            <w:tcW w:w="5635" w:type="dxa"/>
          </w:tcPr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</w:p>
        </w:tc>
      </w:tr>
      <w:tr w:rsidR="00123A7F" w:rsidTr="00123A7F">
        <w:tc>
          <w:tcPr>
            <w:tcW w:w="3936" w:type="dxa"/>
          </w:tcPr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– игровая ситуация.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– экспериментирование 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Загадка 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проблемной ситуации</w:t>
            </w:r>
            <w:proofErr w:type="gramEnd"/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Вопросы:</w:t>
            </w: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Кати есть глаза, но Катя 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оживает, почему? Чего еще не хватает на лице? </w:t>
            </w: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Посчитаем, сколько у Кати глаз, ртов, носов? Сколько у нас?</w:t>
            </w: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</w:t>
            </w:r>
            <w:r w:rsidR="00C86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6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«мордашек», прием «ошибок»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предметов, которые полезные для глаз, рта, носа.</w:t>
            </w:r>
          </w:p>
        </w:tc>
        <w:tc>
          <w:tcPr>
            <w:tcW w:w="5635" w:type="dxa"/>
          </w:tcPr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кукольном уголке сидит кукла Катя. </w:t>
            </w:r>
          </w:p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 детям пригласить ее к нам играть</w:t>
            </w:r>
          </w:p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не двигается. Почему она не двигается? Ноги есть, а не двигается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 отмечают</w:t>
            </w:r>
            <w:r w:rsidR="00385A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нет глаз</w:t>
            </w:r>
            <w:r w:rsidR="00385A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Проверим, можно ли двигаться без глаз?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«Найди 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куклу Катю)»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Вывод: без глаз очень трудно двигаться, найти что – либо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Глаза нужны, чтобы видеть окружающий мир.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загадывает загадку « два братца через дорогу живут, а друг друга не видят» высокий уровень речевого развития – отгадывают, низкий уровень – повторяют отгадку.</w:t>
            </w:r>
          </w:p>
          <w:p w:rsidR="00385A89" w:rsidRDefault="00385A89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предлагает помочь Кате (что нужно сделать, чтобы Катя нас увидала?</w:t>
            </w:r>
            <w:proofErr w:type="gramEnd"/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должны найти глаза среди других частей лица и подарить Кате. Педагог предлагает дальше помочь Кате, подарить ей нос, рот.</w:t>
            </w: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Активизация малоразговорчивых детей.</w:t>
            </w: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3DCB" w:rsidRDefault="00163DCB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обращает внимание,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кати есть друзья, сколько их (много). Их тоже нужно «оживить»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Составление «мордашек»</w:t>
            </w:r>
            <w:proofErr w:type="gramStart"/>
            <w:r w:rsidR="00C86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86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Детям с высоким уровнем</w:t>
            </w:r>
            <w:r w:rsidR="00E1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активности предлагаются «задания ошибки»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на магнитную доску предлагает отобрать на карточках полезные вещи для глаз, носа, лица.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 малоактивным детям повторить названия предметов.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«дыхательная гимнастика» - « Нос вдыхает воздух». 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«Глазки играют» - гимнастика для глаз.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«Гимнастика язычка» - «Хвостик»</w:t>
            </w:r>
          </w:p>
          <w:p w:rsidR="00E1288E" w:rsidRDefault="00E1288E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Катю»</w:t>
            </w:r>
          </w:p>
          <w:p w:rsidR="00123A7F" w:rsidRDefault="00123A7F" w:rsidP="003E26E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3A7F" w:rsidRDefault="00123A7F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23A7F" w:rsidRDefault="00123A7F" w:rsidP="003E26E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E26EF" w:rsidRPr="001C0741" w:rsidRDefault="003E26EF" w:rsidP="003E26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26EF" w:rsidRPr="001C0741" w:rsidSect="0043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41"/>
    <w:rsid w:val="00123A7F"/>
    <w:rsid w:val="00163DCB"/>
    <w:rsid w:val="001C0741"/>
    <w:rsid w:val="00385A89"/>
    <w:rsid w:val="003C3919"/>
    <w:rsid w:val="003E26EF"/>
    <w:rsid w:val="003E4579"/>
    <w:rsid w:val="00437E44"/>
    <w:rsid w:val="006C55AE"/>
    <w:rsid w:val="008D4E71"/>
    <w:rsid w:val="00C86FCE"/>
    <w:rsid w:val="00CC0A6B"/>
    <w:rsid w:val="00E1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9"/>
  </w:style>
  <w:style w:type="paragraph" w:styleId="1">
    <w:name w:val="heading 1"/>
    <w:basedOn w:val="a"/>
    <w:next w:val="a"/>
    <w:link w:val="10"/>
    <w:uiPriority w:val="9"/>
    <w:qFormat/>
    <w:rsid w:val="003C391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1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1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1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1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1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1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1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1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1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91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91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91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C391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391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C391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C391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C391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C391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C391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91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C391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C391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C3919"/>
    <w:rPr>
      <w:b/>
      <w:color w:val="C0504D" w:themeColor="accent2"/>
    </w:rPr>
  </w:style>
  <w:style w:type="character" w:styleId="a9">
    <w:name w:val="Emphasis"/>
    <w:uiPriority w:val="20"/>
    <w:qFormat/>
    <w:rsid w:val="003C391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C391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919"/>
  </w:style>
  <w:style w:type="paragraph" w:styleId="ac">
    <w:name w:val="List Paragraph"/>
    <w:basedOn w:val="a"/>
    <w:uiPriority w:val="34"/>
    <w:qFormat/>
    <w:rsid w:val="003C39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919"/>
    <w:rPr>
      <w:i/>
    </w:rPr>
  </w:style>
  <w:style w:type="character" w:customStyle="1" w:styleId="22">
    <w:name w:val="Цитата 2 Знак"/>
    <w:basedOn w:val="a0"/>
    <w:link w:val="21"/>
    <w:uiPriority w:val="29"/>
    <w:rsid w:val="003C391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C39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C391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C3919"/>
    <w:rPr>
      <w:i/>
    </w:rPr>
  </w:style>
  <w:style w:type="character" w:styleId="af0">
    <w:name w:val="Intense Emphasis"/>
    <w:uiPriority w:val="21"/>
    <w:qFormat/>
    <w:rsid w:val="003C391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C3919"/>
    <w:rPr>
      <w:b/>
    </w:rPr>
  </w:style>
  <w:style w:type="character" w:styleId="af2">
    <w:name w:val="Intense Reference"/>
    <w:uiPriority w:val="32"/>
    <w:qFormat/>
    <w:rsid w:val="003C391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C39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C3919"/>
    <w:pPr>
      <w:outlineLvl w:val="9"/>
    </w:pPr>
  </w:style>
  <w:style w:type="table" w:styleId="af5">
    <w:name w:val="Table Grid"/>
    <w:basedOn w:val="a1"/>
    <w:uiPriority w:val="59"/>
    <w:rsid w:val="0012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2015-10-09T05:42:00Z</dcterms:created>
  <dcterms:modified xsi:type="dcterms:W3CDTF">2015-10-14T06:03:00Z</dcterms:modified>
</cp:coreProperties>
</file>