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CF" w:rsidRPr="0000722A" w:rsidRDefault="003346CF" w:rsidP="0000722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en-US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46CF" w:rsidRPr="008E3D2A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346CF" w:rsidRPr="008E3D2A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346CF" w:rsidRPr="00C76004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40"/>
          <w:szCs w:val="40"/>
        </w:rPr>
      </w:pPr>
      <w:r w:rsidRPr="00C76004">
        <w:rPr>
          <w:rFonts w:ascii="Times New Roman" w:hAnsi="Times New Roman" w:cs="Times New Roman"/>
          <w:sz w:val="40"/>
          <w:szCs w:val="40"/>
        </w:rPr>
        <w:t>Эстетическое воспитание на уроках биологии</w:t>
      </w: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346CF" w:rsidRDefault="00B03583" w:rsidP="00B03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346CF">
        <w:rPr>
          <w:rFonts w:ascii="Times New Roman" w:hAnsi="Times New Roman" w:cs="Times New Roman"/>
          <w:sz w:val="28"/>
          <w:szCs w:val="28"/>
        </w:rPr>
        <w:t>Березина Ирина Николаевна</w:t>
      </w:r>
    </w:p>
    <w:p w:rsidR="003346CF" w:rsidRDefault="00B03583" w:rsidP="00B03583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46CF">
        <w:rPr>
          <w:rFonts w:ascii="Times New Roman" w:hAnsi="Times New Roman" w:cs="Times New Roman"/>
          <w:sz w:val="28"/>
          <w:szCs w:val="28"/>
        </w:rPr>
        <w:t>учитель биологии</w:t>
      </w:r>
      <w:r w:rsidR="006827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2794">
        <w:rPr>
          <w:rFonts w:ascii="Times New Roman" w:hAnsi="Times New Roman" w:cs="Times New Roman"/>
          <w:sz w:val="28"/>
          <w:szCs w:val="28"/>
        </w:rPr>
        <w:t>экологии</w:t>
      </w:r>
      <w:r w:rsidR="0000722A">
        <w:rPr>
          <w:rFonts w:ascii="Times New Roman" w:hAnsi="Times New Roman" w:cs="Times New Roman"/>
          <w:sz w:val="28"/>
          <w:szCs w:val="28"/>
        </w:rPr>
        <w:t xml:space="preserve"> высшей  </w:t>
      </w:r>
      <w:r>
        <w:rPr>
          <w:rFonts w:ascii="Times New Roman" w:hAnsi="Times New Roman" w:cs="Times New Roman"/>
          <w:sz w:val="28"/>
          <w:szCs w:val="28"/>
        </w:rPr>
        <w:t xml:space="preserve">категории          </w:t>
      </w:r>
    </w:p>
    <w:p w:rsidR="003346CF" w:rsidRDefault="003346CF" w:rsidP="00B03583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№63</w:t>
      </w:r>
      <w:r w:rsidR="0000722A" w:rsidRPr="002F2DC8">
        <w:rPr>
          <w:rFonts w:ascii="Times New Roman" w:hAnsi="Times New Roman" w:cs="Times New Roman"/>
          <w:sz w:val="28"/>
          <w:szCs w:val="28"/>
        </w:rPr>
        <w:t xml:space="preserve"> </w:t>
      </w:r>
      <w:r w:rsidR="000072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0722A" w:rsidRPr="002F2DC8">
        <w:rPr>
          <w:rFonts w:ascii="Times New Roman" w:hAnsi="Times New Roman" w:cs="Times New Roman"/>
          <w:sz w:val="28"/>
          <w:szCs w:val="28"/>
        </w:rPr>
        <w:t xml:space="preserve"> </w:t>
      </w:r>
      <w:r w:rsidR="0000722A">
        <w:rPr>
          <w:rFonts w:ascii="Times New Roman" w:hAnsi="Times New Roman" w:cs="Times New Roman"/>
          <w:sz w:val="28"/>
          <w:szCs w:val="28"/>
        </w:rPr>
        <w:t>УИП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46CF" w:rsidRDefault="003346CF" w:rsidP="00B03583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района</w:t>
      </w: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346CF" w:rsidRDefault="003346CF" w:rsidP="003346C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346CF" w:rsidRDefault="003346CF" w:rsidP="00334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CF" w:rsidRDefault="003346CF" w:rsidP="0033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22A" w:rsidRDefault="0000722A" w:rsidP="0033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22A" w:rsidRDefault="0000722A" w:rsidP="0033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22A" w:rsidRDefault="0000722A" w:rsidP="0033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22A" w:rsidRDefault="0000722A" w:rsidP="0033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22A" w:rsidRDefault="0000722A" w:rsidP="0033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22A" w:rsidRDefault="0000722A" w:rsidP="0033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22A" w:rsidRDefault="0000722A" w:rsidP="0033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22A" w:rsidRDefault="0000722A" w:rsidP="0033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22A" w:rsidRDefault="0000722A" w:rsidP="0033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6CF" w:rsidRPr="008E3D2A" w:rsidRDefault="003346CF" w:rsidP="0033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D8" w:rsidRPr="009321AE" w:rsidRDefault="000B0AD8" w:rsidP="00932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7A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0B0AD8" w:rsidRDefault="000B0AD8" w:rsidP="000B0AD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0B0AD8" w:rsidRPr="00950DB5" w:rsidRDefault="000B0AD8" w:rsidP="000B0AD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DB5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3826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……………………………………………………………………...стр. 3</w:t>
      </w:r>
    </w:p>
    <w:p w:rsidR="000B0AD8" w:rsidRDefault="000B0AD8" w:rsidP="000B0AD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работы</w:t>
      </w:r>
      <w:proofErr w:type="gramStart"/>
      <w:r w:rsidR="003826A8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proofErr w:type="gramEnd"/>
      <w:r w:rsidR="003826A8">
        <w:rPr>
          <w:rFonts w:ascii="Times New Roman" w:hAnsi="Times New Roman" w:cs="Times New Roman"/>
          <w:sz w:val="28"/>
          <w:szCs w:val="28"/>
        </w:rPr>
        <w:t>стр. 4-13</w:t>
      </w:r>
    </w:p>
    <w:p w:rsidR="000B0AD8" w:rsidRDefault="000B0AD8" w:rsidP="000B0AD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3826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……………………………………………………………………стр. 14</w:t>
      </w:r>
    </w:p>
    <w:p w:rsidR="000B0AD8" w:rsidRDefault="000B0AD8" w:rsidP="000B0AD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</w:t>
      </w:r>
      <w:proofErr w:type="gramStart"/>
      <w:r w:rsidR="003826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………………………………………………………………....</w:t>
      </w:r>
      <w:proofErr w:type="gramEnd"/>
      <w:r w:rsidR="003826A8">
        <w:rPr>
          <w:rFonts w:ascii="Times New Roman" w:hAnsi="Times New Roman" w:cs="Times New Roman"/>
          <w:sz w:val="28"/>
          <w:szCs w:val="28"/>
        </w:rPr>
        <w:t>стр. 15</w:t>
      </w:r>
    </w:p>
    <w:p w:rsidR="000B0AD8" w:rsidRPr="00950DB5" w:rsidRDefault="000B0AD8" w:rsidP="000B0AD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3826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…………………………………………………………………...стр. 16 -22</w:t>
      </w:r>
    </w:p>
    <w:p w:rsidR="005059CB" w:rsidRDefault="005059CB">
      <w:pPr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D8" w:rsidRDefault="000B0AD8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1AE" w:rsidRDefault="009321AE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1AE" w:rsidRDefault="009321AE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1AE" w:rsidRDefault="009321AE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1AE" w:rsidRDefault="009321AE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E5" w:rsidRDefault="00556BE5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Природа как источник воспитания</w:t>
      </w:r>
    </w:p>
    <w:p w:rsidR="00556BE5" w:rsidRDefault="00556BE5" w:rsidP="00521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E5" w:rsidRDefault="00556BE5" w:rsidP="00521D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является не только объектом изучения на уроках биологии, но и источником умственного, физического, нравственного и эстетического развития учащихся. 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природы не только расширяет знания учащихся, но и  развивает логическое мышление.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– один из источников развития нравственных чувств. Любовь к природе – это любовь к живому, к жизни, а это начало высокого чувства гуманизма.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обладает свойством оказывать на человека, остающегося с ней наедине, успокаивающее, умиротворяющее, облагораживающее влияние. А.И. Герцен писал: «… вдохнешь в себя влажно-живой, насыщенный дыханием леса и лугов воздух, прислушаешься дубравному шуму – и на душе легче, благороднее, светлее; какая-то благочестивая тишина кругом успокаивает, примиряет…»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природы на нравственные чувства связано с влиянием на чувства эстетические. Природа полна красоты, заключающейся в гармонии форм, красок, звуков и запахов.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природы захватывает человека, оказывая на него громадное эмоциональное воздействие, и в первую очередь на человека с развитыми чувствами. Поэты, писатели, художники, музыканты, непосредственно соприкасающиеся с природой, не могут не отразить вызванные ею эмоции в своем творчестве. Какое проникновенное, образное и точное описание явлений природы мы видим у А.С.Пушкина, И.С.Тургенева, Ф.И.Тютчева, А.К.Толстого. Как захватывают зрителя картины Левитана, Шишкина, Клевера. Смотришь на них, и как будто ты стоишь среди леса и вдыхаешь его аромат.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человека естественна тяга к природе и ее красотам. Человек приближает природу к своему жилищу, высаживая около него растения, устраивая сады и украшая свои комнаты цветами.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детей эстетического чувства – восприятия, понимания и оценки красивого – задача преподавателя каждого предмета.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3A09BF" w:rsidRDefault="003A09BF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BE6730" w:rsidRDefault="00BE6730" w:rsidP="00521D2E">
      <w:pPr>
        <w:spacing w:after="0" w:line="24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right="-56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Эстетическое воспитание на уроках биологии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важной частью воспитания учащихся является воспитание эстетическое.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Могучим средством эстетического воспитания являются непосредственно воспринимаемая учащимися красота растительного мира, отображение ее художниками в картинах, поэтами – в стихах и поэмах, писателями – в романах, композиторами – в музыкальных произведениях.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обучением ботанике можно провести ряд экскурсий в мир растений в разные времена года, чтобы учащиеся могли непосредственно воспринять и понять красоту сезонных изменений лесов, лугов, полей. Например: Тема урока «Весенние явления в жизни растений» (экскурсия). Весной цветущий сад бывает наполнен тонким ароматом. Выполнив основную учебную часть, учитель дает детям возможность полюбоваться цветущим садом, а затем проводит биологическую викторину, в которую включает вопросы, заставляющие учащихся вспомнить известные им произведения прозы, поэзии, музыки и живописи, посвященные весенней природе. Учащиеся с удовольствием читают стихи Ф.Тютчева «Весенние воды»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«Смотри, как роща зеленеет,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Палящим солнцем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облита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ней какою негой веет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ветки и листа!»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Н.Некрасова «Зеленый шум» и другие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молоком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облитые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сады вишневые,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Тихонько шумят…»</w:t>
      </w:r>
    </w:p>
    <w:p w:rsidR="00C96D0B" w:rsidRDefault="00556BE5" w:rsidP="00C96D0B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воспитания у детей чувства прекрасного можно использовать художественные вечера, посвященные миру растений. Вечер на тему «Белая береза» может включать в себя следующие стихи:</w:t>
      </w:r>
    </w:p>
    <w:p w:rsidR="00556BE5" w:rsidRDefault="00C96D0B" w:rsidP="00C96D0B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«Ты до того, </w:t>
      </w:r>
      <w:r w:rsidR="00556BE5">
        <w:rPr>
          <w:rFonts w:ascii="Times New Roman" w:hAnsi="Times New Roman" w:cs="Times New Roman"/>
          <w:sz w:val="28"/>
          <w:szCs w:val="28"/>
        </w:rPr>
        <w:t>березонька, красива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полдень жаркий, в часы росы,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без тебя немыслима Россия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немыслим без твоей красы».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П.Балацкий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навек за туманы и росы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Полюбил у березки стан,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ее золотистые косы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холщовый ее сарафан».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/С.Есенин/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ее красе сурово- нежной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русская смогла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Соединить и холод снежный,</w:t>
      </w:r>
    </w:p>
    <w:p w:rsidR="00556BE5" w:rsidRDefault="00C96D0B" w:rsidP="00C96D0B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зелень летнего тепла»            </w:t>
      </w:r>
      <w:r w:rsidR="00556BE5"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 w:rsidR="00556BE5">
        <w:rPr>
          <w:rFonts w:ascii="Times New Roman" w:hAnsi="Times New Roman" w:cs="Times New Roman"/>
          <w:sz w:val="28"/>
          <w:szCs w:val="28"/>
        </w:rPr>
        <w:t>И.Груднев</w:t>
      </w:r>
      <w:proofErr w:type="spellEnd"/>
      <w:r w:rsidR="00556BE5">
        <w:rPr>
          <w:rFonts w:ascii="Times New Roman" w:hAnsi="Times New Roman" w:cs="Times New Roman"/>
          <w:sz w:val="28"/>
          <w:szCs w:val="28"/>
        </w:rPr>
        <w:t>/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Чувство природы может развиться только при непосредственном общении детей с природой и живыми объектами. У детей в процессе изучения биологии необходимо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внешние чувства;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ориентироваться в природе;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наблюдательность;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многосторонне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воспринимать жизнь природных объектов и делать обобщения.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пред учащимися яркая гамма красок осеннего леса. Хорошим началом будет стих И.Бунина «Листопад»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«Лес, точно терем расписной,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над светлою поляной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Березы желтою резьбой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Блестят в лазури голубой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вышки, елочки темнеют,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между кленами синеют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там, то здесь в листве сквозной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Просветы в небо, как оконца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пахнет дубом и сосной…»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первых, возможно более многообразных, эмоционально насыщенных впечатлений, от общения детей с природой нужно переходить к  следующему этапу – к обострению и утончению чувств, необходимых для познания природы.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Важнейшие задачи, стоящие перед преподавателем биологии, - научить школьников понимать природу, воспитывать потребность общения с ней. Решение этих задач связанно с отбором средств обучения, которые пробуждали бы интерес, наблюдательность, эмоциональные переживания, столь необходимые для воспитания чувств, формирования способности эстетически воспринимать и оценивать явления действительности.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средств развития познавательного интереса, воздействующим также на эмоциональную сферу личности школьников, является художественное слово. Вчитываясь или вслушиваясь в живое вдохновенное слово поэта или писателя о природе, ребенок испытывает острые эмоциональные переживания, которые способствуют формированию активной жизненной позиции, чувства патриотизма, гуманизма.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слова наполнить светом,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Вкусом, запахом и цветом?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теплом наполнить души,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друг друга слушать,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Понимать, жалеть, прощать?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слова такие взять?-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костра над смолкшей речкой,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первых лужах у крылечка,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лесных путях- дорожках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березовых сережках…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Согоян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Человека, влюбленного в природу, неравнодушного воспитать нелегко.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Жестокость равнодушия – она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Страшнее, чем бетонная стена.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кровь об нее мы расшибаем лбы – 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слышит попросту мольбы.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Стена из равнодушия – она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виновата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том, что холодна…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отбора стихотворений для использования на уроке.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любой мысли, любой идеи практически всегда можно подобрать соответствующее стихотворение. При этом надо учитывать и возраст учеников, и степень их подготовленности к восприятию художественного слова, и сложившиеся отношения учителя с данным классом. Иначе хорошей, ожидаемой работы с текстом стихотворения, анализа, откровенных, интересных ответов детей можно и не получить. Но даже и в этом случае прочитанное к месту стихотворение улучшит впечатление детей от урока, внесет элемент новизны.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можно использовать не только для создания эмоционального настроя, но и для последующей беседы или дискуссии, для объяснения нового материала с опорой на прочитанный или прослушанный стихотворный текст, для постановки проблемы или для создания проблемной ситуации, если автором допущены «биологические» или смысловые ошибки. Стихи-загадки хороши на различных этапах любого типа урока, на обобщающих уроках, при повторении изученного: эффективность работы при их использовании заметно повышается. Есть стихи, которые  можно читать в классе не всегда, но имеются такие, без которых  просто нельзя обойтись.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– источник информации.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темы «Размножение рыб» в 8-м классе я, например, всегда использую стихотворение Роберта Рождественского: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Горбуша в сентябре идет метать икру….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Трепещут плавники, как флаги на ветру.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она, забыв о сне и о еде,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Туда, где родилась. К единственной воде.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Угаром, табуном, лавиною с горы!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тяжелеют в 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икры…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Горбуша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прет</w:t>
      </w:r>
      <w:proofErr w:type="gramEnd"/>
      <w:r>
        <w:rPr>
          <w:rFonts w:ascii="Times New Roman" w:hAnsi="Times New Roman" w:cs="Times New Roman"/>
          <w:sz w:val="28"/>
          <w:szCs w:val="28"/>
        </w:rPr>
        <w:t>, шурша, как из мешка горох.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сокруша</w:t>
      </w:r>
      <w:proofErr w:type="spellEnd"/>
      <w:r>
        <w:rPr>
          <w:rFonts w:ascii="Times New Roman" w:hAnsi="Times New Roman" w:cs="Times New Roman"/>
          <w:sz w:val="28"/>
          <w:szCs w:val="28"/>
        </w:rPr>
        <w:t>. И сети распоров.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Шатаясь и бурля, как брага на пиру,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Горбуша в сентябре идет метать икру…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Белесый водопад вскипает, словно пунш,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в тугой струе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торпедины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горбуш.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дальше – по камням. На брюхе – через мель!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Зарыть в песок икру. И смерть принять взамен.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ее пора, настал ее черед…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– даже не река, здесь малый ручеек.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него трудней попасть, чем ниткою в иглу.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Горбуша в сентябре идет метать икру….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она лежит – дождинкой на стекле…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отрывок можно прочитать при объяснении особенностей поведения рыб во время их нереста, а потом спросить, что ученики поняли из стихотворения, попросить их сделать некоторые уточнения, разъяснения, дополнения. А можно поступить иначе: кто-то из учащихся заранее готовит небольшое сообщение о миграциях рыб, используя дополнительную литературу, а затеи уже учитель читает, сопоставляя при этом взгляды ученого и поэта, стихотворение Р. Рождественского. Но может быть и какой-либо другой вариант использования одного и того же текста.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зоологии имеет немалое значение в эстетическом воспитании учащихся. Если произведения искусств, воспроизводя лучшие стороны природы и жизни людей, содействуют эстетическому воспитанию, то непосредственное восприятие природы имеет в этом отношении еще большее значение.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должны уметь не только трудиться, но и культурно отдыхать в природе, наслаждаться ее красотой. В каждом уроке, как в капле воды, отражается то типичное в восприятии реальной действительности. Как при созерцании природы в целом, так и при восприятии каждой ее отдельности, «мало увидеть» - нужно еще «всмотреться»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«мало услышать» - еще и «вслушаться нужно». Даже в тех случаях, когда изучаются внешне красивые объекты, красоту их надо особо изучать.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мир животных от низших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высшим, можно видеть, что множество изумительно красивых форм встречается уже среди простейших. Особенно многообразны по форме радиолярии с красивыми геометрически правильными сегментами.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касается таких животных, как речной рак, многоцветные бабочки, майский жук, рыбы, многие птицы и млекопитающие, то они уже сами по себе вызывают у учащихся положительные эстетические переживания.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дело лягушка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жаба, ящерица –животные ,на первый взгляд неприятные, противные и безобразные .Решающую роль в обнаружении у таких животных черт естественной красоты и привлекательности играет живое слово учителя. Например: Демонстрируя серую жабу в стеклянной банке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закрытой марлей, мы обращали внимание детей на красоту глаз этого животного: на то, что они с золотистой радужной оболочкой и большими черными зрачками :что при определенном направлении лучей света они «как яхонты горят»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великолепных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красивых форм можно демонстрировать детям при изучении не только диких, но и домашних животных .Даже в изображении ( на рисунках). Красота орловских рысаков, изумительно красивых ахалтекинских лошадей и многих других домашних животных производит сильное впечатление на учащихся.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Возбуждению эстетического чувства во многом способствует привлечение на уроки и классических произведений художественной литературы: важную роль могут сыграть ТСО. 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 случаях, когда непосредственное соприкосновение с природой невозможно, можно использовать пластинки «Голоса птиц»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«Голоса земноводных и млекопитающих». С их помощью музыкальные звуки природы могут могучей волной ворваться в класс и радовать ребят. Пластинки позволяют даже зимой вносить в преподавание зоологии музыку природы – как при изучении птиц на уроке, так  и во внеклассной работе дети с удовольствием ее слушают.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ценным методом эстетического воспитания может стать непосредственное соприкосновение  с миром многокрасочных и многообразных живых существ на экскурсиях в природу. Особенно сильное впечатление производят на учащихся весенние орнитологические экскурсии. На таких экскурсиях дети не только видят яркоокрашенных певчих птиц (зяблика, горихвостку, мухоловку-пеструшку, овсянку, синиц и др.), но и слышат в натуре их многозвучное пение. При наличии бинокля учащиеся получают возможность видеть их красивую окраску, что также усиливает эстетические переживания.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красивого, интересного увидят дети и в зимнем лесу. 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впечатляющи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бывают встречи со снегирями. Здесь кормятся и красивые свиристели с хохолками на голове, особенно хороши они на гроздьях красной рябины. На шишках репейника хороши щеглы. В хвойном лесу то и дело слышатся голоса клестов, синиц. Иногда удается увидеть пестрого дятла, услышать его стук и даже найти «кузницу».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Ранней весной с учащимися должна проводиться экскурсия в природу для изучения насекомых. На такой экскурсии я советую остановиться  около цветущей ивы. Медвяный аромат ее золотистых цветков приятен не только учащимся: он привлекает многих насекомых; в ясный день здесь постоянно слышится гудение пчел и шмелей. Около ивы кружатся различные многоцветные весенние бабочки  (крапивница, адмирал, траурница и др.)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Своеобразным и красивыми животными являются рыбы, особенно аквариумные. Многие из них блещут яркими красками (золотая рыбка, макропод, меченосец и др.)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невольно привлекают внимание учащихся, пробуждают у них эстетическое чувство.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проблемной ситуации.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первом, вводном, уроке биологии в 9-м классе для перехода к разговору о двойственной,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биосоциальной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природе человека, я читаю стихотворение Юлии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всемогущ, словно бог,</w:t>
      </w:r>
    </w:p>
    <w:p w:rsidR="00556BE5" w:rsidRDefault="002F2DC8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в поиске, вечно в движенье</w:t>
      </w:r>
      <w:r w:rsidR="00556BE5">
        <w:rPr>
          <w:rFonts w:ascii="Times New Roman" w:hAnsi="Times New Roman" w:cs="Times New Roman"/>
          <w:sz w:val="28"/>
          <w:szCs w:val="28"/>
        </w:rPr>
        <w:t>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боязнь высоты превозмог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планеты родной притяженье.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человек уязвим –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Балансирует вечно на грани: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камень, нависший над ним,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сдвинуться, грохнуться, грянуть!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Человек изворотлив, как черт,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Впрямь владеет он дьявольской силой: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Улыбаясь, к немилой идет,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Улыбаясь, уходит от милой!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слаб этот черт,  этот бог!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от единого слова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несчастным мгновенно он мог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счастливым мог сделаться снова…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противоречия имеются в человеческой натуре? Каковы их причины? Какая природа – биологическая или социальная – является ведущей, определяющей у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Вопросы, подобные этим, вызывают живой интерес у старшеклассников, и начавшаяся дискуссия нередко продолжается и на следующем уроке. Поднятые проблемы рассматриваются и на внеклассных мероприятиях, чаще всего в литературно-музыкальных гостиных для старшеклассников и учителей  («Смысл жизни: в чем он?», «Красота – это понятие биологическое или?..»,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Пошумелки</w:t>
      </w:r>
      <w:proofErr w:type="spellEnd"/>
      <w:r w:rsidR="002F2D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2F2D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Вышли мы все из Природы» и др.)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– источник неполной, требующей дополнения, информации.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темы «Строение и химической состав клетки» в 9-м классе я предлагаю прослушать два небольших стихотворения – и как источник информации, требующей уточнения, и для воспитательного воздействия на учащихся: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состоит из клеток – 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Навязло в зубах.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он состоит из клеток,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зоопарк.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 твое сердце дымится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 уж поверь!),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клетке его таится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Какой-нибудь зверь.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Зверь, который в тесном жилище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обречен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Зверь, который требует пищи,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Разной причем.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от клеток зависим…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Обидней всего,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клетках, которыми мыслим,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никого. 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/Роберт Рождественский/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человеческом организме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девяносто процентов воды,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наверное, в Паганини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девяносто процентов любви!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если – как исключение – 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растаптывает толпа,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человеческом назначении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девяносто процентов добра.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Девяносто процентов музыки,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если она беда, 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 мне, несмотря на мусор,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девяносто процентов тебя.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/Андрей Вознесенский/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учитель я стараюсь показывать учащимся красоту в поступках людей, привязывая их к красивой жизни. Есть мудрая народная поговорка: «Посеешь поступок – пожнешь привычку; посеешь привычку – пожнешь характер; посеешь характер – пожнешь судьбу».</w:t>
      </w:r>
      <w:r w:rsidR="00C96D0B">
        <w:rPr>
          <w:rFonts w:ascii="Times New Roman" w:hAnsi="Times New Roman" w:cs="Times New Roman"/>
          <w:sz w:val="28"/>
          <w:szCs w:val="28"/>
        </w:rPr>
        <w:t xml:space="preserve"> Очень важно, чтобы «поступок», </w:t>
      </w:r>
      <w:r>
        <w:rPr>
          <w:rFonts w:ascii="Times New Roman" w:hAnsi="Times New Roman" w:cs="Times New Roman"/>
          <w:sz w:val="28"/>
          <w:szCs w:val="28"/>
        </w:rPr>
        <w:t xml:space="preserve"> «характер» и «судьба» были действительно красивыми.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является неиссякаемым источником красоты, поэтому эстетическое восприятие природы развивает у учащихся высоконравственные чувства. Этому способствует живое общение с природой, чтение литературы о природе, понимание художественных произведений, отражающих красоту природы изобразительными средствами. Учащегося важно направлять от чувства внешней красоты к привитию внутренней красоты – любви и бережного отношения к природе, к людям. Главное в эстетическом воспитании – научить учащихся не только сохранять, но и создавать эту красоту. В подтверждение этих слов можно привести примерный план проведения интегрированного урока биология плюс математика по теме: «Красота и гармония живых организмов».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…Здесь мало увидеть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нужно всмотреться.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…Здесь мало услышать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вслушаться нужно,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душу созвучья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Нахлынули дружно.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Н.Заболоцкий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установка, репродукции картин Шишкина, Левитана; таблицы с изображениями растений и животных; гербарии и рисунки; геометрические фигуры; магнитофон, кассеты.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тихая лирическая музыка.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биологии. Много удивительного и прекрасного можно обнаружить, наблюдая за жизнью растений и животных: нас восхищает простота и естественность цветовых сочетаний и форм, их изменчивость в течение дня, в разное время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бращает внимание учащихся на картины, таблицы)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служит гармония. «Гармони» - греческое слово, обозначающее связь, стройность, соразмерность. В живых организмах гармонично сочетаются различные особенности их строения, формы, окраски.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свои творения, совершенствуя на протяжении тысячелетий, Природа «строила» их целесообразно – наделяла той единственной верной формой, которая помогла выжить в окружающей среде. Изменялись условия обитания – и Природа искала новое решение.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дней вы наблюдали за наиболее понравившимся вам растением. Ответьте, почему именно оно привлекло ваше внимание? В чем вы увидели красоту его строения, формы, происходящих с ним изменений? (Учащиеся отвечают на вопросы)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Гармония и целесообразность издавна привлекали внимание не только художников, но и ученых.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издана книга немецкого естествоиспытателя Эрнста Геккеля «Красота форм в природе».  Многочисленными математическими терминами, геометрическими фигурами она напоминала учебник геометрии. Описав сотни живых организмов, Геккель сделал вывод: «Огромное большинство тел природы после тщательного изучения, измерения размеров и описание форм позволяет заметить в себе определенные математические отношения. Эти отношения выражаются в симметрии между частями тела и могут быть сведены к геометрической форме».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Зубчатые ели, величавые сосны… Их даже в темноте не спутаешь. У каждого вида деревьев своя конфигурация, своя симметрия.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листья клена, дуба, вербы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они симметричны! Это двусторонняя, или зеркальная, симметрия.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крапивы на листочке слева и справа одинаковое число зубчиков. Посчитайте летом, убедитесь, если крапивы не боитесь!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цветки покрытосеменных растений различных семейств. (На столах учащихся гербарий, живые экземпляры и рисунки цветковых растений.) Та же симметрия!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симметрия?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математики.</w:t>
      </w:r>
      <w:r>
        <w:rPr>
          <w:rFonts w:ascii="Times New Roman" w:hAnsi="Times New Roman" w:cs="Times New Roman"/>
          <w:sz w:val="28"/>
          <w:szCs w:val="28"/>
        </w:rPr>
        <w:t xml:space="preserve"> Симметрия означает соразмерность, пропорциональность, одинаковость в расположении частей. (Демонстрирует симметрию в геометрических фигурах, чертежах, таблицах.) 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возникла симметрия в процессе эволюции?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</w:rPr>
        <w:t>Жизнь возникла в водах мирового океана. Какой могла быть форма у первых сгустков живого вещества? Они плавали в толще воды. Все направления для них были одинаковы. Поэтому можно допустить, что эти сгустки имели форму шара. Такую форму имеют капельки жира, взвешенные в воде. По мере развития и усложнения структуры под действием силы тяжести организмы приспособились различать верх и низ и потеряли симметрию шара. Одни из них, в основном ведущие оседлый, придонный, образ жизни, приобрели поворотную симметрию: медузы, морские звезды. Цветки, кстати, тоже имеют поворотную симметрию. А те животные, которые передвигаются, приобрели двустороннюю (зеркальную) симметрию.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Симметричное расположение частей тела помогает организмам сохранить равновесие при передвижении, добывании пищи, т.е. помогает выжить.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симметрия у живых организмов,  прежде всего,  является приспособлением к окружающему миру и связана с их жизнестойкостью.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 математики.</w:t>
      </w:r>
      <w:r>
        <w:rPr>
          <w:rFonts w:ascii="Times New Roman" w:hAnsi="Times New Roman" w:cs="Times New Roman"/>
          <w:sz w:val="28"/>
          <w:szCs w:val="28"/>
        </w:rPr>
        <w:t xml:space="preserve"> К чему же приходиться приспосабливаться? Ответ короткий: к законам природы, к их проявлениям. Обратим внимание на расположение ветвей у ели. Ствол прямой, и ветви расположены равномерно относительно ствола, так что отвесная прямая, проходящая через центр тяжести, пересекает основание ствола ели. Так дерево, развивая в условиях действия силы тяжести, достигает устойчивого положения. К вершине дерева ветви становятся короче: дерево приобретает форму конуса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имметрия конуса – общая симметрия для всех деревьев.) Это полезное приспособление для равномерного освещения, т.к. свет должен падать и на нижние, и на верхние ветви. Кроме того, центр тяжести у конуса находится в нижней части – это придает дереву устойчивость.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абсолютно точного соответствия правилам симметрии в живой природе нет – всегда имеют место хотя бы небольшие отличия. Даже правая и левая половины вашего лица неодинаковы. Это легко обнаружить, разрезав вертикально прямое и зеркальное фотоизображение по оси симметрии и составив новые портреты из двух правых и двух левых половинок. Получится два совершенно новых изображения. Проверьте!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посмотрите на этот рисунок  (включается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кодоскоп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пленкой цвета колокольчика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крапиволистного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Из центра чашечки цветка через серединку каждого лепестка можно провести не одну, а две,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и более осей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симметрии. Это так называемая лучевая, или радиальная, симметрия.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 на следующие вопросы (заранее написанные на доске).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чем, по вашему мнению, объясняется тот факт, что для большинства животных характерна двусторонняя симметрия, а для растений – лучевая?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приходилось ли вам наблюдать нарушения симметрии в природе?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вызывали у вас нарушения симметрии?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биологии </w:t>
      </w:r>
      <w:r>
        <w:rPr>
          <w:rFonts w:ascii="Times New Roman" w:hAnsi="Times New Roman" w:cs="Times New Roman"/>
          <w:sz w:val="28"/>
          <w:szCs w:val="28"/>
        </w:rPr>
        <w:t>(обобщает ответы учащихся). Да, симметрия успокаивает, вызывает чувство восхищения красотой.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пройдемся медленно по лугу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«Здравствуй»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каждому цветку.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должен над цветами наклониться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того, чтоб рвать или срезать,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увидеть добрые их лица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доброе лицо им показать!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/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стихи о природе вы знаете и любите?  (дети читают несколько стихотворений о растениях, их красоте.)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нередко мы видим и нарушения симметрий в природе. И мы удивляемся, как могло случиться, что вот это дерево, например, имеет такой кривой ствол… Нам жалко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животное, ковыляющее на трех лапах…  Мы понимаем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такого не должно быть, это нарушение гармонии, это нарушение всеобщего порядка.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симметрия вносит упорядоченность в многообразие природных структур. Мало видеть, что происходит в природе, что нас окружает, надо внимательно всмотреться. Прав поэт, написавший строки,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эпиграфом нашего урока (зачитывает эпиграф). Нужно уметь всматриваться, и тогда мы познаем вдохновляющее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(звучит музыка, учащиеся читают стихи любимых поэтов.) 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природа во 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ясный и строгий художник,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меры хранит,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стройной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простоте.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(И.Тургенев)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люблю, еще томлюсь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всемирной красотою…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(А.Фет)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очарованье русского пейзажа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подлинная радость, но она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для каждого – и даже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каждому художнику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6BE5" w:rsidRDefault="00556BE5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(Н.Заболоцкий)</w:t>
      </w:r>
    </w:p>
    <w:p w:rsidR="006750BD" w:rsidRDefault="006750BD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6750BD" w:rsidRDefault="006750BD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6750BD" w:rsidRDefault="006750BD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6750BD" w:rsidRDefault="006750BD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6750BD" w:rsidRDefault="006750BD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6750BD" w:rsidRDefault="006750BD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6750BD" w:rsidRDefault="006750BD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6750BD" w:rsidRDefault="006750BD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6750BD" w:rsidRDefault="006750BD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1929" w:rsidRDefault="009E1929" w:rsidP="00521D2E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9E1929" w:rsidRDefault="009E1929" w:rsidP="009E192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92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E1929" w:rsidRPr="009E1929" w:rsidRDefault="009E1929" w:rsidP="009E19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1929">
        <w:rPr>
          <w:rFonts w:ascii="Times New Roman" w:hAnsi="Times New Roman" w:cs="Times New Roman"/>
          <w:sz w:val="28"/>
          <w:szCs w:val="28"/>
        </w:rPr>
        <w:t xml:space="preserve">    </w:t>
      </w:r>
      <w:r w:rsidRPr="009E1929">
        <w:rPr>
          <w:rFonts w:ascii="Times New Roman" w:eastAsia="Times New Roman" w:hAnsi="Times New Roman" w:cs="Times New Roman"/>
          <w:sz w:val="28"/>
          <w:szCs w:val="28"/>
        </w:rPr>
        <w:t>Прекрасное в жизни – и средство, и результат эстетического воспитания. Оно неразрывно связано с природой, общественной и трудовой деятельностью, бытом людей, их взаимоотношениями. Формирование у школьников эстетического отношения к действительности позволяет развить у них высокий художественно-эстетический вкус, дать им возможность познать подлинную красоту об</w:t>
      </w:r>
      <w:r w:rsidRPr="009E1929">
        <w:rPr>
          <w:rFonts w:ascii="Times New Roman" w:hAnsi="Times New Roman" w:cs="Times New Roman"/>
          <w:sz w:val="28"/>
          <w:szCs w:val="28"/>
        </w:rPr>
        <w:t>щественных эстетических идеалов.</w:t>
      </w:r>
    </w:p>
    <w:p w:rsidR="009E1929" w:rsidRPr="009E1929" w:rsidRDefault="009E1929" w:rsidP="009E192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1929">
        <w:rPr>
          <w:rFonts w:ascii="Times New Roman" w:hAnsi="Times New Roman" w:cs="Times New Roman"/>
          <w:sz w:val="28"/>
          <w:szCs w:val="28"/>
        </w:rPr>
        <w:t xml:space="preserve">    </w:t>
      </w:r>
      <w:r w:rsidRPr="009E1929">
        <w:rPr>
          <w:rFonts w:ascii="Times New Roman" w:eastAsia="Times New Roman" w:hAnsi="Times New Roman" w:cs="Times New Roman"/>
          <w:sz w:val="28"/>
          <w:szCs w:val="28"/>
        </w:rPr>
        <w:t>Эстетическое воспитание – целенаправленный процесс формирования у школьника эстетического отношения к действительности. На этой основе формируется не только эстетико-ценностная ориентация личности, но и развивается способность к творчеству, к созданию эстетических ценностей в сфере учебной деятельности, в быту, в поступках и поведении, формируется эстетический вкус и представление об окружающем мире.</w:t>
      </w:r>
    </w:p>
    <w:p w:rsidR="009E1929" w:rsidRPr="009E1929" w:rsidRDefault="009E1929" w:rsidP="009E192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1929">
        <w:rPr>
          <w:rFonts w:ascii="Times New Roman" w:hAnsi="Times New Roman" w:cs="Times New Roman"/>
          <w:sz w:val="28"/>
          <w:szCs w:val="28"/>
        </w:rPr>
        <w:t xml:space="preserve">      </w:t>
      </w:r>
      <w:r w:rsidRPr="009E1929">
        <w:rPr>
          <w:rFonts w:ascii="Times New Roman" w:eastAsia="Times New Roman" w:hAnsi="Times New Roman" w:cs="Times New Roman"/>
          <w:sz w:val="28"/>
          <w:szCs w:val="28"/>
        </w:rPr>
        <w:t>Система уроков биологии – один из основных элементов нравственно-эстетического воспитания школьников Основной задачей преподавателя является подготовка школьника к жизни, то есть к поведению в природе, в обществе, в государстве, на производстве. Средствами своего предмета мы способствуем развитию у каждого ученика тех способностей, которые заложены в нём от природы, сформированы родителями.</w:t>
      </w:r>
    </w:p>
    <w:p w:rsidR="009E1929" w:rsidRPr="009E1929" w:rsidRDefault="009E1929" w:rsidP="009E192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1929">
        <w:rPr>
          <w:rFonts w:ascii="Times New Roman" w:hAnsi="Times New Roman" w:cs="Times New Roman"/>
          <w:sz w:val="28"/>
          <w:szCs w:val="28"/>
        </w:rPr>
        <w:t xml:space="preserve">      </w:t>
      </w:r>
      <w:r w:rsidRPr="009E1929">
        <w:rPr>
          <w:rFonts w:ascii="Times New Roman" w:eastAsia="Times New Roman" w:hAnsi="Times New Roman" w:cs="Times New Roman"/>
          <w:sz w:val="28"/>
          <w:szCs w:val="28"/>
        </w:rPr>
        <w:t>Применение новых средств обучения: репродукции картин известных художников, стихотворений знаменитых поэтов и музыкальных произведений о природе позволяют формированию эмоциональной и интеллектуальной сфер личности, выработке способов поведения ребёнка в обществе и взаимодействия с окружающим миром.</w:t>
      </w:r>
    </w:p>
    <w:p w:rsidR="009E1929" w:rsidRPr="00F34494" w:rsidRDefault="009E1929" w:rsidP="009E1929">
      <w:pPr>
        <w:spacing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</w:p>
    <w:p w:rsidR="009E1929" w:rsidRPr="00F34494" w:rsidRDefault="009E1929" w:rsidP="009E1929">
      <w:pPr>
        <w:spacing w:line="240" w:lineRule="auto"/>
        <w:contextualSpacing/>
        <w:rPr>
          <w:sz w:val="28"/>
          <w:szCs w:val="28"/>
        </w:rPr>
      </w:pPr>
    </w:p>
    <w:p w:rsidR="009E1929" w:rsidRDefault="009E1929" w:rsidP="009E1929">
      <w:pPr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202A91">
      <w:pPr>
        <w:spacing w:after="0" w:line="24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2A91" w:rsidRDefault="00202A91" w:rsidP="009E1929">
      <w:pPr>
        <w:spacing w:after="0" w:line="240" w:lineRule="auto"/>
        <w:ind w:left="-1134" w:right="-568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9E1929" w:rsidRDefault="009E1929" w:rsidP="009E1929">
      <w:pPr>
        <w:spacing w:after="0" w:line="240" w:lineRule="auto"/>
        <w:ind w:left="-1134" w:right="-568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1.Н.М.Верзилин «Проблемы методики преподавания биологии». М., Педагогика.</w:t>
      </w: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2.Н.А.Рыков  «Эстетическое воспитание в преподавании зоологии».</w:t>
      </w: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3.И.Т.Суравегина, В.М.Сенкевич «Экология и мир». М. Новая школа.</w:t>
      </w: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4.Л.В.Тарасов «Этот удивительный мир». Москва.</w:t>
      </w: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5.Я познаю мир. Детская энциклопедия: Экология М. ООО «Издательство АСТ».</w:t>
      </w: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B7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познаю мир. Детская энциклопедия: Растения М. ООО «Издательство АСТ».</w:t>
      </w: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202A91" w:rsidRDefault="00202A91" w:rsidP="009E19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56B9"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Перед собой ставлю цель: научить детей не просто видеть и слышать, но и смотреть.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Тема: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“Семенное размножение”.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“Цветок – орган семенного размножения.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Строение цветка”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Изучить особенности строения и многообразия цветков.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Призывать практические умения и навыки по распознанию и охране.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Показать эстетическое значение цветов для человека.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Познакомить учащихся с творчеством П. И. Чайковского.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Живые цветы (примула, пеларгония, вишня, ива, ольха и др.).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Фиксированные цветки вишни, яблоки, черемухи, кукурузы.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Модели цветов.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Таблицы, лупы, лабораторное оборудование.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Методические рекомендации: перед изучением нового материала учитель говорит о значении изучаемой темы и задачах урока. В беседе внимание учащихся обращается на наличие у растений подготовительного периода, когда вегетативными органами откладываются в запас питательные вещества, необходимые для цветения и плодоношения. Повторяются знания об однолетних, двулетних и многолетних растениях и выясняется время массового цветения растений для данной местности. Можно прочитать строки из поэмы В.Солоухина: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Вы проходите мимо цветка?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Наклонитесь, поглядите на чудо,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26918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126918">
        <w:rPr>
          <w:rFonts w:ascii="Times New Roman" w:hAnsi="Times New Roman" w:cs="Times New Roman"/>
          <w:sz w:val="28"/>
          <w:szCs w:val="28"/>
        </w:rPr>
        <w:t xml:space="preserve"> видеть вы раньше нигде не могли.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Он умеет такое, что никто на земле не умеет.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Из одной и той же чёрного цвета земли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26918"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 w:rsidRPr="00126918">
        <w:rPr>
          <w:rFonts w:ascii="Times New Roman" w:hAnsi="Times New Roman" w:cs="Times New Roman"/>
          <w:sz w:val="28"/>
          <w:szCs w:val="28"/>
        </w:rPr>
        <w:t xml:space="preserve"> красный, то синий, то сиреневый, то золотой!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…Давайте пройдёмся медленно по лугу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И “здравствуй” </w:t>
      </w:r>
      <w:proofErr w:type="gramStart"/>
      <w:r w:rsidRPr="00126918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126918">
        <w:rPr>
          <w:rFonts w:ascii="Times New Roman" w:hAnsi="Times New Roman" w:cs="Times New Roman"/>
          <w:sz w:val="28"/>
          <w:szCs w:val="28"/>
        </w:rPr>
        <w:t xml:space="preserve"> каждому цветку.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Я должен над цветками наклониться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Не для того, чтобы рвать или срезать.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А чтоб увидеть добрые их лица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И доброе лицо им показать.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26918">
        <w:rPr>
          <w:rFonts w:ascii="Times New Roman" w:hAnsi="Times New Roman" w:cs="Times New Roman"/>
          <w:sz w:val="28"/>
          <w:szCs w:val="28"/>
        </w:rPr>
        <w:t>Самед</w:t>
      </w:r>
      <w:proofErr w:type="spellEnd"/>
      <w:r w:rsidRPr="0012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918">
        <w:rPr>
          <w:rFonts w:ascii="Times New Roman" w:hAnsi="Times New Roman" w:cs="Times New Roman"/>
          <w:sz w:val="28"/>
          <w:szCs w:val="28"/>
        </w:rPr>
        <w:t>Вургун</w:t>
      </w:r>
      <w:proofErr w:type="spellEnd"/>
      <w:r w:rsidRPr="00126918">
        <w:rPr>
          <w:rFonts w:ascii="Times New Roman" w:hAnsi="Times New Roman" w:cs="Times New Roman"/>
          <w:sz w:val="28"/>
          <w:szCs w:val="28"/>
        </w:rPr>
        <w:t>)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Затем учащиеся называют основные части цветка и показывают их модели.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Учитель обращает внимание на особенности околоцветника и главных частей цветка.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lastRenderedPageBreak/>
        <w:t>Лабораторная работа. “Строение цветка”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Рассмотрите цветок вишни под лупой. Найдите цветоножку, цветоложе, околоцветник и главные части цветка.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Расчлените цветок, найдите и посчитайте число чашелистиков, лепестков, тычинок.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Какой околоцветник у данного цветка – простой или двойной? Какая чашечка – </w:t>
      </w:r>
      <w:proofErr w:type="spellStart"/>
      <w:r w:rsidRPr="00126918">
        <w:rPr>
          <w:rFonts w:ascii="Times New Roman" w:hAnsi="Times New Roman" w:cs="Times New Roman"/>
          <w:sz w:val="28"/>
          <w:szCs w:val="28"/>
        </w:rPr>
        <w:t>раздольнолистная</w:t>
      </w:r>
      <w:proofErr w:type="spellEnd"/>
      <w:r w:rsidRPr="00126918">
        <w:rPr>
          <w:rFonts w:ascii="Times New Roman" w:hAnsi="Times New Roman" w:cs="Times New Roman"/>
          <w:sz w:val="28"/>
          <w:szCs w:val="28"/>
        </w:rPr>
        <w:t xml:space="preserve"> или сростнолистная? Венчик </w:t>
      </w:r>
      <w:proofErr w:type="spellStart"/>
      <w:r w:rsidRPr="00126918">
        <w:rPr>
          <w:rFonts w:ascii="Times New Roman" w:hAnsi="Times New Roman" w:cs="Times New Roman"/>
          <w:sz w:val="28"/>
          <w:szCs w:val="28"/>
        </w:rPr>
        <w:t>свободнолепестный</w:t>
      </w:r>
      <w:proofErr w:type="spellEnd"/>
      <w:r w:rsidRPr="00126918">
        <w:rPr>
          <w:rFonts w:ascii="Times New Roman" w:hAnsi="Times New Roman" w:cs="Times New Roman"/>
          <w:sz w:val="28"/>
          <w:szCs w:val="28"/>
        </w:rPr>
        <w:t xml:space="preserve"> или сростнолепестный?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Рассмотрите под лупой строение тычинок. Найдите пыльник и тычиночную нить. В пыльнике множество мельчайших пыльцовых зерен.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В центре цветка виден пестик. Рассмотрите его строение под лупой. Разрежьте завязь поперек, рассмотрите под лупой, найдите семяпочку. Что формируется из семяпочки? Почему тычинки и пестик являются главными частями цветка?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Зарисуйте части цветка и подпишите их названия.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После изучения цветка вишни учитель предлагает рассмотреть цветки картофеля, примулы или других растений, сравнить их с цветками вишни и выяснить особенности строения околоцветника.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Уточнить понятия “</w:t>
      </w:r>
      <w:proofErr w:type="spellStart"/>
      <w:r w:rsidRPr="00126918">
        <w:rPr>
          <w:rFonts w:ascii="Times New Roman" w:hAnsi="Times New Roman" w:cs="Times New Roman"/>
          <w:sz w:val="28"/>
          <w:szCs w:val="28"/>
        </w:rPr>
        <w:t>свободнолепестный</w:t>
      </w:r>
      <w:proofErr w:type="spellEnd"/>
      <w:r w:rsidRPr="00126918">
        <w:rPr>
          <w:rFonts w:ascii="Times New Roman" w:hAnsi="Times New Roman" w:cs="Times New Roman"/>
          <w:sz w:val="28"/>
          <w:szCs w:val="28"/>
        </w:rPr>
        <w:t xml:space="preserve">” и “сростнолепестный”. Формируются понятия </w:t>
      </w:r>
      <w:proofErr w:type="gramStart"/>
      <w:r w:rsidRPr="0012691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26918">
        <w:rPr>
          <w:rFonts w:ascii="Times New Roman" w:hAnsi="Times New Roman" w:cs="Times New Roman"/>
          <w:sz w:val="28"/>
          <w:szCs w:val="28"/>
        </w:rPr>
        <w:t xml:space="preserve"> однополых и о бесполых цветках. На примере цветков кукурузы рассматривается строение раздельнополых цветков.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При изучении разнообразия цветков очень важно обратить внимание на их красоту – неисчерпаемый источник вдохновения и радости для человека.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Загадки о цветах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</w:t>
      </w:r>
      <w:r w:rsidRPr="00126918">
        <w:rPr>
          <w:rFonts w:ascii="Times New Roman" w:hAnsi="Times New Roman" w:cs="Times New Roman"/>
          <w:sz w:val="28"/>
          <w:szCs w:val="28"/>
        </w:rPr>
        <w:t>С первых дней в апреле из дубовой прели выглянул цветочек: синенький глазочек, зеленая одежда, луковая ножка. (Пролеска)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6918">
        <w:rPr>
          <w:rFonts w:ascii="Times New Roman" w:hAnsi="Times New Roman" w:cs="Times New Roman"/>
          <w:sz w:val="28"/>
          <w:szCs w:val="28"/>
        </w:rPr>
        <w:t>Встали в ряд богатыри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26918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126918">
        <w:rPr>
          <w:rFonts w:ascii="Times New Roman" w:hAnsi="Times New Roman" w:cs="Times New Roman"/>
          <w:sz w:val="28"/>
          <w:szCs w:val="28"/>
        </w:rPr>
        <w:t xml:space="preserve"> службу служат,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Голова у них внутри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Борода – снаружи.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(Кукуруза)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3. П.И. Чайковский. Время года. Апрель. Подснежник. Учащимся предлагается отгадать время года и цветок, которому посвящается музыка.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26918">
        <w:rPr>
          <w:rFonts w:ascii="Times New Roman" w:hAnsi="Times New Roman" w:cs="Times New Roman"/>
          <w:sz w:val="28"/>
          <w:szCs w:val="28"/>
        </w:rPr>
        <w:t>Нам каждому весенняя природа дорога.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Ручьями распускаются холодные снега.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От снега очищается и хвоя и валежник,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И первым появляется в проталине …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(Подснежник)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26918">
        <w:rPr>
          <w:rFonts w:ascii="Times New Roman" w:hAnsi="Times New Roman" w:cs="Times New Roman"/>
          <w:sz w:val="28"/>
          <w:szCs w:val="28"/>
        </w:rPr>
        <w:t>В траве густой он выглядит нарядно,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Но с полей, как сорняк, он изгнан беспощадно.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lastRenderedPageBreak/>
        <w:t>Головка голубая и длинный листок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И кто ж его не знает? – это …</w:t>
      </w:r>
    </w:p>
    <w:p w:rsidR="009E1929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(Василек)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26918">
        <w:rPr>
          <w:rFonts w:ascii="Times New Roman" w:hAnsi="Times New Roman" w:cs="Times New Roman"/>
          <w:sz w:val="28"/>
          <w:szCs w:val="28"/>
        </w:rPr>
        <w:t>Знакомая с детства каждому их белая рубашка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С середкой ярко-желтой. Что за цветок…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(Ромашка)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26918">
        <w:rPr>
          <w:rFonts w:ascii="Times New Roman" w:hAnsi="Times New Roman" w:cs="Times New Roman"/>
          <w:sz w:val="28"/>
          <w:szCs w:val="28"/>
        </w:rPr>
        <w:t>Прекрасная красавица! Боится лишь мороза.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В букете всем нам нравится. Какой цветок?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(Роза)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Предусмотреть в домашнем задании изготовление наглядного пособия по цветку. Провести конкурс на лучшее наглядное пособие. </w:t>
      </w:r>
    </w:p>
    <w:p w:rsidR="009E1929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D2679F" w:rsidRDefault="009E1929" w:rsidP="009E19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679F">
        <w:rPr>
          <w:rFonts w:ascii="Times New Roman" w:hAnsi="Times New Roman"/>
          <w:sz w:val="24"/>
          <w:szCs w:val="24"/>
        </w:rPr>
        <w:t>Приложение 2</w:t>
      </w:r>
    </w:p>
    <w:p w:rsidR="009E1929" w:rsidRPr="00CA5F68" w:rsidRDefault="009E1929" w:rsidP="009E1929">
      <w:pPr>
        <w:spacing w:after="0" w:line="240" w:lineRule="auto"/>
        <w:rPr>
          <w:rFonts w:ascii="Times New Roman" w:hAnsi="Times New Roman"/>
        </w:rPr>
      </w:pPr>
      <w:r w:rsidRPr="00CA5F68">
        <w:rPr>
          <w:rFonts w:ascii="Times New Roman" w:hAnsi="Times New Roman"/>
        </w:rPr>
        <w:t>Рабочий лист ученик</w:t>
      </w:r>
      <w:proofErr w:type="gramStart"/>
      <w:r w:rsidRPr="00CA5F68">
        <w:rPr>
          <w:rFonts w:ascii="Times New Roman" w:hAnsi="Times New Roman"/>
        </w:rPr>
        <w:t>а(</w:t>
      </w:r>
      <w:proofErr w:type="spellStart"/>
      <w:proofErr w:type="gramEnd"/>
      <w:r w:rsidRPr="00CA5F68">
        <w:rPr>
          <w:rFonts w:ascii="Times New Roman" w:hAnsi="Times New Roman"/>
        </w:rPr>
        <w:t>цы</w:t>
      </w:r>
      <w:proofErr w:type="spellEnd"/>
      <w:r w:rsidRPr="00CA5F68">
        <w:rPr>
          <w:rFonts w:ascii="Times New Roman" w:hAnsi="Times New Roman"/>
        </w:rPr>
        <w:t>) 6 «» класса _________________________________________________ (фамилия, имя)</w:t>
      </w:r>
    </w:p>
    <w:p w:rsidR="009E1929" w:rsidRPr="00CA5F68" w:rsidRDefault="009E1929" w:rsidP="009E1929">
      <w:pPr>
        <w:spacing w:after="0" w:line="240" w:lineRule="auto"/>
        <w:rPr>
          <w:rFonts w:ascii="Times New Roman" w:hAnsi="Times New Roman"/>
        </w:rPr>
      </w:pPr>
      <w:r w:rsidRPr="00CA5F68">
        <w:rPr>
          <w:rFonts w:ascii="Times New Roman" w:hAnsi="Times New Roman"/>
        </w:rPr>
        <w:t>Дата ________________________</w:t>
      </w:r>
    </w:p>
    <w:p w:rsidR="009E1929" w:rsidRPr="00CA5F68" w:rsidRDefault="009E1929" w:rsidP="009E192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A5F68">
        <w:rPr>
          <w:rFonts w:ascii="Times New Roman" w:hAnsi="Times New Roman"/>
          <w:b/>
          <w:sz w:val="28"/>
          <w:szCs w:val="28"/>
        </w:rPr>
        <w:t xml:space="preserve">Тема урока:   </w:t>
      </w:r>
      <w:r w:rsidRPr="00CA5F68">
        <w:rPr>
          <w:rFonts w:ascii="Times New Roman" w:hAnsi="Times New Roman"/>
          <w:b/>
          <w:sz w:val="28"/>
          <w:szCs w:val="28"/>
          <w:u w:val="single"/>
        </w:rPr>
        <w:t>Генеративные органы растений.  Строение цветка</w:t>
      </w:r>
    </w:p>
    <w:p w:rsidR="009E1929" w:rsidRPr="00CA5F68" w:rsidRDefault="009E1929" w:rsidP="009E1929">
      <w:pPr>
        <w:spacing w:after="0" w:line="240" w:lineRule="auto"/>
        <w:rPr>
          <w:rFonts w:ascii="Times New Roman" w:hAnsi="Times New Roman"/>
          <w:b/>
        </w:rPr>
      </w:pPr>
      <w:r w:rsidRPr="00CA5F68">
        <w:rPr>
          <w:rFonts w:ascii="Times New Roman" w:hAnsi="Times New Roman"/>
          <w:b/>
        </w:rPr>
        <w:t>Задачи урока:</w:t>
      </w:r>
    </w:p>
    <w:p w:rsidR="009E1929" w:rsidRPr="00CA5F68" w:rsidRDefault="009E1929" w:rsidP="009E19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CA5F68">
        <w:rPr>
          <w:rFonts w:ascii="Times New Roman" w:hAnsi="Times New Roman"/>
        </w:rPr>
        <w:t>Углубить знания о строении  цветковых растений</w:t>
      </w:r>
    </w:p>
    <w:p w:rsidR="009E1929" w:rsidRPr="00CA5F68" w:rsidRDefault="009E1929" w:rsidP="009E19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CA5F68">
        <w:rPr>
          <w:rFonts w:ascii="Times New Roman" w:hAnsi="Times New Roman"/>
        </w:rPr>
        <w:t>Изучить строение цветка</w:t>
      </w:r>
    </w:p>
    <w:p w:rsidR="009E1929" w:rsidRPr="00CA5F68" w:rsidRDefault="009E1929" w:rsidP="009E1929">
      <w:pPr>
        <w:pStyle w:val="a3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r w:rsidRPr="00CA5F68">
        <w:rPr>
          <w:rFonts w:ascii="Times New Roman" w:hAnsi="Times New Roman"/>
        </w:rPr>
        <w:t>Обосновать правила охраны цветущих растений</w:t>
      </w:r>
    </w:p>
    <w:p w:rsidR="009E1929" w:rsidRPr="00CA5F68" w:rsidRDefault="009E1929" w:rsidP="009E1929">
      <w:pPr>
        <w:jc w:val="right"/>
        <w:rPr>
          <w:rFonts w:ascii="Times New Roman" w:hAnsi="Times New Roman"/>
          <w:i/>
          <w:u w:val="single"/>
        </w:rPr>
      </w:pPr>
      <w:r w:rsidRPr="00CA5F68">
        <w:rPr>
          <w:rFonts w:ascii="Times New Roman" w:hAnsi="Times New Roman"/>
          <w:i/>
          <w:u w:val="single"/>
        </w:rPr>
        <w:t>Схема 1.</w:t>
      </w:r>
    </w:p>
    <w:p w:rsidR="009E1929" w:rsidRPr="00CA5F68" w:rsidRDefault="009E1929" w:rsidP="009E1929">
      <w:pPr>
        <w:ind w:left="-1560" w:hanging="14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u w:val="single"/>
        </w:rPr>
        <w:drawing>
          <wp:inline distT="0" distB="0" distL="0" distR="0">
            <wp:extent cx="8507393" cy="1655180"/>
            <wp:effectExtent l="0" t="0" r="0" b="2170"/>
            <wp:docPr id="1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E1929" w:rsidRPr="00CA5F68" w:rsidRDefault="009E1929" w:rsidP="009E19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5F68">
        <w:rPr>
          <w:rFonts w:ascii="Times New Roman" w:hAnsi="Times New Roman"/>
          <w:b/>
          <w:sz w:val="24"/>
          <w:szCs w:val="24"/>
          <w:u w:val="single"/>
        </w:rPr>
        <w:t xml:space="preserve">Словарь </w:t>
      </w:r>
    </w:p>
    <w:p w:rsidR="009E1929" w:rsidRPr="00A53311" w:rsidRDefault="009E1929" w:rsidP="009E19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311">
        <w:rPr>
          <w:rFonts w:ascii="Times New Roman" w:hAnsi="Times New Roman"/>
          <w:b/>
          <w:sz w:val="24"/>
          <w:szCs w:val="24"/>
        </w:rPr>
        <w:t>ГЕНЕРАТИВЫЕ ОРГАНЫ</w:t>
      </w:r>
      <w:r w:rsidRPr="00A53311">
        <w:rPr>
          <w:rFonts w:ascii="Times New Roman" w:hAnsi="Times New Roman"/>
          <w:sz w:val="24"/>
          <w:szCs w:val="24"/>
        </w:rPr>
        <w:t xml:space="preserve"> – органы полового размножения цветковых растений.</w:t>
      </w:r>
    </w:p>
    <w:p w:rsidR="009E1929" w:rsidRPr="00A53311" w:rsidRDefault="009E1929" w:rsidP="009E19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929" w:rsidRPr="00A53311" w:rsidRDefault="009E1929" w:rsidP="009E19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311">
        <w:rPr>
          <w:rFonts w:ascii="Times New Roman" w:hAnsi="Times New Roman"/>
          <w:b/>
          <w:sz w:val="24"/>
          <w:szCs w:val="24"/>
        </w:rPr>
        <w:t>ЦВЕТОК</w:t>
      </w:r>
      <w:r w:rsidRPr="00A53311">
        <w:rPr>
          <w:rFonts w:ascii="Times New Roman" w:hAnsi="Times New Roman"/>
          <w:sz w:val="24"/>
          <w:szCs w:val="24"/>
        </w:rPr>
        <w:t xml:space="preserve"> – орган полового размножения цветковых растений, специализированный укороченный побег</w:t>
      </w:r>
    </w:p>
    <w:p w:rsidR="009E1929" w:rsidRPr="00A53311" w:rsidRDefault="009E1929" w:rsidP="009E19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929" w:rsidRPr="00A53311" w:rsidRDefault="009E1929" w:rsidP="009E192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53311">
        <w:rPr>
          <w:rFonts w:ascii="Times New Roman" w:hAnsi="Times New Roman"/>
          <w:b/>
          <w:sz w:val="24"/>
          <w:szCs w:val="24"/>
        </w:rPr>
        <w:t>АНДРОЦЕЙ</w:t>
      </w:r>
      <w:r w:rsidRPr="00A53311">
        <w:rPr>
          <w:rFonts w:ascii="Times New Roman" w:hAnsi="Times New Roman"/>
          <w:sz w:val="24"/>
          <w:szCs w:val="24"/>
        </w:rPr>
        <w:t xml:space="preserve"> (от греч. </w:t>
      </w:r>
      <w:proofErr w:type="spellStart"/>
      <w:r w:rsidRPr="00A53311">
        <w:rPr>
          <w:rFonts w:ascii="Times New Roman" w:hAnsi="Times New Roman"/>
          <w:sz w:val="24"/>
          <w:szCs w:val="24"/>
        </w:rPr>
        <w:t>aner</w:t>
      </w:r>
      <w:proofErr w:type="spellEnd"/>
      <w:r w:rsidRPr="00A53311">
        <w:rPr>
          <w:rFonts w:ascii="Times New Roman" w:hAnsi="Times New Roman"/>
          <w:sz w:val="24"/>
          <w:szCs w:val="24"/>
        </w:rPr>
        <w:t>, род</w:t>
      </w:r>
      <w:proofErr w:type="gramStart"/>
      <w:r w:rsidRPr="00A53311">
        <w:rPr>
          <w:rFonts w:ascii="Times New Roman" w:hAnsi="Times New Roman"/>
          <w:sz w:val="24"/>
          <w:szCs w:val="24"/>
        </w:rPr>
        <w:t>.</w:t>
      </w:r>
      <w:proofErr w:type="gramEnd"/>
      <w:r w:rsidRPr="00A533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3311">
        <w:rPr>
          <w:rFonts w:ascii="Times New Roman" w:hAnsi="Times New Roman"/>
          <w:sz w:val="24"/>
          <w:szCs w:val="24"/>
        </w:rPr>
        <w:t>п</w:t>
      </w:r>
      <w:proofErr w:type="gramEnd"/>
      <w:r w:rsidRPr="00A5331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53311">
        <w:rPr>
          <w:rFonts w:ascii="Times New Roman" w:hAnsi="Times New Roman"/>
          <w:sz w:val="24"/>
          <w:szCs w:val="24"/>
        </w:rPr>
        <w:t>andros</w:t>
      </w:r>
      <w:proofErr w:type="spellEnd"/>
      <w:r w:rsidRPr="00A53311">
        <w:rPr>
          <w:rFonts w:ascii="Times New Roman" w:hAnsi="Times New Roman"/>
          <w:sz w:val="24"/>
          <w:szCs w:val="24"/>
        </w:rPr>
        <w:t xml:space="preserve"> — мужчина и </w:t>
      </w:r>
      <w:proofErr w:type="spellStart"/>
      <w:r w:rsidRPr="00A53311">
        <w:rPr>
          <w:rFonts w:ascii="Times New Roman" w:hAnsi="Times New Roman"/>
          <w:sz w:val="24"/>
          <w:szCs w:val="24"/>
        </w:rPr>
        <w:t>oikia</w:t>
      </w:r>
      <w:proofErr w:type="spellEnd"/>
      <w:r w:rsidRPr="00A53311">
        <w:rPr>
          <w:rFonts w:ascii="Times New Roman" w:hAnsi="Times New Roman"/>
          <w:sz w:val="24"/>
          <w:szCs w:val="24"/>
        </w:rPr>
        <w:t xml:space="preserve"> — жилище), совокупность тычинок цветка.</w:t>
      </w:r>
    </w:p>
    <w:p w:rsidR="009E1929" w:rsidRPr="00A53311" w:rsidRDefault="009E1929" w:rsidP="009E192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9E1929" w:rsidRPr="00A53311" w:rsidRDefault="009E1929" w:rsidP="009E192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53311">
        <w:rPr>
          <w:rFonts w:ascii="Times New Roman" w:hAnsi="Times New Roman"/>
          <w:b/>
          <w:sz w:val="24"/>
          <w:szCs w:val="24"/>
        </w:rPr>
        <w:t>ГИНЕЦЕЙ</w:t>
      </w:r>
      <w:r w:rsidRPr="00A53311">
        <w:rPr>
          <w:rFonts w:ascii="Times New Roman" w:hAnsi="Times New Roman"/>
          <w:sz w:val="24"/>
          <w:szCs w:val="24"/>
        </w:rPr>
        <w:t xml:space="preserve"> (от греч. </w:t>
      </w:r>
      <w:proofErr w:type="spellStart"/>
      <w:r w:rsidRPr="00A53311">
        <w:rPr>
          <w:rFonts w:ascii="Times New Roman" w:hAnsi="Times New Roman"/>
          <w:sz w:val="24"/>
          <w:szCs w:val="24"/>
        </w:rPr>
        <w:t>gyne</w:t>
      </w:r>
      <w:proofErr w:type="spellEnd"/>
      <w:r w:rsidRPr="00A53311">
        <w:rPr>
          <w:rFonts w:ascii="Times New Roman" w:hAnsi="Times New Roman"/>
          <w:sz w:val="24"/>
          <w:szCs w:val="24"/>
        </w:rPr>
        <w:t xml:space="preserve"> — женщина и </w:t>
      </w:r>
      <w:proofErr w:type="spellStart"/>
      <w:r w:rsidRPr="00A53311">
        <w:rPr>
          <w:rFonts w:ascii="Times New Roman" w:hAnsi="Times New Roman"/>
          <w:sz w:val="24"/>
          <w:szCs w:val="24"/>
        </w:rPr>
        <w:t>oikion</w:t>
      </w:r>
      <w:proofErr w:type="spellEnd"/>
      <w:r w:rsidRPr="00A53311">
        <w:rPr>
          <w:rFonts w:ascii="Times New Roman" w:hAnsi="Times New Roman"/>
          <w:sz w:val="24"/>
          <w:szCs w:val="24"/>
        </w:rPr>
        <w:t xml:space="preserve"> — дом, жилище), совокупность плодолистиков цветка, образующих один или несколько пестиков — женских органов цветка.</w:t>
      </w:r>
    </w:p>
    <w:p w:rsidR="009E1929" w:rsidRPr="00CA5F68" w:rsidRDefault="009E1929" w:rsidP="009E19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929" w:rsidRPr="00CA5F68" w:rsidRDefault="009E1929" w:rsidP="009E19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5F68">
        <w:rPr>
          <w:rFonts w:ascii="Times New Roman" w:hAnsi="Times New Roman"/>
          <w:sz w:val="24"/>
          <w:szCs w:val="24"/>
        </w:rPr>
        <w:t>Таблица 1.</w:t>
      </w:r>
    </w:p>
    <w:tbl>
      <w:tblPr>
        <w:tblW w:w="4502" w:type="pct"/>
        <w:jc w:val="center"/>
        <w:tblCellSpacing w:w="7" w:type="dxa"/>
        <w:tblInd w:w="-870" w:type="dxa"/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2113"/>
        <w:gridCol w:w="1990"/>
        <w:gridCol w:w="2038"/>
        <w:gridCol w:w="2307"/>
      </w:tblGrid>
      <w:tr w:rsidR="009E1929" w:rsidRPr="00A52B1C" w:rsidTr="001C1292">
        <w:trPr>
          <w:trHeight w:val="131"/>
          <w:tblCellSpacing w:w="7" w:type="dxa"/>
          <w:jc w:val="center"/>
        </w:trPr>
        <w:tc>
          <w:tcPr>
            <w:tcW w:w="4985" w:type="pct"/>
            <w:gridSpan w:val="4"/>
            <w:shd w:val="clear" w:color="auto" w:fill="FEE28D"/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b/>
                <w:bCs/>
                <w:color w:val="555555"/>
                <w:sz w:val="20"/>
              </w:rPr>
              <w:t>Околоцветник</w:t>
            </w:r>
          </w:p>
        </w:tc>
      </w:tr>
      <w:tr w:rsidR="009E1929" w:rsidRPr="00A52B1C" w:rsidTr="001C1292">
        <w:trPr>
          <w:trHeight w:val="149"/>
          <w:tblCellSpacing w:w="7" w:type="dxa"/>
          <w:jc w:val="center"/>
        </w:trPr>
        <w:tc>
          <w:tcPr>
            <w:tcW w:w="2421" w:type="pct"/>
            <w:gridSpan w:val="2"/>
            <w:shd w:val="clear" w:color="auto" w:fill="FEE28D"/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b/>
                <w:bCs/>
                <w:color w:val="555555"/>
                <w:sz w:val="20"/>
              </w:rPr>
              <w:t>Простой</w:t>
            </w:r>
          </w:p>
        </w:tc>
        <w:tc>
          <w:tcPr>
            <w:tcW w:w="2557" w:type="pct"/>
            <w:gridSpan w:val="2"/>
            <w:shd w:val="clear" w:color="auto" w:fill="FEE28D"/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b/>
                <w:bCs/>
                <w:color w:val="555555"/>
                <w:sz w:val="20"/>
              </w:rPr>
              <w:t>Двойной</w:t>
            </w: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 xml:space="preserve"> </w:t>
            </w:r>
          </w:p>
        </w:tc>
      </w:tr>
      <w:tr w:rsidR="009E1929" w:rsidRPr="00A52B1C" w:rsidTr="001C1292">
        <w:trPr>
          <w:trHeight w:val="139"/>
          <w:tblCellSpacing w:w="7" w:type="dxa"/>
          <w:jc w:val="center"/>
        </w:trPr>
        <w:tc>
          <w:tcPr>
            <w:tcW w:w="2421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Имеет одинаковые листочки</w:t>
            </w:r>
          </w:p>
        </w:tc>
        <w:tc>
          <w:tcPr>
            <w:tcW w:w="2557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Листочки разделены</w:t>
            </w:r>
          </w:p>
        </w:tc>
      </w:tr>
      <w:tr w:rsidR="009E1929" w:rsidRPr="00A52B1C" w:rsidTr="001C1292">
        <w:trPr>
          <w:trHeight w:val="314"/>
          <w:tblCellSpacing w:w="7" w:type="dxa"/>
          <w:jc w:val="center"/>
        </w:trPr>
        <w:tc>
          <w:tcPr>
            <w:tcW w:w="1245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Яркие листочки</w:t>
            </w: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br/>
              <w:t>(</w:t>
            </w:r>
            <w:hyperlink r:id="rId13" w:history="1">
              <w:r w:rsidRPr="00CA5F68">
                <w:rPr>
                  <w:rFonts w:ascii="Times New Roman" w:eastAsia="Times New Roman" w:hAnsi="Times New Roman"/>
                  <w:color w:val="7C5A19"/>
                  <w:sz w:val="20"/>
                  <w:u w:val="single"/>
                </w:rPr>
                <w:t>ландыш</w:t>
              </w:r>
            </w:hyperlink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 xml:space="preserve">, </w:t>
            </w:r>
            <w:hyperlink r:id="rId14" w:history="1">
              <w:r w:rsidRPr="00CA5F68">
                <w:rPr>
                  <w:rFonts w:ascii="Times New Roman" w:eastAsia="Times New Roman" w:hAnsi="Times New Roman"/>
                  <w:color w:val="7C5A19"/>
                  <w:sz w:val="20"/>
                  <w:u w:val="single"/>
                </w:rPr>
                <w:t>тюльпан</w:t>
              </w:r>
            </w:hyperlink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, орхидеи, лилии)</w:t>
            </w:r>
          </w:p>
        </w:tc>
        <w:tc>
          <w:tcPr>
            <w:tcW w:w="1170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Невзрачные листочки</w:t>
            </w: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br/>
              <w:t>(ситник)</w:t>
            </w:r>
          </w:p>
        </w:tc>
        <w:tc>
          <w:tcPr>
            <w:tcW w:w="1204" w:type="pct"/>
            <w:shd w:val="clear" w:color="auto" w:fill="FEE28D"/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b/>
                <w:bCs/>
                <w:color w:val="555555"/>
                <w:sz w:val="20"/>
              </w:rPr>
              <w:t>Чашечка</w:t>
            </w: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br/>
              <w:t>(наружная часть)</w:t>
            </w:r>
          </w:p>
        </w:tc>
        <w:tc>
          <w:tcPr>
            <w:tcW w:w="1346" w:type="pct"/>
            <w:shd w:val="clear" w:color="auto" w:fill="FEE28D"/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b/>
                <w:bCs/>
                <w:color w:val="555555"/>
                <w:sz w:val="20"/>
              </w:rPr>
              <w:t>Венчик</w:t>
            </w: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br/>
              <w:t>(внутренняя часть)</w:t>
            </w:r>
          </w:p>
        </w:tc>
      </w:tr>
      <w:tr w:rsidR="009E1929" w:rsidRPr="00A52B1C" w:rsidTr="001C1292">
        <w:trPr>
          <w:trHeight w:val="84"/>
          <w:tblCellSpacing w:w="7" w:type="dxa"/>
          <w:jc w:val="center"/>
        </w:trPr>
        <w:tc>
          <w:tcPr>
            <w:tcW w:w="1245" w:type="pct"/>
            <w:vMerge/>
            <w:shd w:val="clear" w:color="auto" w:fill="555555"/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555555"/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proofErr w:type="gramStart"/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образована</w:t>
            </w:r>
            <w:proofErr w:type="gramEnd"/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 xml:space="preserve"> чашелистиками</w:t>
            </w:r>
          </w:p>
        </w:tc>
        <w:tc>
          <w:tcPr>
            <w:tcW w:w="134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proofErr w:type="gramStart"/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образована</w:t>
            </w:r>
            <w:proofErr w:type="gramEnd"/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 xml:space="preserve"> лепестками</w:t>
            </w:r>
          </w:p>
        </w:tc>
      </w:tr>
      <w:tr w:rsidR="009E1929" w:rsidRPr="00A52B1C" w:rsidTr="001C1292">
        <w:trPr>
          <w:trHeight w:val="84"/>
          <w:tblCellSpacing w:w="7" w:type="dxa"/>
          <w:jc w:val="center"/>
        </w:trPr>
        <w:tc>
          <w:tcPr>
            <w:tcW w:w="1245" w:type="pct"/>
            <w:vMerge/>
            <w:shd w:val="clear" w:color="auto" w:fill="555555"/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555555"/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обычно зелёного цвета</w:t>
            </w:r>
          </w:p>
        </w:tc>
        <w:tc>
          <w:tcPr>
            <w:tcW w:w="134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обычно ярко окрашены</w:t>
            </w:r>
          </w:p>
        </w:tc>
      </w:tr>
      <w:tr w:rsidR="009E1929" w:rsidRPr="00A52B1C" w:rsidTr="001C1292">
        <w:trPr>
          <w:trHeight w:val="84"/>
          <w:tblCellSpacing w:w="7" w:type="dxa"/>
          <w:jc w:val="center"/>
        </w:trPr>
        <w:tc>
          <w:tcPr>
            <w:tcW w:w="1245" w:type="pct"/>
            <w:vMerge/>
            <w:shd w:val="clear" w:color="auto" w:fill="555555"/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555555"/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</w:p>
        </w:tc>
        <w:tc>
          <w:tcPr>
            <w:tcW w:w="12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защищают цветок</w:t>
            </w:r>
          </w:p>
        </w:tc>
        <w:tc>
          <w:tcPr>
            <w:tcW w:w="134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защищают цветок и привлекают насекомых</w:t>
            </w:r>
          </w:p>
        </w:tc>
      </w:tr>
      <w:tr w:rsidR="009E1929" w:rsidRPr="00A52B1C" w:rsidTr="001C1292">
        <w:trPr>
          <w:trHeight w:val="2190"/>
          <w:tblCellSpacing w:w="7" w:type="dxa"/>
          <w:jc w:val="center"/>
        </w:trPr>
        <w:tc>
          <w:tcPr>
            <w:tcW w:w="2421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555555"/>
                <w:sz w:val="20"/>
                <w:szCs w:val="20"/>
              </w:rPr>
              <w:drawing>
                <wp:inline distT="0" distB="0" distL="0" distR="0">
                  <wp:extent cx="533400" cy="1304925"/>
                  <wp:effectExtent l="19050" t="0" r="0" b="0"/>
                  <wp:docPr id="12" name="Рисунок 9" descr="res706BE932-EC3B-44AB-BCEE-34E0B8B618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res706BE932-EC3B-44AB-BCEE-34E0B8B618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color w:val="555555"/>
                <w:sz w:val="20"/>
                <w:szCs w:val="20"/>
              </w:rPr>
              <w:drawing>
                <wp:inline distT="0" distB="0" distL="0" distR="0">
                  <wp:extent cx="933450" cy="895350"/>
                  <wp:effectExtent l="19050" t="0" r="0" b="0"/>
                  <wp:docPr id="13" name="Рисунок 11" descr="res528A4C8B-6532-45C2-81B5-DF2BA5B68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res528A4C8B-6532-45C2-81B5-DF2BA5B68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555555"/>
                <w:sz w:val="20"/>
                <w:szCs w:val="20"/>
              </w:rPr>
              <w:drawing>
                <wp:inline distT="0" distB="0" distL="0" distR="0">
                  <wp:extent cx="1085850" cy="1276350"/>
                  <wp:effectExtent l="19050" t="0" r="0" b="0"/>
                  <wp:docPr id="14" name="Рисунок 10" descr="resF8E37C1B-B6D5-438C-A678-1C064E7982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resF8E37C1B-B6D5-438C-A678-1C064E7982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color w:val="555555"/>
                <w:sz w:val="20"/>
                <w:szCs w:val="20"/>
              </w:rPr>
              <w:drawing>
                <wp:inline distT="0" distB="0" distL="0" distR="0">
                  <wp:extent cx="1181100" cy="1057275"/>
                  <wp:effectExtent l="19050" t="0" r="0" b="0"/>
                  <wp:docPr id="15" name="Рисунок 12" descr="res3456C31E-55C1-4707-A8CA-D92D9EB38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res3456C31E-55C1-4707-A8CA-D92D9EB38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29" w:rsidRPr="00A52B1C" w:rsidTr="001C1292">
        <w:trPr>
          <w:trHeight w:val="8"/>
          <w:tblCellSpacing w:w="7" w:type="dxa"/>
          <w:jc w:val="center"/>
        </w:trPr>
        <w:tc>
          <w:tcPr>
            <w:tcW w:w="2421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929" w:rsidRPr="00CA5F68" w:rsidRDefault="009E1929" w:rsidP="001C1292">
            <w:pPr>
              <w:spacing w:after="0" w:line="240" w:lineRule="auto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</w:p>
        </w:tc>
        <w:tc>
          <w:tcPr>
            <w:tcW w:w="2557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</w:p>
        </w:tc>
      </w:tr>
    </w:tbl>
    <w:p w:rsidR="009E1929" w:rsidRPr="00CA5F68" w:rsidRDefault="009E1929" w:rsidP="009E19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929" w:rsidRDefault="009E1929" w:rsidP="009E1929">
      <w:pPr>
        <w:autoSpaceDE w:val="0"/>
        <w:autoSpaceDN w:val="0"/>
        <w:adjustRightInd w:val="0"/>
        <w:spacing w:before="120"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9E1929" w:rsidRPr="00CA5F68" w:rsidRDefault="009E1929" w:rsidP="009E1929">
      <w:pPr>
        <w:autoSpaceDE w:val="0"/>
        <w:autoSpaceDN w:val="0"/>
        <w:adjustRightInd w:val="0"/>
        <w:spacing w:before="120"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CA5F68">
        <w:rPr>
          <w:rFonts w:ascii="Times New Roman" w:hAnsi="Times New Roman"/>
          <w:sz w:val="24"/>
          <w:szCs w:val="24"/>
        </w:rPr>
        <w:t>Таблица 2.</w:t>
      </w:r>
    </w:p>
    <w:tbl>
      <w:tblPr>
        <w:tblW w:w="4600" w:type="pct"/>
        <w:jc w:val="center"/>
        <w:tblCellSpacing w:w="7" w:type="dxa"/>
        <w:tblInd w:w="-1498" w:type="dxa"/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4342"/>
        <w:gridCol w:w="4290"/>
      </w:tblGrid>
      <w:tr w:rsidR="009E1929" w:rsidRPr="00A52B1C" w:rsidTr="001C1292">
        <w:trPr>
          <w:tblCellSpacing w:w="7" w:type="dxa"/>
          <w:jc w:val="center"/>
        </w:trPr>
        <w:tc>
          <w:tcPr>
            <w:tcW w:w="2504" w:type="pct"/>
            <w:shd w:val="clear" w:color="auto" w:fill="FEE28D"/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b/>
                <w:bCs/>
                <w:color w:val="555555"/>
                <w:sz w:val="20"/>
              </w:rPr>
              <w:t>Пестик (гинецей)</w:t>
            </w:r>
          </w:p>
        </w:tc>
        <w:tc>
          <w:tcPr>
            <w:tcW w:w="2475" w:type="pct"/>
            <w:shd w:val="clear" w:color="auto" w:fill="FEE28D"/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b/>
                <w:bCs/>
                <w:color w:val="555555"/>
                <w:sz w:val="20"/>
              </w:rPr>
              <w:t>Тычинки (андроцей)</w:t>
            </w: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 xml:space="preserve"> </w:t>
            </w:r>
          </w:p>
        </w:tc>
      </w:tr>
      <w:tr w:rsidR="009E1929" w:rsidRPr="00A52B1C" w:rsidTr="001C1292">
        <w:trPr>
          <w:tblCellSpacing w:w="7" w:type="dxa"/>
          <w:jc w:val="center"/>
        </w:trPr>
        <w:tc>
          <w:tcPr>
            <w:tcW w:w="25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 xml:space="preserve">располагается в центре, это женская часть цветка </w:t>
            </w:r>
          </w:p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noProof/>
                <w:color w:val="555555"/>
                <w:sz w:val="20"/>
                <w:szCs w:val="20"/>
              </w:rPr>
              <w:drawing>
                <wp:inline distT="0" distB="0" distL="0" distR="0">
                  <wp:extent cx="133350" cy="190500"/>
                  <wp:effectExtent l="19050" t="0" r="0" b="0"/>
                  <wp:docPr id="16" name="Рисунок 1" descr="resD7A08759-29AF-4590-8678-0007DC139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esD7A08759-29AF-4590-8678-0007DC139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)</w:t>
            </w:r>
          </w:p>
        </w:tc>
        <w:tc>
          <w:tcPr>
            <w:tcW w:w="247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1929" w:rsidRPr="00CA5F68" w:rsidRDefault="009E1929" w:rsidP="001C1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окружают пестик, это мужская часть цветка</w:t>
            </w:r>
            <w:proofErr w:type="gramStart"/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noProof/>
                <w:color w:val="555555"/>
                <w:sz w:val="20"/>
                <w:szCs w:val="20"/>
              </w:rPr>
              <w:drawing>
                <wp:inline distT="0" distB="0" distL="0" distR="0">
                  <wp:extent cx="171450" cy="190500"/>
                  <wp:effectExtent l="19050" t="0" r="0" b="0"/>
                  <wp:docPr id="17" name="Рисунок 2" descr="res64CF6ACD-D38A-4129-B5F2-4311781ACC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s64CF6ACD-D38A-4129-B5F2-4311781ACC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)</w:t>
            </w:r>
            <w:proofErr w:type="gramEnd"/>
          </w:p>
        </w:tc>
      </w:tr>
      <w:tr w:rsidR="009E1929" w:rsidRPr="00A52B1C" w:rsidTr="001C1292">
        <w:trPr>
          <w:tblCellSpacing w:w="7" w:type="dxa"/>
          <w:jc w:val="center"/>
        </w:trPr>
        <w:tc>
          <w:tcPr>
            <w:tcW w:w="25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929" w:rsidRPr="00CA5F68" w:rsidRDefault="009E1929" w:rsidP="001C12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Строение пестика:</w:t>
            </w:r>
          </w:p>
          <w:p w:rsidR="009E1929" w:rsidRPr="00CA5F68" w:rsidRDefault="009E1929" w:rsidP="001C1292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b/>
                <w:bCs/>
                <w:color w:val="555555"/>
                <w:sz w:val="20"/>
              </w:rPr>
              <w:t>Рыльце</w:t>
            </w: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 xml:space="preserve"> (выделяет липкое вещество для удерживания пыльцы) </w:t>
            </w:r>
          </w:p>
          <w:p w:rsidR="009E1929" w:rsidRPr="00CA5F68" w:rsidRDefault="009E1929" w:rsidP="001C1292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b/>
                <w:bCs/>
                <w:color w:val="555555"/>
                <w:sz w:val="20"/>
              </w:rPr>
              <w:t>Столбик</w:t>
            </w: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 xml:space="preserve"> </w:t>
            </w:r>
          </w:p>
          <w:p w:rsidR="009E1929" w:rsidRPr="00CA5F68" w:rsidRDefault="009E1929" w:rsidP="001C1292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b/>
                <w:bCs/>
                <w:color w:val="555555"/>
                <w:sz w:val="20"/>
              </w:rPr>
              <w:t>Завязь</w:t>
            </w: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 xml:space="preserve"> (внутри находится один или несколько семязачатков). </w:t>
            </w:r>
          </w:p>
          <w:p w:rsidR="009E1929" w:rsidRPr="00CA5F68" w:rsidRDefault="009E1929" w:rsidP="001C12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Из семязачатков образуются семена.</w:t>
            </w: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br/>
              <w:t>Из завязи развивается плод.</w:t>
            </w:r>
          </w:p>
        </w:tc>
        <w:tc>
          <w:tcPr>
            <w:tcW w:w="247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929" w:rsidRPr="00CA5F68" w:rsidRDefault="009E1929" w:rsidP="001C12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Строение тычинки:</w:t>
            </w:r>
          </w:p>
          <w:p w:rsidR="009E1929" w:rsidRPr="00CA5F68" w:rsidRDefault="009E1929" w:rsidP="001C1292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b/>
                <w:bCs/>
                <w:color w:val="555555"/>
                <w:sz w:val="20"/>
              </w:rPr>
              <w:t>Тычиночная нить</w:t>
            </w: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 xml:space="preserve"> </w:t>
            </w:r>
          </w:p>
          <w:p w:rsidR="009E1929" w:rsidRPr="00CA5F68" w:rsidRDefault="009E1929" w:rsidP="001C1292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</w:pPr>
            <w:r w:rsidRPr="00CA5F68">
              <w:rPr>
                <w:rFonts w:ascii="Times New Roman" w:eastAsia="Times New Roman" w:hAnsi="Times New Roman"/>
                <w:b/>
                <w:bCs/>
                <w:color w:val="555555"/>
                <w:sz w:val="20"/>
              </w:rPr>
              <w:t>Пыльни</w:t>
            </w:r>
            <w:proofErr w:type="gramStart"/>
            <w:r w:rsidRPr="00CA5F68">
              <w:rPr>
                <w:rFonts w:ascii="Times New Roman" w:eastAsia="Times New Roman" w:hAnsi="Times New Roman"/>
                <w:b/>
                <w:bCs/>
                <w:color w:val="555555"/>
                <w:sz w:val="20"/>
              </w:rPr>
              <w:t>к</w:t>
            </w:r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>(</w:t>
            </w:r>
            <w:proofErr w:type="gramEnd"/>
            <w:r w:rsidRPr="00CA5F68">
              <w:rPr>
                <w:rFonts w:ascii="Times New Roman" w:eastAsia="Times New Roman" w:hAnsi="Times New Roman"/>
                <w:color w:val="555555"/>
                <w:sz w:val="20"/>
                <w:szCs w:val="20"/>
              </w:rPr>
              <w:t xml:space="preserve">в нём созревает пыльца). </w:t>
            </w:r>
          </w:p>
        </w:tc>
      </w:tr>
      <w:tr w:rsidR="009E1929" w:rsidRPr="00A52B1C" w:rsidTr="001C1292">
        <w:trPr>
          <w:tblCellSpacing w:w="7" w:type="dxa"/>
          <w:jc w:val="center"/>
        </w:trPr>
        <w:tc>
          <w:tcPr>
            <w:tcW w:w="25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929" w:rsidRPr="00CA5F68" w:rsidRDefault="009E1929" w:rsidP="001C12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noProof/>
                <w:color w:val="555555"/>
                <w:sz w:val="15"/>
                <w:szCs w:val="15"/>
              </w:rPr>
              <w:drawing>
                <wp:inline distT="0" distB="0" distL="0" distR="0">
                  <wp:extent cx="657225" cy="1162050"/>
                  <wp:effectExtent l="19050" t="0" r="9525" b="0"/>
                  <wp:docPr id="18" name="Рисунок 3" descr="resFA971F70-9405-46B8-8A10-1E8E649F5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resFA971F70-9405-46B8-8A10-1E8E649F5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F68">
              <w:rPr>
                <w:rFonts w:ascii="Times New Roman" w:eastAsia="Times New Roman" w:hAnsi="Times New Roman"/>
                <w:color w:val="555555"/>
                <w:sz w:val="15"/>
                <w:szCs w:val="15"/>
              </w:rPr>
              <w:br/>
              <w:t>Рис. 1. Пестик</w:t>
            </w:r>
          </w:p>
        </w:tc>
        <w:tc>
          <w:tcPr>
            <w:tcW w:w="247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929" w:rsidRPr="00CA5F68" w:rsidRDefault="009E1929" w:rsidP="001C12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555555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noProof/>
                <w:color w:val="555555"/>
                <w:sz w:val="15"/>
                <w:szCs w:val="15"/>
              </w:rPr>
              <w:drawing>
                <wp:inline distT="0" distB="0" distL="0" distR="0">
                  <wp:extent cx="1057275" cy="1247775"/>
                  <wp:effectExtent l="19050" t="0" r="9525" b="0"/>
                  <wp:docPr id="19" name="Рисунок 4" descr="res5557BCE6-68F9-4031-B758-832A85778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res5557BCE6-68F9-4031-B758-832A85778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5F68">
              <w:rPr>
                <w:rFonts w:ascii="Times New Roman" w:eastAsia="Times New Roman" w:hAnsi="Times New Roman"/>
                <w:color w:val="555555"/>
                <w:sz w:val="15"/>
                <w:szCs w:val="15"/>
              </w:rPr>
              <w:br/>
              <w:t>Рис. 2. Тычинки</w:t>
            </w:r>
          </w:p>
        </w:tc>
      </w:tr>
    </w:tbl>
    <w:p w:rsidR="009E1929" w:rsidRPr="00CA5F68" w:rsidRDefault="009E1929" w:rsidP="009E19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929" w:rsidRPr="00CA5F68" w:rsidRDefault="009E1929" w:rsidP="009E19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929" w:rsidRPr="00CA5F68" w:rsidRDefault="009E1929" w:rsidP="009E1929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495675" cy="2686050"/>
            <wp:effectExtent l="19050" t="0" r="9525" b="0"/>
            <wp:docPr id="20" name="Рисунок 10" descr="строение цвет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роение цветка.bmp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929" w:rsidRPr="00CA5F68" w:rsidRDefault="009E1929" w:rsidP="009E19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5F68">
        <w:rPr>
          <w:rFonts w:ascii="Times New Roman" w:hAnsi="Times New Roman"/>
          <w:sz w:val="24"/>
          <w:szCs w:val="24"/>
        </w:rPr>
        <w:t xml:space="preserve"> Сделайте вывод о том, из каких частей состоит цветок, какие части цветка являются главными и почему.</w:t>
      </w:r>
    </w:p>
    <w:p w:rsidR="009E1929" w:rsidRPr="00CA5F68" w:rsidRDefault="009E1929" w:rsidP="009E192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CA5F68">
        <w:rPr>
          <w:rFonts w:ascii="Times New Roman" w:hAnsi="Times New Roman"/>
          <w:b/>
          <w:i/>
          <w:sz w:val="24"/>
          <w:szCs w:val="24"/>
        </w:rPr>
        <w:t xml:space="preserve">Вывод: </w:t>
      </w:r>
      <w:r w:rsidRPr="00CA5F68">
        <w:rPr>
          <w:rFonts w:ascii="Times New Roman" w:hAnsi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9E1929" w:rsidRPr="00CA5F68" w:rsidRDefault="009E1929" w:rsidP="009E192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929" w:rsidRPr="00CA5F68" w:rsidRDefault="008D1D23" w:rsidP="009E19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1D23">
        <w:rPr>
          <w:rFonts w:ascii="Times New Roman" w:hAnsi="Times New Roman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.55pt;margin-top:6.65pt;width:13.5pt;height:9.75pt;z-index:251657216"/>
        </w:pict>
      </w:r>
      <w:r w:rsidR="009E1929" w:rsidRPr="00CA5F68">
        <w:rPr>
          <w:rFonts w:ascii="Times New Roman" w:hAnsi="Times New Roman"/>
          <w:sz w:val="24"/>
          <w:szCs w:val="24"/>
        </w:rPr>
        <w:t xml:space="preserve">       </w:t>
      </w:r>
      <w:r w:rsidR="009E1929" w:rsidRPr="00CA5F68">
        <w:rPr>
          <w:rFonts w:ascii="Times New Roman" w:hAnsi="Times New Roman"/>
          <w:b/>
          <w:sz w:val="24"/>
          <w:szCs w:val="24"/>
        </w:rPr>
        <w:t>Домашнее задание:</w:t>
      </w:r>
    </w:p>
    <w:p w:rsidR="009E1929" w:rsidRPr="00CA5F68" w:rsidRDefault="008D1D23" w:rsidP="009E19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9" style="position:absolute;margin-left:.55pt;margin-top:1.75pt;width:12pt;height:9.75pt;z-index:251658240"/>
        </w:pict>
      </w:r>
      <w:r w:rsidR="009E1929" w:rsidRPr="00CA5F68">
        <w:rPr>
          <w:rFonts w:ascii="Times New Roman" w:hAnsi="Times New Roman"/>
          <w:b/>
          <w:sz w:val="24"/>
          <w:szCs w:val="24"/>
        </w:rPr>
        <w:t xml:space="preserve">       </w:t>
      </w:r>
      <w:proofErr w:type="gramStart"/>
      <w:r w:rsidR="009E1929" w:rsidRPr="00CA5F68">
        <w:rPr>
          <w:rFonts w:ascii="Times New Roman" w:hAnsi="Times New Roman"/>
          <w:sz w:val="24"/>
          <w:szCs w:val="24"/>
        </w:rPr>
        <w:t>Обязательное</w:t>
      </w:r>
      <w:proofErr w:type="gramEnd"/>
      <w:r w:rsidR="009E1929" w:rsidRPr="00CA5F68">
        <w:rPr>
          <w:rFonts w:ascii="Times New Roman" w:hAnsi="Times New Roman"/>
          <w:sz w:val="24"/>
          <w:szCs w:val="24"/>
        </w:rPr>
        <w:t>:  повторить материал по параграфу 20 (22), выполнить задания после параграфа.</w:t>
      </w:r>
    </w:p>
    <w:p w:rsidR="009E1929" w:rsidRPr="00CA5F68" w:rsidRDefault="009E1929" w:rsidP="009E192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5F68">
        <w:rPr>
          <w:rFonts w:ascii="Times New Roman" w:hAnsi="Times New Roman"/>
          <w:sz w:val="24"/>
          <w:szCs w:val="24"/>
        </w:rPr>
        <w:t>* Нарисовать цветок, изобразив все части цветка.</w:t>
      </w:r>
    </w:p>
    <w:p w:rsidR="009E1929" w:rsidRPr="00CA5F68" w:rsidRDefault="009E1929" w:rsidP="009E19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5F68">
        <w:rPr>
          <w:rFonts w:ascii="Times New Roman" w:hAnsi="Times New Roman"/>
          <w:sz w:val="24"/>
          <w:szCs w:val="24"/>
        </w:rPr>
        <w:t xml:space="preserve">       ** Особенности данных растений обозначьте в таблице знаками «+» или «</w:t>
      </w:r>
      <w:proofErr w:type="gramStart"/>
      <w:r w:rsidRPr="00CA5F68">
        <w:rPr>
          <w:rFonts w:ascii="Times New Roman" w:hAnsi="Times New Roman"/>
          <w:sz w:val="24"/>
          <w:szCs w:val="24"/>
        </w:rPr>
        <w:t>-«</w:t>
      </w:r>
      <w:proofErr w:type="gramEnd"/>
      <w:r w:rsidRPr="00CA5F68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4057"/>
        <w:gridCol w:w="2501"/>
        <w:gridCol w:w="2501"/>
      </w:tblGrid>
      <w:tr w:rsidR="009E1929" w:rsidRPr="00A52B1C" w:rsidTr="001C1292">
        <w:tc>
          <w:tcPr>
            <w:tcW w:w="534" w:type="dxa"/>
          </w:tcPr>
          <w:p w:rsidR="009E1929" w:rsidRPr="00A52B1C" w:rsidRDefault="009E1929" w:rsidP="001C1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B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2" w:type="dxa"/>
          </w:tcPr>
          <w:p w:rsidR="009E1929" w:rsidRPr="00A52B1C" w:rsidRDefault="009E1929" w:rsidP="001C1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B1C">
              <w:rPr>
                <w:rFonts w:ascii="Times New Roman" w:hAnsi="Times New Roman"/>
                <w:b/>
                <w:sz w:val="24"/>
                <w:szCs w:val="24"/>
              </w:rPr>
              <w:t>Название растения</w:t>
            </w: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B1C">
              <w:rPr>
                <w:rFonts w:ascii="Times New Roman" w:hAnsi="Times New Roman"/>
                <w:b/>
                <w:sz w:val="24"/>
                <w:szCs w:val="24"/>
              </w:rPr>
              <w:t>Двойной околоцветник</w:t>
            </w: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B1C">
              <w:rPr>
                <w:rFonts w:ascii="Times New Roman" w:hAnsi="Times New Roman"/>
                <w:b/>
                <w:sz w:val="24"/>
                <w:szCs w:val="24"/>
              </w:rPr>
              <w:t>Простой околоцветник</w:t>
            </w:r>
          </w:p>
        </w:tc>
      </w:tr>
      <w:tr w:rsidR="009E1929" w:rsidRPr="00A52B1C" w:rsidTr="001C1292">
        <w:tc>
          <w:tcPr>
            <w:tcW w:w="53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2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29" w:rsidRPr="00A52B1C" w:rsidTr="001C1292">
        <w:tc>
          <w:tcPr>
            <w:tcW w:w="53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2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Тюльпан</w:t>
            </w: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29" w:rsidRPr="00A52B1C" w:rsidTr="001C1292">
        <w:tc>
          <w:tcPr>
            <w:tcW w:w="53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2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Шиповник</w:t>
            </w: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29" w:rsidRPr="00A52B1C" w:rsidTr="001C1292">
        <w:tc>
          <w:tcPr>
            <w:tcW w:w="53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2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Ландыш</w:t>
            </w: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29" w:rsidRPr="00A52B1C" w:rsidTr="001C1292">
        <w:tc>
          <w:tcPr>
            <w:tcW w:w="53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2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Роза</w:t>
            </w: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29" w:rsidRPr="00A52B1C" w:rsidTr="001C1292">
        <w:tc>
          <w:tcPr>
            <w:tcW w:w="53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2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Колокольчик</w:t>
            </w: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29" w:rsidRPr="00A52B1C" w:rsidTr="001C1292">
        <w:tc>
          <w:tcPr>
            <w:tcW w:w="53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72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Фиалка</w:t>
            </w: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29" w:rsidRPr="00A52B1C" w:rsidTr="001C1292">
        <w:tc>
          <w:tcPr>
            <w:tcW w:w="53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2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Яблоня</w:t>
            </w: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29" w:rsidRPr="00A52B1C" w:rsidTr="001C1292">
        <w:tc>
          <w:tcPr>
            <w:tcW w:w="53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72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Лилия</w:t>
            </w: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929" w:rsidRPr="00A52B1C" w:rsidTr="001C1292">
        <w:tc>
          <w:tcPr>
            <w:tcW w:w="53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72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1C">
              <w:rPr>
                <w:rFonts w:ascii="Times New Roman" w:hAnsi="Times New Roman"/>
                <w:sz w:val="24"/>
                <w:szCs w:val="24"/>
              </w:rPr>
              <w:t xml:space="preserve">Ирис </w:t>
            </w: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E1929" w:rsidRPr="00A52B1C" w:rsidRDefault="009E1929" w:rsidP="001C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929" w:rsidRPr="00CA5F68" w:rsidRDefault="009E1929" w:rsidP="009E19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929" w:rsidRPr="00CA5F68" w:rsidRDefault="009E1929" w:rsidP="009E19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5F68">
        <w:rPr>
          <w:rFonts w:ascii="Times New Roman" w:hAnsi="Times New Roman"/>
          <w:sz w:val="24"/>
          <w:szCs w:val="24"/>
        </w:rPr>
        <w:t>*** Составьте кроссворд или рассказ с ошибками по теме «Цветок».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теме  «</w:t>
      </w:r>
      <w:r w:rsidRPr="00126918">
        <w:rPr>
          <w:rFonts w:ascii="Times New Roman" w:hAnsi="Times New Roman" w:cs="Times New Roman"/>
          <w:sz w:val="28"/>
          <w:szCs w:val="28"/>
        </w:rPr>
        <w:t>Соцветия и их биологическое значение”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познакомить с наиболее распространенными соцветиями и их биологической ролью;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показать целесообразность природы, проявляющейся в оптимальном строении различных типов цветков;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lastRenderedPageBreak/>
        <w:t>воспитывать бережное отношение к зеленым растениям, показать красоту на примере соцветий.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цветки тюльпанов, нарциссов, соцветия вишни, черемухи, яблони, примулы, ивы и других растений;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гербарий соцветий;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пакеты с набором соцветий, таблицы;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фильм “Понятие о соцветиях”.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Методические указания: проверка знаний о строении цветка (уплотненный опрос). Нарисовать цветок и подписать его части – у доски один ученик. В это же время проводится устная индивидуальная и фронтальная проверка знаний карточкам; уточняются по понятия о строении тычинок, пестика, семязачатка, особенности строения сростнолепестных и раздельнолепестных, обоеполых и однополых цветков.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Можно предложить учащимся прочитать стихи, пословицы или загадки о цветах.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После краткого обобщения учитель демонстрирует цветок тюльпана, соцветия вишни и др. Возникает вопрос: почему мелкие цветки на стебле собраны в группы, а крупные располагаются, как правило, по одному? Ставится задача урока. В процессе беседы выясняется, какие соцветия школьникам известны. Учитель предлагает сформулировать определение соцветия и проверить его по учебнику, затем найти ответ на вопрос: каково биологическое значение соцветия? (Ответ проверяется по учебнику). Учитель объясняет, как по расположению цветков на цветоносном побеге определяются типы соцветий, и подчеркивает, что разнообразие соцветий – это результат удивительного приспособления растений к различным условиям жизни.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Инструктивная карточка-задание. Определение типов соцветий по гербарным материалам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Кисть – цветки располагаются поочередно на длинных цветоножках (смородина, черемуха, редька дикая, ландыш, акация).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Простой колос – на главной оси стебля расположены сидячие или на очень коротких цветоножках цветки (подорожник, каштан).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Сложный колос – на главной оси сидят не одиночные цветки, а мелкие колоски (рожь, пшеница, ячмень, пырей).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Початок – очень схожий с простым колосом, но имеет мясистый утолщенный главный стержень (кукуруза, рогоз, аир).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Зонтик простой – имеет укороченную главную ось. </w:t>
      </w:r>
      <w:proofErr w:type="gramStart"/>
      <w:r w:rsidRPr="00126918">
        <w:rPr>
          <w:rFonts w:ascii="Times New Roman" w:hAnsi="Times New Roman" w:cs="Times New Roman"/>
          <w:sz w:val="28"/>
          <w:szCs w:val="28"/>
        </w:rPr>
        <w:t>Цветки на длинных цветоножках, выходят из одного места, образуя “зонт” (вишня, примула, ясень, лук).</w:t>
      </w:r>
      <w:proofErr w:type="gramEnd"/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Метелка, или сложная кисть – от главной оси отходят мелкие кисти, которые в свою очередь, еще дают разветвление (полынь, овес, мятлик, мужские соцветия кукурузы).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lastRenderedPageBreak/>
        <w:t>Корзинка – имеет расширенную, как чаша, мясистую цветочную ось. На ней расположено множество мелких цветков. По краям окружена крупными листьями, которые называют оберткой (подсолнечник, ромашка, васильки, астры).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Дополнительно учащиеся знакомятся с соцветиями: 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Зонтик сложный – отличается от </w:t>
      </w:r>
      <w:proofErr w:type="gramStart"/>
      <w:r w:rsidRPr="00126918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126918">
        <w:rPr>
          <w:rFonts w:ascii="Times New Roman" w:hAnsi="Times New Roman" w:cs="Times New Roman"/>
          <w:sz w:val="28"/>
          <w:szCs w:val="28"/>
        </w:rPr>
        <w:t xml:space="preserve"> тем, что на концах осей находятся не одиночные цветки, а маленькие зонтики (морковь, петрушка, укроп).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Головка – имеет общее строение с простым зонтиком, но у головки очень укорочена и утолщена цветоносная ось. Цветки сидячие или на коротких цветоносах (клевер).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При подведении итогов учащиеся дают определение соцветия, его биологической роли. Учитель оценивает усвоение материала и умение определять типы соцветий. Еще раз внимание учащихся заостряется на большом многообразии цветков и соцветий.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Отгадайте загадки и определите тип соцветия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29" w:rsidRPr="00190ABA" w:rsidRDefault="009E1929" w:rsidP="009E192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90ABA">
        <w:rPr>
          <w:rFonts w:ascii="Times New Roman" w:hAnsi="Times New Roman" w:cs="Times New Roman"/>
          <w:sz w:val="28"/>
          <w:szCs w:val="28"/>
        </w:rPr>
        <w:t>Вечно сумрачно под елью</w:t>
      </w:r>
    </w:p>
    <w:p w:rsidR="009E1929" w:rsidRPr="00126918" w:rsidRDefault="009E1929" w:rsidP="009E19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Пахнет сыростью и прелью.</w:t>
      </w:r>
    </w:p>
    <w:p w:rsidR="009E1929" w:rsidRPr="00126918" w:rsidRDefault="009E1929" w:rsidP="009E19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Под ее мохнатой лапой</w:t>
      </w:r>
    </w:p>
    <w:p w:rsidR="009E1929" w:rsidRPr="00126918" w:rsidRDefault="009E1929" w:rsidP="009E19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Светят матовые лампы.</w:t>
      </w:r>
    </w:p>
    <w:p w:rsidR="009E1929" w:rsidRPr="00126918" w:rsidRDefault="009E1929" w:rsidP="009E19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(Ландыш – кисть)</w:t>
      </w:r>
    </w:p>
    <w:p w:rsidR="009E1929" w:rsidRPr="00126918" w:rsidRDefault="009E1929" w:rsidP="009E19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9E1929" w:rsidRPr="00190ABA" w:rsidRDefault="009E1929" w:rsidP="009E192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90ABA">
        <w:rPr>
          <w:rFonts w:ascii="Times New Roman" w:hAnsi="Times New Roman" w:cs="Times New Roman"/>
          <w:sz w:val="28"/>
          <w:szCs w:val="28"/>
        </w:rPr>
        <w:t>Золотист он и усат,</w:t>
      </w:r>
    </w:p>
    <w:p w:rsidR="009E1929" w:rsidRPr="00126918" w:rsidRDefault="009E1929" w:rsidP="009E19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В ста карманах – сто ребят. </w:t>
      </w:r>
    </w:p>
    <w:p w:rsidR="009E1929" w:rsidRPr="00126918" w:rsidRDefault="009E1929" w:rsidP="009E19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(Пшеница – сл. колос)</w:t>
      </w:r>
    </w:p>
    <w:p w:rsidR="009E1929" w:rsidRPr="00126918" w:rsidRDefault="009E1929" w:rsidP="009E19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29" w:rsidRPr="006977B1" w:rsidRDefault="009E1929" w:rsidP="009E192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977B1">
        <w:rPr>
          <w:rFonts w:ascii="Times New Roman" w:hAnsi="Times New Roman" w:cs="Times New Roman"/>
          <w:sz w:val="28"/>
          <w:szCs w:val="28"/>
        </w:rPr>
        <w:t>Встали в ряд богатыри, верно службу служат.</w:t>
      </w:r>
    </w:p>
    <w:p w:rsidR="009E1929" w:rsidRPr="00126918" w:rsidRDefault="009E1929" w:rsidP="009E19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Голова у них внутри, борода – снаружи.</w:t>
      </w:r>
    </w:p>
    <w:p w:rsidR="009E1929" w:rsidRPr="00126918" w:rsidRDefault="009E1929" w:rsidP="009E19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(Кукуруза – початок). </w:t>
      </w:r>
    </w:p>
    <w:p w:rsidR="009E1929" w:rsidRPr="00126918" w:rsidRDefault="009E1929" w:rsidP="009E19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29" w:rsidRPr="00BF730F" w:rsidRDefault="009E1929" w:rsidP="009E192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F730F">
        <w:rPr>
          <w:rFonts w:ascii="Times New Roman" w:hAnsi="Times New Roman" w:cs="Times New Roman"/>
          <w:sz w:val="28"/>
          <w:szCs w:val="28"/>
        </w:rPr>
        <w:t xml:space="preserve">Сижу на ветке, </w:t>
      </w:r>
      <w:proofErr w:type="gramStart"/>
      <w:r w:rsidRPr="00BF730F"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 w:rsidRPr="00BF730F">
        <w:rPr>
          <w:rFonts w:ascii="Times New Roman" w:hAnsi="Times New Roman" w:cs="Times New Roman"/>
          <w:sz w:val="28"/>
          <w:szCs w:val="28"/>
        </w:rPr>
        <w:t xml:space="preserve"> как шар,</w:t>
      </w:r>
    </w:p>
    <w:p w:rsidR="009E1929" w:rsidRPr="00126918" w:rsidRDefault="009E1929" w:rsidP="009E19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Вкусна, как мед, красна как кровь.</w:t>
      </w:r>
    </w:p>
    <w:p w:rsidR="009E1929" w:rsidRPr="00126918" w:rsidRDefault="009E1929" w:rsidP="009E19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(Вишня – зонтик простой)</w:t>
      </w:r>
    </w:p>
    <w:p w:rsidR="009E1929" w:rsidRPr="00126918" w:rsidRDefault="009E1929" w:rsidP="009E19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29" w:rsidRPr="006977B1" w:rsidRDefault="009E1929" w:rsidP="009E192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977B1">
        <w:rPr>
          <w:rFonts w:ascii="Times New Roman" w:hAnsi="Times New Roman" w:cs="Times New Roman"/>
          <w:sz w:val="28"/>
          <w:szCs w:val="28"/>
        </w:rPr>
        <w:t>Золотое решето черных домиков полно.</w:t>
      </w:r>
    </w:p>
    <w:p w:rsidR="009E1929" w:rsidRPr="00126918" w:rsidRDefault="009E1929" w:rsidP="009E19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Сколько черненьких домков,</w:t>
      </w:r>
    </w:p>
    <w:p w:rsidR="009E1929" w:rsidRPr="00126918" w:rsidRDefault="009E1929" w:rsidP="009E19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Столько беленьких жильцов.</w:t>
      </w:r>
    </w:p>
    <w:p w:rsidR="009E1929" w:rsidRPr="00126918" w:rsidRDefault="009E1929" w:rsidP="009E19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(Подсолнечник – корзина)</w:t>
      </w:r>
    </w:p>
    <w:p w:rsidR="009E1929" w:rsidRPr="00126918" w:rsidRDefault="009E1929" w:rsidP="009E1929"/>
    <w:p w:rsidR="00BE35AE" w:rsidRDefault="009E1929" w:rsidP="00BE35AE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Учитель демонстрирует слайды, гербарий, таблицы распространенных соцветий. В это время звучит “Вальс цветов” из балета П.И. Чайковского “Щелкунчик”. Назовите фамилию композитора и название произведения.</w:t>
      </w:r>
      <w:r w:rsidR="00BE35AE" w:rsidRPr="00BE3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5AE" w:rsidRPr="00126918" w:rsidRDefault="00BE35AE" w:rsidP="00BE35AE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126918">
        <w:rPr>
          <w:rFonts w:ascii="Times New Roman" w:hAnsi="Times New Roman" w:cs="Times New Roman"/>
          <w:sz w:val="28"/>
          <w:szCs w:val="28"/>
        </w:rPr>
        <w:t>Задание на дом: соответствующий § учебника, подобрать иллюстрации различных типов соцветий.</w:t>
      </w:r>
    </w:p>
    <w:p w:rsidR="009E1929" w:rsidRPr="00126918" w:rsidRDefault="009E1929" w:rsidP="009E192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</w:rPr>
      </w:pPr>
    </w:p>
    <w:p w:rsidR="009E1929" w:rsidRPr="004D56B9" w:rsidRDefault="009E1929" w:rsidP="009E19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929" w:rsidRPr="004D56B9" w:rsidRDefault="009E1929" w:rsidP="009E19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6918" w:rsidRPr="004D56B9" w:rsidRDefault="009E1929" w:rsidP="009E19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1929">
        <w:rPr>
          <w:rFonts w:ascii="Times New Roman" w:hAnsi="Times New Roman" w:cs="Times New Roman"/>
          <w:sz w:val="28"/>
          <w:szCs w:val="28"/>
        </w:rPr>
        <w:br w:type="page"/>
      </w:r>
      <w:r w:rsidRPr="004D56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D56B9" w:rsidRPr="004D56B9" w:rsidRDefault="004D56B9" w:rsidP="00521D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D56B9" w:rsidRPr="004D56B9" w:rsidSect="003346CF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527" w:rsidRDefault="00C52527" w:rsidP="000B0AD8">
      <w:pPr>
        <w:spacing w:after="0" w:line="240" w:lineRule="auto"/>
      </w:pPr>
      <w:r>
        <w:separator/>
      </w:r>
    </w:p>
  </w:endnote>
  <w:endnote w:type="continuationSeparator" w:id="0">
    <w:p w:rsidR="00C52527" w:rsidRDefault="00C52527" w:rsidP="000B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4679"/>
      <w:docPartObj>
        <w:docPartGallery w:val="Page Numbers (Bottom of Page)"/>
        <w:docPartUnique/>
      </w:docPartObj>
    </w:sdtPr>
    <w:sdtContent>
      <w:p w:rsidR="003346CF" w:rsidRDefault="008D1D23">
        <w:pPr>
          <w:pStyle w:val="a9"/>
          <w:jc w:val="right"/>
        </w:pPr>
        <w:fldSimple w:instr=" PAGE   \* MERGEFORMAT ">
          <w:r w:rsidR="00682794">
            <w:rPr>
              <w:noProof/>
            </w:rPr>
            <w:t>3</w:t>
          </w:r>
        </w:fldSimple>
      </w:p>
    </w:sdtContent>
  </w:sdt>
  <w:p w:rsidR="00730B9D" w:rsidRDefault="00730B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527" w:rsidRDefault="00C52527" w:rsidP="000B0AD8">
      <w:pPr>
        <w:spacing w:after="0" w:line="240" w:lineRule="auto"/>
      </w:pPr>
      <w:r>
        <w:separator/>
      </w:r>
    </w:p>
  </w:footnote>
  <w:footnote w:type="continuationSeparator" w:id="0">
    <w:p w:rsidR="00C52527" w:rsidRDefault="00C52527" w:rsidP="000B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D8" w:rsidRDefault="000B0AD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D8" w:rsidRDefault="000B0AD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D8" w:rsidRDefault="000B0AD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5B53"/>
    <w:multiLevelType w:val="hybridMultilevel"/>
    <w:tmpl w:val="DEBA2ECA"/>
    <w:lvl w:ilvl="0" w:tplc="F87C70E8">
      <w:start w:val="1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26693E17"/>
    <w:multiLevelType w:val="hybridMultilevel"/>
    <w:tmpl w:val="5D3C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54A9"/>
    <w:multiLevelType w:val="multilevel"/>
    <w:tmpl w:val="3042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E478B"/>
    <w:multiLevelType w:val="hybridMultilevel"/>
    <w:tmpl w:val="921CB590"/>
    <w:lvl w:ilvl="0" w:tplc="3BA48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1F2D26"/>
    <w:multiLevelType w:val="multilevel"/>
    <w:tmpl w:val="91E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4E724D"/>
    <w:multiLevelType w:val="hybridMultilevel"/>
    <w:tmpl w:val="F6AA942A"/>
    <w:lvl w:ilvl="0" w:tplc="FEDA8A3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737D5AC4"/>
    <w:multiLevelType w:val="hybridMultilevel"/>
    <w:tmpl w:val="CFCE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6BE5"/>
    <w:rsid w:val="0000722A"/>
    <w:rsid w:val="0004392F"/>
    <w:rsid w:val="00067D3C"/>
    <w:rsid w:val="000B0AD8"/>
    <w:rsid w:val="00110D80"/>
    <w:rsid w:val="00126918"/>
    <w:rsid w:val="00190ABA"/>
    <w:rsid w:val="00202A91"/>
    <w:rsid w:val="00235A8D"/>
    <w:rsid w:val="002A4547"/>
    <w:rsid w:val="002F0F75"/>
    <w:rsid w:val="002F2DC8"/>
    <w:rsid w:val="00333B56"/>
    <w:rsid w:val="003346CF"/>
    <w:rsid w:val="003826A8"/>
    <w:rsid w:val="003A09BF"/>
    <w:rsid w:val="003F1420"/>
    <w:rsid w:val="003F3897"/>
    <w:rsid w:val="004215BE"/>
    <w:rsid w:val="004267B1"/>
    <w:rsid w:val="004D56B9"/>
    <w:rsid w:val="005059CB"/>
    <w:rsid w:val="00521D2E"/>
    <w:rsid w:val="00556BE5"/>
    <w:rsid w:val="006750BD"/>
    <w:rsid w:val="00682794"/>
    <w:rsid w:val="006977B1"/>
    <w:rsid w:val="006C27AA"/>
    <w:rsid w:val="006D0339"/>
    <w:rsid w:val="00730B9D"/>
    <w:rsid w:val="007A3A34"/>
    <w:rsid w:val="008D1D23"/>
    <w:rsid w:val="008F760C"/>
    <w:rsid w:val="009321AE"/>
    <w:rsid w:val="0094171B"/>
    <w:rsid w:val="009E1929"/>
    <w:rsid w:val="00A34711"/>
    <w:rsid w:val="00A54EFA"/>
    <w:rsid w:val="00AB771E"/>
    <w:rsid w:val="00B03583"/>
    <w:rsid w:val="00B51D50"/>
    <w:rsid w:val="00BA610B"/>
    <w:rsid w:val="00BE35AE"/>
    <w:rsid w:val="00BE6730"/>
    <w:rsid w:val="00BF730F"/>
    <w:rsid w:val="00C52527"/>
    <w:rsid w:val="00C96D0B"/>
    <w:rsid w:val="00DA092F"/>
    <w:rsid w:val="00E71269"/>
    <w:rsid w:val="00E803DA"/>
    <w:rsid w:val="00EB6CC7"/>
    <w:rsid w:val="00F13EE4"/>
    <w:rsid w:val="00FA7DA8"/>
    <w:rsid w:val="00FC3425"/>
    <w:rsid w:val="00FC57A2"/>
    <w:rsid w:val="00FD4A5F"/>
    <w:rsid w:val="00FF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ABA"/>
    <w:pPr>
      <w:ind w:left="720"/>
      <w:contextualSpacing/>
    </w:pPr>
  </w:style>
  <w:style w:type="paragraph" w:styleId="a4">
    <w:name w:val="No Spacing"/>
    <w:uiPriority w:val="1"/>
    <w:qFormat/>
    <w:rsid w:val="006977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5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0B9D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30B9D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73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0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javascript:Nav_ShowResource(0,%20'13A1F2CC-8C4C-4079-B1CE-4075916CC789',%20'',%20self,%20'')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3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javascript:Nav_ShowResource(0,%20'9F7BA663-0A01-022A-0137-E2DCF4A72A7A',%20'',%20self,%20'')" TargetMode="External"/><Relationship Id="rId22" Type="http://schemas.openxmlformats.org/officeDocument/2006/relationships/image" Target="media/image8.jpeg"/><Relationship Id="rId27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4D9D11-5CB2-4E66-84F5-1E0E3AE2451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F5F4827-65FF-46E2-8D32-411D04EA92D5}">
      <dgm:prSet phldrT="[Текст]" custT="1"/>
      <dgm:spPr/>
      <dgm:t>
        <a:bodyPr/>
        <a:lstStyle/>
        <a:p>
          <a:r>
            <a:rPr lang="ru-RU" sz="1800"/>
            <a:t>Органы растения </a:t>
          </a:r>
        </a:p>
      </dgm:t>
    </dgm:pt>
    <dgm:pt modelId="{55609812-CA24-4D7D-B818-8D3B95069363}" type="parTrans" cxnId="{09DB61A5-ED8F-40DD-8366-888B066109DE}">
      <dgm:prSet/>
      <dgm:spPr/>
      <dgm:t>
        <a:bodyPr/>
        <a:lstStyle/>
        <a:p>
          <a:endParaRPr lang="ru-RU"/>
        </a:p>
      </dgm:t>
    </dgm:pt>
    <dgm:pt modelId="{F16EA8F4-4F70-4AA1-87C3-72DB42653E5E}" type="sibTrans" cxnId="{09DB61A5-ED8F-40DD-8366-888B066109DE}">
      <dgm:prSet/>
      <dgm:spPr/>
      <dgm:t>
        <a:bodyPr/>
        <a:lstStyle/>
        <a:p>
          <a:endParaRPr lang="ru-RU"/>
        </a:p>
      </dgm:t>
    </dgm:pt>
    <dgm:pt modelId="{57FAA553-8978-4899-A8C8-09098BEEA9D3}">
      <dgm:prSet phldrT="[Текст]" custT="1"/>
      <dgm:spPr/>
      <dgm:t>
        <a:bodyPr/>
        <a:lstStyle/>
        <a:p>
          <a:r>
            <a:rPr lang="ru-RU" sz="1600"/>
            <a:t>Вегетативные (рост)</a:t>
          </a:r>
        </a:p>
      </dgm:t>
    </dgm:pt>
    <dgm:pt modelId="{DE2FFA13-54B8-4BB3-B41E-B3BD4165FCBB}" type="parTrans" cxnId="{0EAC4E33-EDCB-49CE-905F-167C0CEFAC10}">
      <dgm:prSet/>
      <dgm:spPr/>
      <dgm:t>
        <a:bodyPr/>
        <a:lstStyle/>
        <a:p>
          <a:endParaRPr lang="ru-RU"/>
        </a:p>
      </dgm:t>
    </dgm:pt>
    <dgm:pt modelId="{4687D493-2AEA-42C0-A5E3-DC088652945D}" type="sibTrans" cxnId="{0EAC4E33-EDCB-49CE-905F-167C0CEFAC10}">
      <dgm:prSet/>
      <dgm:spPr/>
      <dgm:t>
        <a:bodyPr/>
        <a:lstStyle/>
        <a:p>
          <a:endParaRPr lang="ru-RU"/>
        </a:p>
      </dgm:t>
    </dgm:pt>
    <dgm:pt modelId="{4B385BD9-EF8B-418C-AF97-02751CFE3348}">
      <dgm:prSet phldrT="[Текст]"/>
      <dgm:spPr/>
      <dgm:t>
        <a:bodyPr/>
        <a:lstStyle/>
        <a:p>
          <a:r>
            <a:rPr lang="ru-RU"/>
            <a:t>корень</a:t>
          </a:r>
        </a:p>
      </dgm:t>
    </dgm:pt>
    <dgm:pt modelId="{A727AB1A-FDB3-4514-B498-CA3731C1553B}" type="parTrans" cxnId="{CCDDFA9A-4685-467F-84DF-07EFAEE81C3E}">
      <dgm:prSet/>
      <dgm:spPr/>
      <dgm:t>
        <a:bodyPr/>
        <a:lstStyle/>
        <a:p>
          <a:endParaRPr lang="ru-RU"/>
        </a:p>
      </dgm:t>
    </dgm:pt>
    <dgm:pt modelId="{83886B06-5A9B-4163-B8C1-35D2D9EDCE78}" type="sibTrans" cxnId="{CCDDFA9A-4685-467F-84DF-07EFAEE81C3E}">
      <dgm:prSet/>
      <dgm:spPr/>
      <dgm:t>
        <a:bodyPr/>
        <a:lstStyle/>
        <a:p>
          <a:endParaRPr lang="ru-RU"/>
        </a:p>
      </dgm:t>
    </dgm:pt>
    <dgm:pt modelId="{8C924D09-8621-4D4B-987C-61E2BE56075E}">
      <dgm:prSet phldrT="[Текст]"/>
      <dgm:spPr/>
      <dgm:t>
        <a:bodyPr/>
        <a:lstStyle/>
        <a:p>
          <a:r>
            <a:rPr lang="ru-RU"/>
            <a:t>стебель</a:t>
          </a:r>
        </a:p>
      </dgm:t>
    </dgm:pt>
    <dgm:pt modelId="{67938B91-A2BB-464E-ADA1-01D8D1751280}" type="parTrans" cxnId="{36939D59-E7B7-4780-BB2A-B67A354196BE}">
      <dgm:prSet/>
      <dgm:spPr/>
      <dgm:t>
        <a:bodyPr/>
        <a:lstStyle/>
        <a:p>
          <a:endParaRPr lang="ru-RU"/>
        </a:p>
      </dgm:t>
    </dgm:pt>
    <dgm:pt modelId="{A4EA65EA-80B1-460A-AB4A-60976475FCE4}" type="sibTrans" cxnId="{36939D59-E7B7-4780-BB2A-B67A354196BE}">
      <dgm:prSet/>
      <dgm:spPr/>
      <dgm:t>
        <a:bodyPr/>
        <a:lstStyle/>
        <a:p>
          <a:endParaRPr lang="ru-RU"/>
        </a:p>
      </dgm:t>
    </dgm:pt>
    <dgm:pt modelId="{52D2DB1B-ADE0-4BDC-8D7C-146D818C9702}">
      <dgm:prSet phldrT="[Текст]" custT="1"/>
      <dgm:spPr/>
      <dgm:t>
        <a:bodyPr/>
        <a:lstStyle/>
        <a:p>
          <a:r>
            <a:rPr lang="ru-RU" sz="1600"/>
            <a:t>Генеративные (размножение)</a:t>
          </a:r>
          <a:r>
            <a:rPr lang="ru-RU" sz="1300"/>
            <a:t> </a:t>
          </a:r>
        </a:p>
      </dgm:t>
    </dgm:pt>
    <dgm:pt modelId="{BADC6847-16D2-4553-83E2-C97F2E3E824A}" type="parTrans" cxnId="{B24E80DC-E9B7-4A5E-AB42-BDFB88F3D791}">
      <dgm:prSet/>
      <dgm:spPr/>
      <dgm:t>
        <a:bodyPr/>
        <a:lstStyle/>
        <a:p>
          <a:endParaRPr lang="ru-RU"/>
        </a:p>
      </dgm:t>
    </dgm:pt>
    <dgm:pt modelId="{94C1DEF9-E7D9-4049-8ED3-32DBB00FF019}" type="sibTrans" cxnId="{B24E80DC-E9B7-4A5E-AB42-BDFB88F3D791}">
      <dgm:prSet/>
      <dgm:spPr/>
      <dgm:t>
        <a:bodyPr/>
        <a:lstStyle/>
        <a:p>
          <a:endParaRPr lang="ru-RU"/>
        </a:p>
      </dgm:t>
    </dgm:pt>
    <dgm:pt modelId="{20F34861-A41E-47BD-8462-9C6B05588DDE}">
      <dgm:prSet phldrT="[Текст]"/>
      <dgm:spPr/>
      <dgm:t>
        <a:bodyPr/>
        <a:lstStyle/>
        <a:p>
          <a:r>
            <a:rPr lang="ru-RU"/>
            <a:t>цветок</a:t>
          </a:r>
        </a:p>
      </dgm:t>
    </dgm:pt>
    <dgm:pt modelId="{C405257D-6F51-4346-A59F-DA98A2B11EBF}" type="parTrans" cxnId="{F256E637-A460-4D90-9B81-2BFD3D33B34E}">
      <dgm:prSet/>
      <dgm:spPr/>
      <dgm:t>
        <a:bodyPr/>
        <a:lstStyle/>
        <a:p>
          <a:endParaRPr lang="ru-RU"/>
        </a:p>
      </dgm:t>
    </dgm:pt>
    <dgm:pt modelId="{837A5076-C615-443E-AACB-D5A0148DE4CD}" type="sibTrans" cxnId="{F256E637-A460-4D90-9B81-2BFD3D33B34E}">
      <dgm:prSet/>
      <dgm:spPr/>
      <dgm:t>
        <a:bodyPr/>
        <a:lstStyle/>
        <a:p>
          <a:endParaRPr lang="ru-RU"/>
        </a:p>
      </dgm:t>
    </dgm:pt>
    <dgm:pt modelId="{DFAF06FE-5D53-44D5-8DC2-019CA48567D2}">
      <dgm:prSet/>
      <dgm:spPr/>
      <dgm:t>
        <a:bodyPr/>
        <a:lstStyle/>
        <a:p>
          <a:r>
            <a:rPr lang="ru-RU"/>
            <a:t>лист</a:t>
          </a:r>
        </a:p>
      </dgm:t>
    </dgm:pt>
    <dgm:pt modelId="{585F1027-18AA-4F0A-9C5D-B1FA7A3362FF}" type="parTrans" cxnId="{D70CA439-400F-4FF9-9A4A-9206113A79A8}">
      <dgm:prSet/>
      <dgm:spPr/>
      <dgm:t>
        <a:bodyPr/>
        <a:lstStyle/>
        <a:p>
          <a:endParaRPr lang="ru-RU"/>
        </a:p>
      </dgm:t>
    </dgm:pt>
    <dgm:pt modelId="{CA87FB74-DBF7-4F8A-AF39-D35696F930D6}" type="sibTrans" cxnId="{D70CA439-400F-4FF9-9A4A-9206113A79A8}">
      <dgm:prSet/>
      <dgm:spPr/>
      <dgm:t>
        <a:bodyPr/>
        <a:lstStyle/>
        <a:p>
          <a:endParaRPr lang="ru-RU"/>
        </a:p>
      </dgm:t>
    </dgm:pt>
    <dgm:pt modelId="{AFD8ADFB-2D2D-4933-917C-3209B0F1D261}">
      <dgm:prSet/>
      <dgm:spPr/>
      <dgm:t>
        <a:bodyPr/>
        <a:lstStyle/>
        <a:p>
          <a:r>
            <a:rPr lang="ru-RU"/>
            <a:t>почка </a:t>
          </a:r>
        </a:p>
      </dgm:t>
    </dgm:pt>
    <dgm:pt modelId="{DFD7198C-1CAD-4C99-B79A-2F998B9FA3F0}" type="parTrans" cxnId="{D9995344-F98E-48F3-8A0A-2E3CF073A05F}">
      <dgm:prSet/>
      <dgm:spPr/>
      <dgm:t>
        <a:bodyPr/>
        <a:lstStyle/>
        <a:p>
          <a:endParaRPr lang="ru-RU"/>
        </a:p>
      </dgm:t>
    </dgm:pt>
    <dgm:pt modelId="{28105F59-1C74-4A46-9603-3C27548F9CCA}" type="sibTrans" cxnId="{D9995344-F98E-48F3-8A0A-2E3CF073A05F}">
      <dgm:prSet/>
      <dgm:spPr/>
      <dgm:t>
        <a:bodyPr/>
        <a:lstStyle/>
        <a:p>
          <a:endParaRPr lang="ru-RU"/>
        </a:p>
      </dgm:t>
    </dgm:pt>
    <dgm:pt modelId="{696EB83C-4FF1-4666-9343-AE0C0C781FB2}">
      <dgm:prSet/>
      <dgm:spPr/>
      <dgm:t>
        <a:bodyPr/>
        <a:lstStyle/>
        <a:p>
          <a:r>
            <a:rPr lang="ru-RU"/>
            <a:t>плод</a:t>
          </a:r>
        </a:p>
      </dgm:t>
    </dgm:pt>
    <dgm:pt modelId="{0699344F-FC43-407B-B688-0FB2222A920E}" type="parTrans" cxnId="{1DEFE166-220A-40F0-B3ED-38CC069E7BE8}">
      <dgm:prSet/>
      <dgm:spPr/>
      <dgm:t>
        <a:bodyPr/>
        <a:lstStyle/>
        <a:p>
          <a:endParaRPr lang="ru-RU"/>
        </a:p>
      </dgm:t>
    </dgm:pt>
    <dgm:pt modelId="{7388F598-DDCB-480E-A3A7-06032ACF3CE0}" type="sibTrans" cxnId="{1DEFE166-220A-40F0-B3ED-38CC069E7BE8}">
      <dgm:prSet/>
      <dgm:spPr/>
      <dgm:t>
        <a:bodyPr/>
        <a:lstStyle/>
        <a:p>
          <a:endParaRPr lang="ru-RU"/>
        </a:p>
      </dgm:t>
    </dgm:pt>
    <dgm:pt modelId="{1B29E51A-F039-43A4-BA93-E453289A041A}">
      <dgm:prSet/>
      <dgm:spPr/>
      <dgm:t>
        <a:bodyPr/>
        <a:lstStyle/>
        <a:p>
          <a:r>
            <a:rPr lang="ru-RU"/>
            <a:t>семя</a:t>
          </a:r>
        </a:p>
      </dgm:t>
    </dgm:pt>
    <dgm:pt modelId="{F833B4E4-575B-49EA-9F6B-8ABD32A82CDE}" type="parTrans" cxnId="{4AADE569-7E19-4C86-93CB-58105A8494DD}">
      <dgm:prSet/>
      <dgm:spPr/>
      <dgm:t>
        <a:bodyPr/>
        <a:lstStyle/>
        <a:p>
          <a:endParaRPr lang="ru-RU"/>
        </a:p>
      </dgm:t>
    </dgm:pt>
    <dgm:pt modelId="{698BC69A-9A2C-4017-ABF0-799843E09A34}" type="sibTrans" cxnId="{4AADE569-7E19-4C86-93CB-58105A8494DD}">
      <dgm:prSet/>
      <dgm:spPr/>
      <dgm:t>
        <a:bodyPr/>
        <a:lstStyle/>
        <a:p>
          <a:endParaRPr lang="ru-RU"/>
        </a:p>
      </dgm:t>
    </dgm:pt>
    <dgm:pt modelId="{8A7D8174-EBA3-40BF-B4F8-1B1B91DB9414}" type="pres">
      <dgm:prSet presAssocID="{274D9D11-5CB2-4E66-84F5-1E0E3AE2451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3D2C282-F83C-41E4-923B-B8E7C38706B3}" type="pres">
      <dgm:prSet presAssocID="{7F5F4827-65FF-46E2-8D32-411D04EA92D5}" presName="hierRoot1" presStyleCnt="0"/>
      <dgm:spPr/>
    </dgm:pt>
    <dgm:pt modelId="{D30D4201-C29E-4069-8C06-A046D0FA0488}" type="pres">
      <dgm:prSet presAssocID="{7F5F4827-65FF-46E2-8D32-411D04EA92D5}" presName="composite" presStyleCnt="0"/>
      <dgm:spPr/>
    </dgm:pt>
    <dgm:pt modelId="{A27F9D39-A7F3-427C-886B-7A4661FCD23E}" type="pres">
      <dgm:prSet presAssocID="{7F5F4827-65FF-46E2-8D32-411D04EA92D5}" presName="background" presStyleLbl="node0" presStyleIdx="0" presStyleCnt="1"/>
      <dgm:spPr/>
    </dgm:pt>
    <dgm:pt modelId="{0A17310E-6497-44C9-8F5F-C144DDE16007}" type="pres">
      <dgm:prSet presAssocID="{7F5F4827-65FF-46E2-8D32-411D04EA92D5}" presName="text" presStyleLbl="fgAcc0" presStyleIdx="0" presStyleCnt="1" custScaleX="385401" custLinFactNeighborX="-2321" custLinFactNeighborY="-18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E2AFD4-986B-4E52-BE99-3A7CA15705BB}" type="pres">
      <dgm:prSet presAssocID="{7F5F4827-65FF-46E2-8D32-411D04EA92D5}" presName="hierChild2" presStyleCnt="0"/>
      <dgm:spPr/>
    </dgm:pt>
    <dgm:pt modelId="{F0D6D55D-1B60-40D0-B368-46C3A01E5057}" type="pres">
      <dgm:prSet presAssocID="{DE2FFA13-54B8-4BB3-B41E-B3BD4165FCBB}" presName="Name10" presStyleLbl="parChTrans1D2" presStyleIdx="0" presStyleCnt="2"/>
      <dgm:spPr/>
      <dgm:t>
        <a:bodyPr/>
        <a:lstStyle/>
        <a:p>
          <a:endParaRPr lang="ru-RU"/>
        </a:p>
      </dgm:t>
    </dgm:pt>
    <dgm:pt modelId="{D8C4780A-B0EF-40C4-A918-0E868EB53E05}" type="pres">
      <dgm:prSet presAssocID="{57FAA553-8978-4899-A8C8-09098BEEA9D3}" presName="hierRoot2" presStyleCnt="0"/>
      <dgm:spPr/>
    </dgm:pt>
    <dgm:pt modelId="{618874E9-24A6-4AFD-AB9C-C4D76E6E059E}" type="pres">
      <dgm:prSet presAssocID="{57FAA553-8978-4899-A8C8-09098BEEA9D3}" presName="composite2" presStyleCnt="0"/>
      <dgm:spPr/>
    </dgm:pt>
    <dgm:pt modelId="{CF6F97ED-01B1-4819-917D-057C7F1AD0FA}" type="pres">
      <dgm:prSet presAssocID="{57FAA553-8978-4899-A8C8-09098BEEA9D3}" presName="background2" presStyleLbl="node2" presStyleIdx="0" presStyleCnt="2"/>
      <dgm:spPr/>
    </dgm:pt>
    <dgm:pt modelId="{F8E74759-6DE9-4CAF-B31B-CF8089D97D7E}" type="pres">
      <dgm:prSet presAssocID="{57FAA553-8978-4899-A8C8-09098BEEA9D3}" presName="text2" presStyleLbl="fgAcc2" presStyleIdx="0" presStyleCnt="2" custScaleX="338282" custLinFactNeighborX="-10443" custLinFactNeighborY="-18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7D4B7D-DCC1-43F1-9313-7CD2E2E10F24}" type="pres">
      <dgm:prSet presAssocID="{57FAA553-8978-4899-A8C8-09098BEEA9D3}" presName="hierChild3" presStyleCnt="0"/>
      <dgm:spPr/>
    </dgm:pt>
    <dgm:pt modelId="{5482CC69-490B-4FB5-A567-7FA62BF340DD}" type="pres">
      <dgm:prSet presAssocID="{A727AB1A-FDB3-4514-B498-CA3731C1553B}" presName="Name17" presStyleLbl="parChTrans1D3" presStyleIdx="0" presStyleCnt="7"/>
      <dgm:spPr/>
      <dgm:t>
        <a:bodyPr/>
        <a:lstStyle/>
        <a:p>
          <a:endParaRPr lang="ru-RU"/>
        </a:p>
      </dgm:t>
    </dgm:pt>
    <dgm:pt modelId="{A802E2D6-A52F-4B94-AF01-AAB587520C46}" type="pres">
      <dgm:prSet presAssocID="{4B385BD9-EF8B-418C-AF97-02751CFE3348}" presName="hierRoot3" presStyleCnt="0"/>
      <dgm:spPr/>
    </dgm:pt>
    <dgm:pt modelId="{67F2D15D-A5E4-4643-B145-A908E9B0483D}" type="pres">
      <dgm:prSet presAssocID="{4B385BD9-EF8B-418C-AF97-02751CFE3348}" presName="composite3" presStyleCnt="0"/>
      <dgm:spPr/>
    </dgm:pt>
    <dgm:pt modelId="{058EE277-0D08-4AD9-AB6E-7FA73E7E531B}" type="pres">
      <dgm:prSet presAssocID="{4B385BD9-EF8B-418C-AF97-02751CFE3348}" presName="background3" presStyleLbl="node3" presStyleIdx="0" presStyleCnt="7"/>
      <dgm:spPr/>
    </dgm:pt>
    <dgm:pt modelId="{9AC79BD7-BB32-49BA-AB4F-441E539EB6D6}" type="pres">
      <dgm:prSet presAssocID="{4B385BD9-EF8B-418C-AF97-02751CFE3348}" presName="text3" presStyleLbl="fgAcc3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6B5D67-D0E1-4B3D-9D50-3844E078254C}" type="pres">
      <dgm:prSet presAssocID="{4B385BD9-EF8B-418C-AF97-02751CFE3348}" presName="hierChild4" presStyleCnt="0"/>
      <dgm:spPr/>
    </dgm:pt>
    <dgm:pt modelId="{3BB2CF56-2B44-4774-9CDD-7B93714404AF}" type="pres">
      <dgm:prSet presAssocID="{67938B91-A2BB-464E-ADA1-01D8D1751280}" presName="Name17" presStyleLbl="parChTrans1D3" presStyleIdx="1" presStyleCnt="7"/>
      <dgm:spPr/>
      <dgm:t>
        <a:bodyPr/>
        <a:lstStyle/>
        <a:p>
          <a:endParaRPr lang="ru-RU"/>
        </a:p>
      </dgm:t>
    </dgm:pt>
    <dgm:pt modelId="{9D107D63-4851-4456-BC35-66741D7B18C5}" type="pres">
      <dgm:prSet presAssocID="{8C924D09-8621-4D4B-987C-61E2BE56075E}" presName="hierRoot3" presStyleCnt="0"/>
      <dgm:spPr/>
    </dgm:pt>
    <dgm:pt modelId="{8A6AAF1F-B50D-402E-986C-7E61B41C8275}" type="pres">
      <dgm:prSet presAssocID="{8C924D09-8621-4D4B-987C-61E2BE56075E}" presName="composite3" presStyleCnt="0"/>
      <dgm:spPr/>
    </dgm:pt>
    <dgm:pt modelId="{AFEFF118-D4CF-4CDC-A8B5-4C1C424797F7}" type="pres">
      <dgm:prSet presAssocID="{8C924D09-8621-4D4B-987C-61E2BE56075E}" presName="background3" presStyleLbl="node3" presStyleIdx="1" presStyleCnt="7"/>
      <dgm:spPr/>
    </dgm:pt>
    <dgm:pt modelId="{27A50F68-02ED-41FA-A75F-5649C27B1F28}" type="pres">
      <dgm:prSet presAssocID="{8C924D09-8621-4D4B-987C-61E2BE56075E}" presName="text3" presStyleLbl="fgAcc3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479793-882B-4FEA-B7ED-A67E3B9B65FB}" type="pres">
      <dgm:prSet presAssocID="{8C924D09-8621-4D4B-987C-61E2BE56075E}" presName="hierChild4" presStyleCnt="0"/>
      <dgm:spPr/>
    </dgm:pt>
    <dgm:pt modelId="{F5947E0F-D680-481B-959B-FAD849D9502D}" type="pres">
      <dgm:prSet presAssocID="{585F1027-18AA-4F0A-9C5D-B1FA7A3362FF}" presName="Name17" presStyleLbl="parChTrans1D3" presStyleIdx="2" presStyleCnt="7"/>
      <dgm:spPr/>
      <dgm:t>
        <a:bodyPr/>
        <a:lstStyle/>
        <a:p>
          <a:endParaRPr lang="ru-RU"/>
        </a:p>
      </dgm:t>
    </dgm:pt>
    <dgm:pt modelId="{D7851261-065E-49B4-B00B-DC9C6CBAFEBE}" type="pres">
      <dgm:prSet presAssocID="{DFAF06FE-5D53-44D5-8DC2-019CA48567D2}" presName="hierRoot3" presStyleCnt="0"/>
      <dgm:spPr/>
    </dgm:pt>
    <dgm:pt modelId="{9A1E246F-B042-4795-B226-A919263A5AEB}" type="pres">
      <dgm:prSet presAssocID="{DFAF06FE-5D53-44D5-8DC2-019CA48567D2}" presName="composite3" presStyleCnt="0"/>
      <dgm:spPr/>
    </dgm:pt>
    <dgm:pt modelId="{676BC9BC-643A-44F6-8670-1544A4C848DD}" type="pres">
      <dgm:prSet presAssocID="{DFAF06FE-5D53-44D5-8DC2-019CA48567D2}" presName="background3" presStyleLbl="node3" presStyleIdx="2" presStyleCnt="7"/>
      <dgm:spPr/>
    </dgm:pt>
    <dgm:pt modelId="{C79A4A2B-1DFE-4165-900E-9C1A228CAE51}" type="pres">
      <dgm:prSet presAssocID="{DFAF06FE-5D53-44D5-8DC2-019CA48567D2}" presName="text3" presStyleLbl="fgAcc3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75B392-BA9A-4490-8AAF-BD507A2BBEAB}" type="pres">
      <dgm:prSet presAssocID="{DFAF06FE-5D53-44D5-8DC2-019CA48567D2}" presName="hierChild4" presStyleCnt="0"/>
      <dgm:spPr/>
    </dgm:pt>
    <dgm:pt modelId="{EFF1901A-79AF-4FA5-8487-E66E1249A7A5}" type="pres">
      <dgm:prSet presAssocID="{DFD7198C-1CAD-4C99-B79A-2F998B9FA3F0}" presName="Name17" presStyleLbl="parChTrans1D3" presStyleIdx="3" presStyleCnt="7"/>
      <dgm:spPr/>
      <dgm:t>
        <a:bodyPr/>
        <a:lstStyle/>
        <a:p>
          <a:endParaRPr lang="ru-RU"/>
        </a:p>
      </dgm:t>
    </dgm:pt>
    <dgm:pt modelId="{51E5FE00-513B-4243-B09E-B3C466F0BCA3}" type="pres">
      <dgm:prSet presAssocID="{AFD8ADFB-2D2D-4933-917C-3209B0F1D261}" presName="hierRoot3" presStyleCnt="0"/>
      <dgm:spPr/>
    </dgm:pt>
    <dgm:pt modelId="{D53E5BCD-BF4E-4E3D-8B95-445662980183}" type="pres">
      <dgm:prSet presAssocID="{AFD8ADFB-2D2D-4933-917C-3209B0F1D261}" presName="composite3" presStyleCnt="0"/>
      <dgm:spPr/>
    </dgm:pt>
    <dgm:pt modelId="{FD465E6A-4465-41B7-97E2-F07C5F76AC63}" type="pres">
      <dgm:prSet presAssocID="{AFD8ADFB-2D2D-4933-917C-3209B0F1D261}" presName="background3" presStyleLbl="node3" presStyleIdx="3" presStyleCnt="7"/>
      <dgm:spPr/>
    </dgm:pt>
    <dgm:pt modelId="{3E054554-57B1-4A3D-93EE-F715A57AF532}" type="pres">
      <dgm:prSet presAssocID="{AFD8ADFB-2D2D-4933-917C-3209B0F1D261}" presName="text3" presStyleLbl="fgAcc3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9BE9EF-72D7-4F4A-BAE6-F635BB9C2986}" type="pres">
      <dgm:prSet presAssocID="{AFD8ADFB-2D2D-4933-917C-3209B0F1D261}" presName="hierChild4" presStyleCnt="0"/>
      <dgm:spPr/>
    </dgm:pt>
    <dgm:pt modelId="{1A1E6671-6155-4348-95A8-5913783DC482}" type="pres">
      <dgm:prSet presAssocID="{BADC6847-16D2-4553-83E2-C97F2E3E824A}" presName="Name10" presStyleLbl="parChTrans1D2" presStyleIdx="1" presStyleCnt="2"/>
      <dgm:spPr/>
      <dgm:t>
        <a:bodyPr/>
        <a:lstStyle/>
        <a:p>
          <a:endParaRPr lang="ru-RU"/>
        </a:p>
      </dgm:t>
    </dgm:pt>
    <dgm:pt modelId="{89C95A68-F3B8-432D-8CB5-584EAF284C63}" type="pres">
      <dgm:prSet presAssocID="{52D2DB1B-ADE0-4BDC-8D7C-146D818C9702}" presName="hierRoot2" presStyleCnt="0"/>
      <dgm:spPr/>
    </dgm:pt>
    <dgm:pt modelId="{ED364FAC-B0AF-4CC6-AEBA-C9271F0F7C86}" type="pres">
      <dgm:prSet presAssocID="{52D2DB1B-ADE0-4BDC-8D7C-146D818C9702}" presName="composite2" presStyleCnt="0"/>
      <dgm:spPr/>
    </dgm:pt>
    <dgm:pt modelId="{5CEB17B0-CE91-4CB5-AB90-11ACAD31D23F}" type="pres">
      <dgm:prSet presAssocID="{52D2DB1B-ADE0-4BDC-8D7C-146D818C9702}" presName="background2" presStyleLbl="node2" presStyleIdx="1" presStyleCnt="2"/>
      <dgm:spPr/>
    </dgm:pt>
    <dgm:pt modelId="{D8732129-FAEC-47CB-9B55-495051773F54}" type="pres">
      <dgm:prSet presAssocID="{52D2DB1B-ADE0-4BDC-8D7C-146D818C9702}" presName="text2" presStyleLbl="fgAcc2" presStyleIdx="1" presStyleCnt="2" custScaleX="4007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831098-C380-4A42-B22E-2FF0FCADC7ED}" type="pres">
      <dgm:prSet presAssocID="{52D2DB1B-ADE0-4BDC-8D7C-146D818C9702}" presName="hierChild3" presStyleCnt="0"/>
      <dgm:spPr/>
    </dgm:pt>
    <dgm:pt modelId="{FAC8D89F-BCA1-45C9-8B0F-274B572A3E35}" type="pres">
      <dgm:prSet presAssocID="{C405257D-6F51-4346-A59F-DA98A2B11EBF}" presName="Name17" presStyleLbl="parChTrans1D3" presStyleIdx="4" presStyleCnt="7"/>
      <dgm:spPr/>
      <dgm:t>
        <a:bodyPr/>
        <a:lstStyle/>
        <a:p>
          <a:endParaRPr lang="ru-RU"/>
        </a:p>
      </dgm:t>
    </dgm:pt>
    <dgm:pt modelId="{E8B06ECE-1B87-4A57-81B0-2DF0BC072712}" type="pres">
      <dgm:prSet presAssocID="{20F34861-A41E-47BD-8462-9C6B05588DDE}" presName="hierRoot3" presStyleCnt="0"/>
      <dgm:spPr/>
    </dgm:pt>
    <dgm:pt modelId="{1F41CB8A-5F15-4918-9AD7-B8F88A37B5CD}" type="pres">
      <dgm:prSet presAssocID="{20F34861-A41E-47BD-8462-9C6B05588DDE}" presName="composite3" presStyleCnt="0"/>
      <dgm:spPr/>
    </dgm:pt>
    <dgm:pt modelId="{7B442B82-677B-4E13-8802-5AA720D8E948}" type="pres">
      <dgm:prSet presAssocID="{20F34861-A41E-47BD-8462-9C6B05588DDE}" presName="background3" presStyleLbl="node3" presStyleIdx="4" presStyleCnt="7"/>
      <dgm:spPr/>
    </dgm:pt>
    <dgm:pt modelId="{4F2BBD7E-3F63-4C88-A66D-97A06C66B9E3}" type="pres">
      <dgm:prSet presAssocID="{20F34861-A41E-47BD-8462-9C6B05588DDE}" presName="text3" presStyleLbl="fgAcc3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E978A9-B671-40D0-B215-C87417408541}" type="pres">
      <dgm:prSet presAssocID="{20F34861-A41E-47BD-8462-9C6B05588DDE}" presName="hierChild4" presStyleCnt="0"/>
      <dgm:spPr/>
    </dgm:pt>
    <dgm:pt modelId="{D40DC89D-90E5-426E-9D83-ADD96B937274}" type="pres">
      <dgm:prSet presAssocID="{0699344F-FC43-407B-B688-0FB2222A920E}" presName="Name17" presStyleLbl="parChTrans1D3" presStyleIdx="5" presStyleCnt="7"/>
      <dgm:spPr/>
      <dgm:t>
        <a:bodyPr/>
        <a:lstStyle/>
        <a:p>
          <a:endParaRPr lang="ru-RU"/>
        </a:p>
      </dgm:t>
    </dgm:pt>
    <dgm:pt modelId="{2A1E6FA2-4DDC-40C9-903B-1A3B561A4EDF}" type="pres">
      <dgm:prSet presAssocID="{696EB83C-4FF1-4666-9343-AE0C0C781FB2}" presName="hierRoot3" presStyleCnt="0"/>
      <dgm:spPr/>
    </dgm:pt>
    <dgm:pt modelId="{301283E8-08E6-451F-91BE-957319A53F35}" type="pres">
      <dgm:prSet presAssocID="{696EB83C-4FF1-4666-9343-AE0C0C781FB2}" presName="composite3" presStyleCnt="0"/>
      <dgm:spPr/>
    </dgm:pt>
    <dgm:pt modelId="{A66BBAA7-2EAC-4078-9EF3-4D91ACAC8265}" type="pres">
      <dgm:prSet presAssocID="{696EB83C-4FF1-4666-9343-AE0C0C781FB2}" presName="background3" presStyleLbl="node3" presStyleIdx="5" presStyleCnt="7"/>
      <dgm:spPr/>
    </dgm:pt>
    <dgm:pt modelId="{E99F0A7D-582E-4410-86D1-71FD540A36FB}" type="pres">
      <dgm:prSet presAssocID="{696EB83C-4FF1-4666-9343-AE0C0C781FB2}" presName="text3" presStyleLbl="fgAcc3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7B9B78-A5C9-4AE9-B7AB-74FE20039299}" type="pres">
      <dgm:prSet presAssocID="{696EB83C-4FF1-4666-9343-AE0C0C781FB2}" presName="hierChild4" presStyleCnt="0"/>
      <dgm:spPr/>
    </dgm:pt>
    <dgm:pt modelId="{AC0EEF99-89AE-4749-9045-A08C7787E5F7}" type="pres">
      <dgm:prSet presAssocID="{F833B4E4-575B-49EA-9F6B-8ABD32A82CDE}" presName="Name17" presStyleLbl="parChTrans1D3" presStyleIdx="6" presStyleCnt="7"/>
      <dgm:spPr/>
      <dgm:t>
        <a:bodyPr/>
        <a:lstStyle/>
        <a:p>
          <a:endParaRPr lang="ru-RU"/>
        </a:p>
      </dgm:t>
    </dgm:pt>
    <dgm:pt modelId="{CAFB1683-F1BB-48BD-BD2B-7A736D7563CC}" type="pres">
      <dgm:prSet presAssocID="{1B29E51A-F039-43A4-BA93-E453289A041A}" presName="hierRoot3" presStyleCnt="0"/>
      <dgm:spPr/>
    </dgm:pt>
    <dgm:pt modelId="{8E2B783F-5FFB-4124-84A1-41A596502E58}" type="pres">
      <dgm:prSet presAssocID="{1B29E51A-F039-43A4-BA93-E453289A041A}" presName="composite3" presStyleCnt="0"/>
      <dgm:spPr/>
    </dgm:pt>
    <dgm:pt modelId="{A2207CF6-73F9-40C8-85E2-FDC99084056A}" type="pres">
      <dgm:prSet presAssocID="{1B29E51A-F039-43A4-BA93-E453289A041A}" presName="background3" presStyleLbl="node3" presStyleIdx="6" presStyleCnt="7"/>
      <dgm:spPr/>
    </dgm:pt>
    <dgm:pt modelId="{E4EDC539-DB49-42D5-A141-65F705F76516}" type="pres">
      <dgm:prSet presAssocID="{1B29E51A-F039-43A4-BA93-E453289A041A}" presName="text3" presStyleLbl="fgAcc3" presStyleIdx="6" presStyleCnt="7" custScaleX="1033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ABEBF0-8356-4F67-A069-11D448CEE371}" type="pres">
      <dgm:prSet presAssocID="{1B29E51A-F039-43A4-BA93-E453289A041A}" presName="hierChild4" presStyleCnt="0"/>
      <dgm:spPr/>
    </dgm:pt>
  </dgm:ptLst>
  <dgm:cxnLst>
    <dgm:cxn modelId="{D5C8192B-D966-421B-88B6-4FB4A97A275E}" type="presOf" srcId="{DFD7198C-1CAD-4C99-B79A-2F998B9FA3F0}" destId="{EFF1901A-79AF-4FA5-8487-E66E1249A7A5}" srcOrd="0" destOrd="0" presId="urn:microsoft.com/office/officeart/2005/8/layout/hierarchy1"/>
    <dgm:cxn modelId="{EA4797E4-C984-4B7B-A911-A511552C12FE}" type="presOf" srcId="{8C924D09-8621-4D4B-987C-61E2BE56075E}" destId="{27A50F68-02ED-41FA-A75F-5649C27B1F28}" srcOrd="0" destOrd="0" presId="urn:microsoft.com/office/officeart/2005/8/layout/hierarchy1"/>
    <dgm:cxn modelId="{36939D59-E7B7-4780-BB2A-B67A354196BE}" srcId="{57FAA553-8978-4899-A8C8-09098BEEA9D3}" destId="{8C924D09-8621-4D4B-987C-61E2BE56075E}" srcOrd="1" destOrd="0" parTransId="{67938B91-A2BB-464E-ADA1-01D8D1751280}" sibTransId="{A4EA65EA-80B1-460A-AB4A-60976475FCE4}"/>
    <dgm:cxn modelId="{F256E637-A460-4D90-9B81-2BFD3D33B34E}" srcId="{52D2DB1B-ADE0-4BDC-8D7C-146D818C9702}" destId="{20F34861-A41E-47BD-8462-9C6B05588DDE}" srcOrd="0" destOrd="0" parTransId="{C405257D-6F51-4346-A59F-DA98A2B11EBF}" sibTransId="{837A5076-C615-443E-AACB-D5A0148DE4CD}"/>
    <dgm:cxn modelId="{450D1EF8-9E4C-4177-97D4-A4176A30A700}" type="presOf" srcId="{67938B91-A2BB-464E-ADA1-01D8D1751280}" destId="{3BB2CF56-2B44-4774-9CDD-7B93714404AF}" srcOrd="0" destOrd="0" presId="urn:microsoft.com/office/officeart/2005/8/layout/hierarchy1"/>
    <dgm:cxn modelId="{2D64F08B-2BEE-4BF5-937B-43541ACB4D40}" type="presOf" srcId="{696EB83C-4FF1-4666-9343-AE0C0C781FB2}" destId="{E99F0A7D-582E-4410-86D1-71FD540A36FB}" srcOrd="0" destOrd="0" presId="urn:microsoft.com/office/officeart/2005/8/layout/hierarchy1"/>
    <dgm:cxn modelId="{CCDDFA9A-4685-467F-84DF-07EFAEE81C3E}" srcId="{57FAA553-8978-4899-A8C8-09098BEEA9D3}" destId="{4B385BD9-EF8B-418C-AF97-02751CFE3348}" srcOrd="0" destOrd="0" parTransId="{A727AB1A-FDB3-4514-B498-CA3731C1553B}" sibTransId="{83886B06-5A9B-4163-B8C1-35D2D9EDCE78}"/>
    <dgm:cxn modelId="{B24E80DC-E9B7-4A5E-AB42-BDFB88F3D791}" srcId="{7F5F4827-65FF-46E2-8D32-411D04EA92D5}" destId="{52D2DB1B-ADE0-4BDC-8D7C-146D818C9702}" srcOrd="1" destOrd="0" parTransId="{BADC6847-16D2-4553-83E2-C97F2E3E824A}" sibTransId="{94C1DEF9-E7D9-4049-8ED3-32DBB00FF019}"/>
    <dgm:cxn modelId="{09DB61A5-ED8F-40DD-8366-888B066109DE}" srcId="{274D9D11-5CB2-4E66-84F5-1E0E3AE2451F}" destId="{7F5F4827-65FF-46E2-8D32-411D04EA92D5}" srcOrd="0" destOrd="0" parTransId="{55609812-CA24-4D7D-B818-8D3B95069363}" sibTransId="{F16EA8F4-4F70-4AA1-87C3-72DB42653E5E}"/>
    <dgm:cxn modelId="{9610FB87-EC76-4A61-8BF6-1ED44FBEC9E7}" type="presOf" srcId="{4B385BD9-EF8B-418C-AF97-02751CFE3348}" destId="{9AC79BD7-BB32-49BA-AB4F-441E539EB6D6}" srcOrd="0" destOrd="0" presId="urn:microsoft.com/office/officeart/2005/8/layout/hierarchy1"/>
    <dgm:cxn modelId="{0EAC4E33-EDCB-49CE-905F-167C0CEFAC10}" srcId="{7F5F4827-65FF-46E2-8D32-411D04EA92D5}" destId="{57FAA553-8978-4899-A8C8-09098BEEA9D3}" srcOrd="0" destOrd="0" parTransId="{DE2FFA13-54B8-4BB3-B41E-B3BD4165FCBB}" sibTransId="{4687D493-2AEA-42C0-A5E3-DC088652945D}"/>
    <dgm:cxn modelId="{A9C97C91-5C0B-44DD-9258-BFBE9FE3E90B}" type="presOf" srcId="{52D2DB1B-ADE0-4BDC-8D7C-146D818C9702}" destId="{D8732129-FAEC-47CB-9B55-495051773F54}" srcOrd="0" destOrd="0" presId="urn:microsoft.com/office/officeart/2005/8/layout/hierarchy1"/>
    <dgm:cxn modelId="{4AADE569-7E19-4C86-93CB-58105A8494DD}" srcId="{52D2DB1B-ADE0-4BDC-8D7C-146D818C9702}" destId="{1B29E51A-F039-43A4-BA93-E453289A041A}" srcOrd="2" destOrd="0" parTransId="{F833B4E4-575B-49EA-9F6B-8ABD32A82CDE}" sibTransId="{698BC69A-9A2C-4017-ABF0-799843E09A34}"/>
    <dgm:cxn modelId="{A1958CBF-5E31-4D14-B74F-94FF88C821C9}" type="presOf" srcId="{DE2FFA13-54B8-4BB3-B41E-B3BD4165FCBB}" destId="{F0D6D55D-1B60-40D0-B368-46C3A01E5057}" srcOrd="0" destOrd="0" presId="urn:microsoft.com/office/officeart/2005/8/layout/hierarchy1"/>
    <dgm:cxn modelId="{B561DD6F-139B-427B-BA79-91FF73411FEF}" type="presOf" srcId="{20F34861-A41E-47BD-8462-9C6B05588DDE}" destId="{4F2BBD7E-3F63-4C88-A66D-97A06C66B9E3}" srcOrd="0" destOrd="0" presId="urn:microsoft.com/office/officeart/2005/8/layout/hierarchy1"/>
    <dgm:cxn modelId="{CE6D8ABD-37ED-4FA6-ABE1-ED1065E65845}" type="presOf" srcId="{1B29E51A-F039-43A4-BA93-E453289A041A}" destId="{E4EDC539-DB49-42D5-A141-65F705F76516}" srcOrd="0" destOrd="0" presId="urn:microsoft.com/office/officeart/2005/8/layout/hierarchy1"/>
    <dgm:cxn modelId="{FA6ADBF7-8AC7-4E4C-B931-4E25014B9696}" type="presOf" srcId="{C405257D-6F51-4346-A59F-DA98A2B11EBF}" destId="{FAC8D89F-BCA1-45C9-8B0F-274B572A3E35}" srcOrd="0" destOrd="0" presId="urn:microsoft.com/office/officeart/2005/8/layout/hierarchy1"/>
    <dgm:cxn modelId="{C5F36BEE-9F1C-4A80-AF19-57B7246015FD}" type="presOf" srcId="{57FAA553-8978-4899-A8C8-09098BEEA9D3}" destId="{F8E74759-6DE9-4CAF-B31B-CF8089D97D7E}" srcOrd="0" destOrd="0" presId="urn:microsoft.com/office/officeart/2005/8/layout/hierarchy1"/>
    <dgm:cxn modelId="{C55AA3BD-44C7-4434-9068-D0D72116A0CD}" type="presOf" srcId="{A727AB1A-FDB3-4514-B498-CA3731C1553B}" destId="{5482CC69-490B-4FB5-A567-7FA62BF340DD}" srcOrd="0" destOrd="0" presId="urn:microsoft.com/office/officeart/2005/8/layout/hierarchy1"/>
    <dgm:cxn modelId="{D9995344-F98E-48F3-8A0A-2E3CF073A05F}" srcId="{57FAA553-8978-4899-A8C8-09098BEEA9D3}" destId="{AFD8ADFB-2D2D-4933-917C-3209B0F1D261}" srcOrd="3" destOrd="0" parTransId="{DFD7198C-1CAD-4C99-B79A-2F998B9FA3F0}" sibTransId="{28105F59-1C74-4A46-9603-3C27548F9CCA}"/>
    <dgm:cxn modelId="{D70CA439-400F-4FF9-9A4A-9206113A79A8}" srcId="{57FAA553-8978-4899-A8C8-09098BEEA9D3}" destId="{DFAF06FE-5D53-44D5-8DC2-019CA48567D2}" srcOrd="2" destOrd="0" parTransId="{585F1027-18AA-4F0A-9C5D-B1FA7A3362FF}" sibTransId="{CA87FB74-DBF7-4F8A-AF39-D35696F930D6}"/>
    <dgm:cxn modelId="{237A42D5-ECEF-4532-8F83-C393A6C0054C}" type="presOf" srcId="{DFAF06FE-5D53-44D5-8DC2-019CA48567D2}" destId="{C79A4A2B-1DFE-4165-900E-9C1A228CAE51}" srcOrd="0" destOrd="0" presId="urn:microsoft.com/office/officeart/2005/8/layout/hierarchy1"/>
    <dgm:cxn modelId="{A1D07EC8-B17B-4A67-A4EE-1736F910E910}" type="presOf" srcId="{0699344F-FC43-407B-B688-0FB2222A920E}" destId="{D40DC89D-90E5-426E-9D83-ADD96B937274}" srcOrd="0" destOrd="0" presId="urn:microsoft.com/office/officeart/2005/8/layout/hierarchy1"/>
    <dgm:cxn modelId="{F473D48E-DE23-4DD6-AAF2-A90FC0074FED}" type="presOf" srcId="{7F5F4827-65FF-46E2-8D32-411D04EA92D5}" destId="{0A17310E-6497-44C9-8F5F-C144DDE16007}" srcOrd="0" destOrd="0" presId="urn:microsoft.com/office/officeart/2005/8/layout/hierarchy1"/>
    <dgm:cxn modelId="{3B656DD6-23BC-4ED1-A5B9-D65846B447F4}" type="presOf" srcId="{F833B4E4-575B-49EA-9F6B-8ABD32A82CDE}" destId="{AC0EEF99-89AE-4749-9045-A08C7787E5F7}" srcOrd="0" destOrd="0" presId="urn:microsoft.com/office/officeart/2005/8/layout/hierarchy1"/>
    <dgm:cxn modelId="{D358DE46-3B1C-46DC-8B15-8AB52AA38FDF}" type="presOf" srcId="{585F1027-18AA-4F0A-9C5D-B1FA7A3362FF}" destId="{F5947E0F-D680-481B-959B-FAD849D9502D}" srcOrd="0" destOrd="0" presId="urn:microsoft.com/office/officeart/2005/8/layout/hierarchy1"/>
    <dgm:cxn modelId="{1DEFE166-220A-40F0-B3ED-38CC069E7BE8}" srcId="{52D2DB1B-ADE0-4BDC-8D7C-146D818C9702}" destId="{696EB83C-4FF1-4666-9343-AE0C0C781FB2}" srcOrd="1" destOrd="0" parTransId="{0699344F-FC43-407B-B688-0FB2222A920E}" sibTransId="{7388F598-DDCB-480E-A3A7-06032ACF3CE0}"/>
    <dgm:cxn modelId="{13B35CA4-E1E5-4296-9476-33B122522277}" type="presOf" srcId="{274D9D11-5CB2-4E66-84F5-1E0E3AE2451F}" destId="{8A7D8174-EBA3-40BF-B4F8-1B1B91DB9414}" srcOrd="0" destOrd="0" presId="urn:microsoft.com/office/officeart/2005/8/layout/hierarchy1"/>
    <dgm:cxn modelId="{53F4229A-DCE3-4D6F-9FE4-0B46E51BBDCD}" type="presOf" srcId="{BADC6847-16D2-4553-83E2-C97F2E3E824A}" destId="{1A1E6671-6155-4348-95A8-5913783DC482}" srcOrd="0" destOrd="0" presId="urn:microsoft.com/office/officeart/2005/8/layout/hierarchy1"/>
    <dgm:cxn modelId="{62061E5E-B6AC-4134-B5BC-F3989E94A48F}" type="presOf" srcId="{AFD8ADFB-2D2D-4933-917C-3209B0F1D261}" destId="{3E054554-57B1-4A3D-93EE-F715A57AF532}" srcOrd="0" destOrd="0" presId="urn:microsoft.com/office/officeart/2005/8/layout/hierarchy1"/>
    <dgm:cxn modelId="{8D53E54B-6E53-44D6-9657-05EFF16F6846}" type="presParOf" srcId="{8A7D8174-EBA3-40BF-B4F8-1B1B91DB9414}" destId="{93D2C282-F83C-41E4-923B-B8E7C38706B3}" srcOrd="0" destOrd="0" presId="urn:microsoft.com/office/officeart/2005/8/layout/hierarchy1"/>
    <dgm:cxn modelId="{64D63CEF-ED21-4153-823A-10712DC8D940}" type="presParOf" srcId="{93D2C282-F83C-41E4-923B-B8E7C38706B3}" destId="{D30D4201-C29E-4069-8C06-A046D0FA0488}" srcOrd="0" destOrd="0" presId="urn:microsoft.com/office/officeart/2005/8/layout/hierarchy1"/>
    <dgm:cxn modelId="{94739483-8F66-4899-BE95-C3C17CE40575}" type="presParOf" srcId="{D30D4201-C29E-4069-8C06-A046D0FA0488}" destId="{A27F9D39-A7F3-427C-886B-7A4661FCD23E}" srcOrd="0" destOrd="0" presId="urn:microsoft.com/office/officeart/2005/8/layout/hierarchy1"/>
    <dgm:cxn modelId="{D7F68365-0897-429F-AA2B-E39452CC40D8}" type="presParOf" srcId="{D30D4201-C29E-4069-8C06-A046D0FA0488}" destId="{0A17310E-6497-44C9-8F5F-C144DDE16007}" srcOrd="1" destOrd="0" presId="urn:microsoft.com/office/officeart/2005/8/layout/hierarchy1"/>
    <dgm:cxn modelId="{F5393AB6-6444-419A-A378-088C34C2C251}" type="presParOf" srcId="{93D2C282-F83C-41E4-923B-B8E7C38706B3}" destId="{3FE2AFD4-986B-4E52-BE99-3A7CA15705BB}" srcOrd="1" destOrd="0" presId="urn:microsoft.com/office/officeart/2005/8/layout/hierarchy1"/>
    <dgm:cxn modelId="{52704CE6-6555-4456-91D6-CB32B0B777A0}" type="presParOf" srcId="{3FE2AFD4-986B-4E52-BE99-3A7CA15705BB}" destId="{F0D6D55D-1B60-40D0-B368-46C3A01E5057}" srcOrd="0" destOrd="0" presId="urn:microsoft.com/office/officeart/2005/8/layout/hierarchy1"/>
    <dgm:cxn modelId="{E0BB8A7C-A1F4-401F-AF00-4ECB96ABCED5}" type="presParOf" srcId="{3FE2AFD4-986B-4E52-BE99-3A7CA15705BB}" destId="{D8C4780A-B0EF-40C4-A918-0E868EB53E05}" srcOrd="1" destOrd="0" presId="urn:microsoft.com/office/officeart/2005/8/layout/hierarchy1"/>
    <dgm:cxn modelId="{AA347C97-6148-48E2-8C75-80C4361F8CDC}" type="presParOf" srcId="{D8C4780A-B0EF-40C4-A918-0E868EB53E05}" destId="{618874E9-24A6-4AFD-AB9C-C4D76E6E059E}" srcOrd="0" destOrd="0" presId="urn:microsoft.com/office/officeart/2005/8/layout/hierarchy1"/>
    <dgm:cxn modelId="{59F0ECA1-B254-4314-8732-BC08A8786959}" type="presParOf" srcId="{618874E9-24A6-4AFD-AB9C-C4D76E6E059E}" destId="{CF6F97ED-01B1-4819-917D-057C7F1AD0FA}" srcOrd="0" destOrd="0" presId="urn:microsoft.com/office/officeart/2005/8/layout/hierarchy1"/>
    <dgm:cxn modelId="{BF9139DC-5FC0-4F8F-A4AE-9A937800A542}" type="presParOf" srcId="{618874E9-24A6-4AFD-AB9C-C4D76E6E059E}" destId="{F8E74759-6DE9-4CAF-B31B-CF8089D97D7E}" srcOrd="1" destOrd="0" presId="urn:microsoft.com/office/officeart/2005/8/layout/hierarchy1"/>
    <dgm:cxn modelId="{C3DBDE44-0CDE-4FC1-A224-19791A2BF356}" type="presParOf" srcId="{D8C4780A-B0EF-40C4-A918-0E868EB53E05}" destId="{057D4B7D-DCC1-43F1-9313-7CD2E2E10F24}" srcOrd="1" destOrd="0" presId="urn:microsoft.com/office/officeart/2005/8/layout/hierarchy1"/>
    <dgm:cxn modelId="{40D1FA5A-1B8B-462B-8C95-2D362A5BDAFA}" type="presParOf" srcId="{057D4B7D-DCC1-43F1-9313-7CD2E2E10F24}" destId="{5482CC69-490B-4FB5-A567-7FA62BF340DD}" srcOrd="0" destOrd="0" presId="urn:microsoft.com/office/officeart/2005/8/layout/hierarchy1"/>
    <dgm:cxn modelId="{E40D09BA-73C9-434F-9910-40E209824358}" type="presParOf" srcId="{057D4B7D-DCC1-43F1-9313-7CD2E2E10F24}" destId="{A802E2D6-A52F-4B94-AF01-AAB587520C46}" srcOrd="1" destOrd="0" presId="urn:microsoft.com/office/officeart/2005/8/layout/hierarchy1"/>
    <dgm:cxn modelId="{29108EE3-42C3-487A-AB9C-5BDAEE9A8117}" type="presParOf" srcId="{A802E2D6-A52F-4B94-AF01-AAB587520C46}" destId="{67F2D15D-A5E4-4643-B145-A908E9B0483D}" srcOrd="0" destOrd="0" presId="urn:microsoft.com/office/officeart/2005/8/layout/hierarchy1"/>
    <dgm:cxn modelId="{40395AE5-7D03-442E-BFFE-2973815C62BC}" type="presParOf" srcId="{67F2D15D-A5E4-4643-B145-A908E9B0483D}" destId="{058EE277-0D08-4AD9-AB6E-7FA73E7E531B}" srcOrd="0" destOrd="0" presId="urn:microsoft.com/office/officeart/2005/8/layout/hierarchy1"/>
    <dgm:cxn modelId="{4129DABF-78E2-4A0B-BDBD-6CA6B591A3DD}" type="presParOf" srcId="{67F2D15D-A5E4-4643-B145-A908E9B0483D}" destId="{9AC79BD7-BB32-49BA-AB4F-441E539EB6D6}" srcOrd="1" destOrd="0" presId="urn:microsoft.com/office/officeart/2005/8/layout/hierarchy1"/>
    <dgm:cxn modelId="{1EF76216-DC15-4FD5-A012-7A10AADC0D54}" type="presParOf" srcId="{A802E2D6-A52F-4B94-AF01-AAB587520C46}" destId="{F06B5D67-D0E1-4B3D-9D50-3844E078254C}" srcOrd="1" destOrd="0" presId="urn:microsoft.com/office/officeart/2005/8/layout/hierarchy1"/>
    <dgm:cxn modelId="{3C26ABB4-B46B-491D-8713-B4E4F2965B9B}" type="presParOf" srcId="{057D4B7D-DCC1-43F1-9313-7CD2E2E10F24}" destId="{3BB2CF56-2B44-4774-9CDD-7B93714404AF}" srcOrd="2" destOrd="0" presId="urn:microsoft.com/office/officeart/2005/8/layout/hierarchy1"/>
    <dgm:cxn modelId="{D38E655A-0996-4179-9687-6D59ACFFEE18}" type="presParOf" srcId="{057D4B7D-DCC1-43F1-9313-7CD2E2E10F24}" destId="{9D107D63-4851-4456-BC35-66741D7B18C5}" srcOrd="3" destOrd="0" presId="urn:microsoft.com/office/officeart/2005/8/layout/hierarchy1"/>
    <dgm:cxn modelId="{4DAEAEDA-3804-4EEA-A7E9-0231943BA66E}" type="presParOf" srcId="{9D107D63-4851-4456-BC35-66741D7B18C5}" destId="{8A6AAF1F-B50D-402E-986C-7E61B41C8275}" srcOrd="0" destOrd="0" presId="urn:microsoft.com/office/officeart/2005/8/layout/hierarchy1"/>
    <dgm:cxn modelId="{DD3900D7-53EC-4055-94CA-9D2C2AA01D3A}" type="presParOf" srcId="{8A6AAF1F-B50D-402E-986C-7E61B41C8275}" destId="{AFEFF118-D4CF-4CDC-A8B5-4C1C424797F7}" srcOrd="0" destOrd="0" presId="urn:microsoft.com/office/officeart/2005/8/layout/hierarchy1"/>
    <dgm:cxn modelId="{84EEB42F-66DF-4445-917D-F4E17FB2A978}" type="presParOf" srcId="{8A6AAF1F-B50D-402E-986C-7E61B41C8275}" destId="{27A50F68-02ED-41FA-A75F-5649C27B1F28}" srcOrd="1" destOrd="0" presId="urn:microsoft.com/office/officeart/2005/8/layout/hierarchy1"/>
    <dgm:cxn modelId="{D34BD970-B9CB-49D8-8EBB-55CCF45A75DE}" type="presParOf" srcId="{9D107D63-4851-4456-BC35-66741D7B18C5}" destId="{92479793-882B-4FEA-B7ED-A67E3B9B65FB}" srcOrd="1" destOrd="0" presId="urn:microsoft.com/office/officeart/2005/8/layout/hierarchy1"/>
    <dgm:cxn modelId="{B6F002A4-A596-4E8B-8051-EF0599CE11CA}" type="presParOf" srcId="{057D4B7D-DCC1-43F1-9313-7CD2E2E10F24}" destId="{F5947E0F-D680-481B-959B-FAD849D9502D}" srcOrd="4" destOrd="0" presId="urn:microsoft.com/office/officeart/2005/8/layout/hierarchy1"/>
    <dgm:cxn modelId="{8421308F-E53D-4344-B939-4D6F6FD1C1AC}" type="presParOf" srcId="{057D4B7D-DCC1-43F1-9313-7CD2E2E10F24}" destId="{D7851261-065E-49B4-B00B-DC9C6CBAFEBE}" srcOrd="5" destOrd="0" presId="urn:microsoft.com/office/officeart/2005/8/layout/hierarchy1"/>
    <dgm:cxn modelId="{46FC20AF-079F-4F38-A96F-42E94341BD2B}" type="presParOf" srcId="{D7851261-065E-49B4-B00B-DC9C6CBAFEBE}" destId="{9A1E246F-B042-4795-B226-A919263A5AEB}" srcOrd="0" destOrd="0" presId="urn:microsoft.com/office/officeart/2005/8/layout/hierarchy1"/>
    <dgm:cxn modelId="{A0F0C3F0-D13D-4E9F-BAD6-011818294830}" type="presParOf" srcId="{9A1E246F-B042-4795-B226-A919263A5AEB}" destId="{676BC9BC-643A-44F6-8670-1544A4C848DD}" srcOrd="0" destOrd="0" presId="urn:microsoft.com/office/officeart/2005/8/layout/hierarchy1"/>
    <dgm:cxn modelId="{D039CB19-C165-47C9-8161-1019425F1A57}" type="presParOf" srcId="{9A1E246F-B042-4795-B226-A919263A5AEB}" destId="{C79A4A2B-1DFE-4165-900E-9C1A228CAE51}" srcOrd="1" destOrd="0" presId="urn:microsoft.com/office/officeart/2005/8/layout/hierarchy1"/>
    <dgm:cxn modelId="{4D5D91B8-7E85-46C5-BB68-08CCDADF2EE4}" type="presParOf" srcId="{D7851261-065E-49B4-B00B-DC9C6CBAFEBE}" destId="{5375B392-BA9A-4490-8AAF-BD507A2BBEAB}" srcOrd="1" destOrd="0" presId="urn:microsoft.com/office/officeart/2005/8/layout/hierarchy1"/>
    <dgm:cxn modelId="{6E8B283D-20E5-4440-93B3-05AC82991B6E}" type="presParOf" srcId="{057D4B7D-DCC1-43F1-9313-7CD2E2E10F24}" destId="{EFF1901A-79AF-4FA5-8487-E66E1249A7A5}" srcOrd="6" destOrd="0" presId="urn:microsoft.com/office/officeart/2005/8/layout/hierarchy1"/>
    <dgm:cxn modelId="{178C1747-8338-417C-B3DE-9523AC3953C8}" type="presParOf" srcId="{057D4B7D-DCC1-43F1-9313-7CD2E2E10F24}" destId="{51E5FE00-513B-4243-B09E-B3C466F0BCA3}" srcOrd="7" destOrd="0" presId="urn:microsoft.com/office/officeart/2005/8/layout/hierarchy1"/>
    <dgm:cxn modelId="{4B002CB1-8B51-4721-B890-1BF2A030929E}" type="presParOf" srcId="{51E5FE00-513B-4243-B09E-B3C466F0BCA3}" destId="{D53E5BCD-BF4E-4E3D-8B95-445662980183}" srcOrd="0" destOrd="0" presId="urn:microsoft.com/office/officeart/2005/8/layout/hierarchy1"/>
    <dgm:cxn modelId="{7CFFB3EF-0189-4A51-8344-09401C2D9107}" type="presParOf" srcId="{D53E5BCD-BF4E-4E3D-8B95-445662980183}" destId="{FD465E6A-4465-41B7-97E2-F07C5F76AC63}" srcOrd="0" destOrd="0" presId="urn:microsoft.com/office/officeart/2005/8/layout/hierarchy1"/>
    <dgm:cxn modelId="{66B89386-7D48-4112-9CEA-20084DA7496A}" type="presParOf" srcId="{D53E5BCD-BF4E-4E3D-8B95-445662980183}" destId="{3E054554-57B1-4A3D-93EE-F715A57AF532}" srcOrd="1" destOrd="0" presId="urn:microsoft.com/office/officeart/2005/8/layout/hierarchy1"/>
    <dgm:cxn modelId="{817EA6D9-C6E2-4DC9-B02D-53599B0B4538}" type="presParOf" srcId="{51E5FE00-513B-4243-B09E-B3C466F0BCA3}" destId="{AC9BE9EF-72D7-4F4A-BAE6-F635BB9C2986}" srcOrd="1" destOrd="0" presId="urn:microsoft.com/office/officeart/2005/8/layout/hierarchy1"/>
    <dgm:cxn modelId="{5F70118B-08B0-413E-9C57-539D9D550222}" type="presParOf" srcId="{3FE2AFD4-986B-4E52-BE99-3A7CA15705BB}" destId="{1A1E6671-6155-4348-95A8-5913783DC482}" srcOrd="2" destOrd="0" presId="urn:microsoft.com/office/officeart/2005/8/layout/hierarchy1"/>
    <dgm:cxn modelId="{1D93DCC6-8173-4CBC-B3B9-94FB25462F7C}" type="presParOf" srcId="{3FE2AFD4-986B-4E52-BE99-3A7CA15705BB}" destId="{89C95A68-F3B8-432D-8CB5-584EAF284C63}" srcOrd="3" destOrd="0" presId="urn:microsoft.com/office/officeart/2005/8/layout/hierarchy1"/>
    <dgm:cxn modelId="{42ED9F21-7730-4224-9288-CDBAF1064E24}" type="presParOf" srcId="{89C95A68-F3B8-432D-8CB5-584EAF284C63}" destId="{ED364FAC-B0AF-4CC6-AEBA-C9271F0F7C86}" srcOrd="0" destOrd="0" presId="urn:microsoft.com/office/officeart/2005/8/layout/hierarchy1"/>
    <dgm:cxn modelId="{332934A6-0A9C-46DA-AFEF-4324A8C14CC2}" type="presParOf" srcId="{ED364FAC-B0AF-4CC6-AEBA-C9271F0F7C86}" destId="{5CEB17B0-CE91-4CB5-AB90-11ACAD31D23F}" srcOrd="0" destOrd="0" presId="urn:microsoft.com/office/officeart/2005/8/layout/hierarchy1"/>
    <dgm:cxn modelId="{26D06A8F-8C8D-4F0F-96B6-87361086E70C}" type="presParOf" srcId="{ED364FAC-B0AF-4CC6-AEBA-C9271F0F7C86}" destId="{D8732129-FAEC-47CB-9B55-495051773F54}" srcOrd="1" destOrd="0" presId="urn:microsoft.com/office/officeart/2005/8/layout/hierarchy1"/>
    <dgm:cxn modelId="{E1059500-BE44-405E-9001-890013C48EBE}" type="presParOf" srcId="{89C95A68-F3B8-432D-8CB5-584EAF284C63}" destId="{F9831098-C380-4A42-B22E-2FF0FCADC7ED}" srcOrd="1" destOrd="0" presId="urn:microsoft.com/office/officeart/2005/8/layout/hierarchy1"/>
    <dgm:cxn modelId="{2B2D8F96-869A-407B-93D3-EDCB3A60D42F}" type="presParOf" srcId="{F9831098-C380-4A42-B22E-2FF0FCADC7ED}" destId="{FAC8D89F-BCA1-45C9-8B0F-274B572A3E35}" srcOrd="0" destOrd="0" presId="urn:microsoft.com/office/officeart/2005/8/layout/hierarchy1"/>
    <dgm:cxn modelId="{5313A0C9-FA19-45B9-B9AB-7C54328BC751}" type="presParOf" srcId="{F9831098-C380-4A42-B22E-2FF0FCADC7ED}" destId="{E8B06ECE-1B87-4A57-81B0-2DF0BC072712}" srcOrd="1" destOrd="0" presId="urn:microsoft.com/office/officeart/2005/8/layout/hierarchy1"/>
    <dgm:cxn modelId="{3DE125BF-B8C0-4A15-A535-DCF37BABF8B0}" type="presParOf" srcId="{E8B06ECE-1B87-4A57-81B0-2DF0BC072712}" destId="{1F41CB8A-5F15-4918-9AD7-B8F88A37B5CD}" srcOrd="0" destOrd="0" presId="urn:microsoft.com/office/officeart/2005/8/layout/hierarchy1"/>
    <dgm:cxn modelId="{3114F9B7-F8AB-4FA1-B7FB-8458F128A65A}" type="presParOf" srcId="{1F41CB8A-5F15-4918-9AD7-B8F88A37B5CD}" destId="{7B442B82-677B-4E13-8802-5AA720D8E948}" srcOrd="0" destOrd="0" presId="urn:microsoft.com/office/officeart/2005/8/layout/hierarchy1"/>
    <dgm:cxn modelId="{DEC24C04-A6FE-4DFA-A1CE-8E9478CBD7F8}" type="presParOf" srcId="{1F41CB8A-5F15-4918-9AD7-B8F88A37B5CD}" destId="{4F2BBD7E-3F63-4C88-A66D-97A06C66B9E3}" srcOrd="1" destOrd="0" presId="urn:microsoft.com/office/officeart/2005/8/layout/hierarchy1"/>
    <dgm:cxn modelId="{C8E4F8A1-4267-4BF9-8FBC-1BF75AD63072}" type="presParOf" srcId="{E8B06ECE-1B87-4A57-81B0-2DF0BC072712}" destId="{C5E978A9-B671-40D0-B215-C87417408541}" srcOrd="1" destOrd="0" presId="urn:microsoft.com/office/officeart/2005/8/layout/hierarchy1"/>
    <dgm:cxn modelId="{FC7C43FA-9D3D-4160-8F1E-383B868B53DD}" type="presParOf" srcId="{F9831098-C380-4A42-B22E-2FF0FCADC7ED}" destId="{D40DC89D-90E5-426E-9D83-ADD96B937274}" srcOrd="2" destOrd="0" presId="urn:microsoft.com/office/officeart/2005/8/layout/hierarchy1"/>
    <dgm:cxn modelId="{7BA52F88-D79A-4771-9B55-23DA27F330D8}" type="presParOf" srcId="{F9831098-C380-4A42-B22E-2FF0FCADC7ED}" destId="{2A1E6FA2-4DDC-40C9-903B-1A3B561A4EDF}" srcOrd="3" destOrd="0" presId="urn:microsoft.com/office/officeart/2005/8/layout/hierarchy1"/>
    <dgm:cxn modelId="{6442BA1B-3E8A-48EF-BC04-D1D494DDAEDC}" type="presParOf" srcId="{2A1E6FA2-4DDC-40C9-903B-1A3B561A4EDF}" destId="{301283E8-08E6-451F-91BE-957319A53F35}" srcOrd="0" destOrd="0" presId="urn:microsoft.com/office/officeart/2005/8/layout/hierarchy1"/>
    <dgm:cxn modelId="{7EE9B2D5-592E-40AD-BED7-829F8FB9D178}" type="presParOf" srcId="{301283E8-08E6-451F-91BE-957319A53F35}" destId="{A66BBAA7-2EAC-4078-9EF3-4D91ACAC8265}" srcOrd="0" destOrd="0" presId="urn:microsoft.com/office/officeart/2005/8/layout/hierarchy1"/>
    <dgm:cxn modelId="{3BC4F5F5-0E56-4BC6-862A-83566E86BC9B}" type="presParOf" srcId="{301283E8-08E6-451F-91BE-957319A53F35}" destId="{E99F0A7D-582E-4410-86D1-71FD540A36FB}" srcOrd="1" destOrd="0" presId="urn:microsoft.com/office/officeart/2005/8/layout/hierarchy1"/>
    <dgm:cxn modelId="{8C367D59-8791-4EF0-A9DF-05E591EB5B3C}" type="presParOf" srcId="{2A1E6FA2-4DDC-40C9-903B-1A3B561A4EDF}" destId="{D47B9B78-A5C9-4AE9-B7AB-74FE20039299}" srcOrd="1" destOrd="0" presId="urn:microsoft.com/office/officeart/2005/8/layout/hierarchy1"/>
    <dgm:cxn modelId="{ED1D6521-D051-438F-A716-D6655573A4DF}" type="presParOf" srcId="{F9831098-C380-4A42-B22E-2FF0FCADC7ED}" destId="{AC0EEF99-89AE-4749-9045-A08C7787E5F7}" srcOrd="4" destOrd="0" presId="urn:microsoft.com/office/officeart/2005/8/layout/hierarchy1"/>
    <dgm:cxn modelId="{4782F9C4-A3B1-48AB-85E1-338CEBAE360A}" type="presParOf" srcId="{F9831098-C380-4A42-B22E-2FF0FCADC7ED}" destId="{CAFB1683-F1BB-48BD-BD2B-7A736D7563CC}" srcOrd="5" destOrd="0" presId="urn:microsoft.com/office/officeart/2005/8/layout/hierarchy1"/>
    <dgm:cxn modelId="{181707C5-7E07-4790-86EB-8E78EB9DBC6F}" type="presParOf" srcId="{CAFB1683-F1BB-48BD-BD2B-7A736D7563CC}" destId="{8E2B783F-5FFB-4124-84A1-41A596502E58}" srcOrd="0" destOrd="0" presId="urn:microsoft.com/office/officeart/2005/8/layout/hierarchy1"/>
    <dgm:cxn modelId="{44222C60-492D-4843-924D-E2AEAEA0D0E0}" type="presParOf" srcId="{8E2B783F-5FFB-4124-84A1-41A596502E58}" destId="{A2207CF6-73F9-40C8-85E2-FDC99084056A}" srcOrd="0" destOrd="0" presId="urn:microsoft.com/office/officeart/2005/8/layout/hierarchy1"/>
    <dgm:cxn modelId="{98B11125-0076-435B-B16B-A1B0E99EC974}" type="presParOf" srcId="{8E2B783F-5FFB-4124-84A1-41A596502E58}" destId="{E4EDC539-DB49-42D5-A141-65F705F76516}" srcOrd="1" destOrd="0" presId="urn:microsoft.com/office/officeart/2005/8/layout/hierarchy1"/>
    <dgm:cxn modelId="{625A3923-012F-4AFB-AB00-2716DB2B0C92}" type="presParOf" srcId="{CAFB1683-F1BB-48BD-BD2B-7A736D7563CC}" destId="{1CABEBF0-8356-4F67-A069-11D448CEE37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C0EEF99-89AE-4749-9045-A08C7787E5F7}">
      <dsp:nvSpPr>
        <dsp:cNvPr id="0" name=""/>
        <dsp:cNvSpPr/>
      </dsp:nvSpPr>
      <dsp:spPr>
        <a:xfrm>
          <a:off x="5694193" y="996579"/>
          <a:ext cx="780225" cy="185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20"/>
              </a:lnTo>
              <a:lnTo>
                <a:pt x="780225" y="126520"/>
              </a:lnTo>
              <a:lnTo>
                <a:pt x="780225" y="185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0DC89D-90E5-426E-9D83-ADD96B937274}">
      <dsp:nvSpPr>
        <dsp:cNvPr id="0" name=""/>
        <dsp:cNvSpPr/>
      </dsp:nvSpPr>
      <dsp:spPr>
        <a:xfrm>
          <a:off x="5637624" y="996579"/>
          <a:ext cx="91440" cy="185658"/>
        </a:xfrm>
        <a:custGeom>
          <a:avLst/>
          <a:gdLst/>
          <a:ahLst/>
          <a:cxnLst/>
          <a:rect l="0" t="0" r="0" b="0"/>
          <a:pathLst>
            <a:path>
              <a:moveTo>
                <a:pt x="56569" y="0"/>
              </a:moveTo>
              <a:lnTo>
                <a:pt x="56569" y="126520"/>
              </a:lnTo>
              <a:lnTo>
                <a:pt x="45720" y="126520"/>
              </a:lnTo>
              <a:lnTo>
                <a:pt x="45720" y="185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8D89F-BCA1-45C9-8B0F-274B572A3E35}">
      <dsp:nvSpPr>
        <dsp:cNvPr id="0" name=""/>
        <dsp:cNvSpPr/>
      </dsp:nvSpPr>
      <dsp:spPr>
        <a:xfrm>
          <a:off x="4903119" y="996579"/>
          <a:ext cx="791074" cy="185658"/>
        </a:xfrm>
        <a:custGeom>
          <a:avLst/>
          <a:gdLst/>
          <a:ahLst/>
          <a:cxnLst/>
          <a:rect l="0" t="0" r="0" b="0"/>
          <a:pathLst>
            <a:path>
              <a:moveTo>
                <a:pt x="791074" y="0"/>
              </a:moveTo>
              <a:lnTo>
                <a:pt x="791074" y="126520"/>
              </a:lnTo>
              <a:lnTo>
                <a:pt x="0" y="126520"/>
              </a:lnTo>
              <a:lnTo>
                <a:pt x="0" y="185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1E6671-6155-4348-95A8-5913783DC482}">
      <dsp:nvSpPr>
        <dsp:cNvPr id="0" name=""/>
        <dsp:cNvSpPr/>
      </dsp:nvSpPr>
      <dsp:spPr>
        <a:xfrm>
          <a:off x="4408306" y="398153"/>
          <a:ext cx="1285887" cy="193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26"/>
              </a:lnTo>
              <a:lnTo>
                <a:pt x="1285887" y="133926"/>
              </a:lnTo>
              <a:lnTo>
                <a:pt x="1285887" y="1930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1901A-79AF-4FA5-8487-E66E1249A7A5}">
      <dsp:nvSpPr>
        <dsp:cNvPr id="0" name=""/>
        <dsp:cNvSpPr/>
      </dsp:nvSpPr>
      <dsp:spPr>
        <a:xfrm>
          <a:off x="2885891" y="989173"/>
          <a:ext cx="1237002" cy="193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26"/>
              </a:lnTo>
              <a:lnTo>
                <a:pt x="1237002" y="133926"/>
              </a:lnTo>
              <a:lnTo>
                <a:pt x="1237002" y="1930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947E0F-D680-481B-959B-FAD849D9502D}">
      <dsp:nvSpPr>
        <dsp:cNvPr id="0" name=""/>
        <dsp:cNvSpPr/>
      </dsp:nvSpPr>
      <dsp:spPr>
        <a:xfrm>
          <a:off x="2885891" y="989173"/>
          <a:ext cx="456777" cy="193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26"/>
              </a:lnTo>
              <a:lnTo>
                <a:pt x="456777" y="133926"/>
              </a:lnTo>
              <a:lnTo>
                <a:pt x="456777" y="1930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B2CF56-2B44-4774-9CDD-7B93714404AF}">
      <dsp:nvSpPr>
        <dsp:cNvPr id="0" name=""/>
        <dsp:cNvSpPr/>
      </dsp:nvSpPr>
      <dsp:spPr>
        <a:xfrm>
          <a:off x="2562443" y="989173"/>
          <a:ext cx="323448" cy="193064"/>
        </a:xfrm>
        <a:custGeom>
          <a:avLst/>
          <a:gdLst/>
          <a:ahLst/>
          <a:cxnLst/>
          <a:rect l="0" t="0" r="0" b="0"/>
          <a:pathLst>
            <a:path>
              <a:moveTo>
                <a:pt x="323448" y="0"/>
              </a:moveTo>
              <a:lnTo>
                <a:pt x="323448" y="133926"/>
              </a:lnTo>
              <a:lnTo>
                <a:pt x="0" y="133926"/>
              </a:lnTo>
              <a:lnTo>
                <a:pt x="0" y="1930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82CC69-490B-4FB5-A567-7FA62BF340DD}">
      <dsp:nvSpPr>
        <dsp:cNvPr id="0" name=""/>
        <dsp:cNvSpPr/>
      </dsp:nvSpPr>
      <dsp:spPr>
        <a:xfrm>
          <a:off x="1782218" y="989173"/>
          <a:ext cx="1103673" cy="193064"/>
        </a:xfrm>
        <a:custGeom>
          <a:avLst/>
          <a:gdLst/>
          <a:ahLst/>
          <a:cxnLst/>
          <a:rect l="0" t="0" r="0" b="0"/>
          <a:pathLst>
            <a:path>
              <a:moveTo>
                <a:pt x="1103673" y="0"/>
              </a:moveTo>
              <a:lnTo>
                <a:pt x="1103673" y="133926"/>
              </a:lnTo>
              <a:lnTo>
                <a:pt x="0" y="133926"/>
              </a:lnTo>
              <a:lnTo>
                <a:pt x="0" y="1930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D6D55D-1B60-40D0-B368-46C3A01E5057}">
      <dsp:nvSpPr>
        <dsp:cNvPr id="0" name=""/>
        <dsp:cNvSpPr/>
      </dsp:nvSpPr>
      <dsp:spPr>
        <a:xfrm>
          <a:off x="2885891" y="398153"/>
          <a:ext cx="1522414" cy="185658"/>
        </a:xfrm>
        <a:custGeom>
          <a:avLst/>
          <a:gdLst/>
          <a:ahLst/>
          <a:cxnLst/>
          <a:rect l="0" t="0" r="0" b="0"/>
          <a:pathLst>
            <a:path>
              <a:moveTo>
                <a:pt x="1522414" y="0"/>
              </a:moveTo>
              <a:lnTo>
                <a:pt x="1522414" y="126520"/>
              </a:lnTo>
              <a:lnTo>
                <a:pt x="0" y="126520"/>
              </a:lnTo>
              <a:lnTo>
                <a:pt x="0" y="185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7F9D39-A7F3-427C-886B-7A4661FCD23E}">
      <dsp:nvSpPr>
        <dsp:cNvPr id="0" name=""/>
        <dsp:cNvSpPr/>
      </dsp:nvSpPr>
      <dsp:spPr>
        <a:xfrm>
          <a:off x="3178171" y="-7209"/>
          <a:ext cx="2460269" cy="4053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17310E-6497-44C9-8F5F-C144DDE16007}">
      <dsp:nvSpPr>
        <dsp:cNvPr id="0" name=""/>
        <dsp:cNvSpPr/>
      </dsp:nvSpPr>
      <dsp:spPr>
        <a:xfrm>
          <a:off x="3249101" y="60173"/>
          <a:ext cx="2460269" cy="4053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Органы растения </a:t>
          </a:r>
        </a:p>
      </dsp:txBody>
      <dsp:txXfrm>
        <a:off x="3249101" y="60173"/>
        <a:ext cx="2460269" cy="405362"/>
      </dsp:txXfrm>
    </dsp:sp>
    <dsp:sp modelId="{CF6F97ED-01B1-4819-917D-057C7F1AD0FA}">
      <dsp:nvSpPr>
        <dsp:cNvPr id="0" name=""/>
        <dsp:cNvSpPr/>
      </dsp:nvSpPr>
      <dsp:spPr>
        <a:xfrm>
          <a:off x="1806153" y="583811"/>
          <a:ext cx="2159477" cy="4053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E74759-6DE9-4CAF-B31B-CF8089D97D7E}">
      <dsp:nvSpPr>
        <dsp:cNvPr id="0" name=""/>
        <dsp:cNvSpPr/>
      </dsp:nvSpPr>
      <dsp:spPr>
        <a:xfrm>
          <a:off x="1877082" y="651194"/>
          <a:ext cx="2159477" cy="4053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Вегетативные (рост)</a:t>
          </a:r>
        </a:p>
      </dsp:txBody>
      <dsp:txXfrm>
        <a:off x="1877082" y="651194"/>
        <a:ext cx="2159477" cy="405362"/>
      </dsp:txXfrm>
    </dsp:sp>
    <dsp:sp modelId="{058EE277-0D08-4AD9-AB6E-7FA73E7E531B}">
      <dsp:nvSpPr>
        <dsp:cNvPr id="0" name=""/>
        <dsp:cNvSpPr/>
      </dsp:nvSpPr>
      <dsp:spPr>
        <a:xfrm>
          <a:off x="1463035" y="1182237"/>
          <a:ext cx="638366" cy="4053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C79BD7-BB32-49BA-AB4F-441E539EB6D6}">
      <dsp:nvSpPr>
        <dsp:cNvPr id="0" name=""/>
        <dsp:cNvSpPr/>
      </dsp:nvSpPr>
      <dsp:spPr>
        <a:xfrm>
          <a:off x="1533965" y="1249620"/>
          <a:ext cx="638366" cy="4053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корень</a:t>
          </a:r>
        </a:p>
      </dsp:txBody>
      <dsp:txXfrm>
        <a:off x="1533965" y="1249620"/>
        <a:ext cx="638366" cy="405362"/>
      </dsp:txXfrm>
    </dsp:sp>
    <dsp:sp modelId="{AFEFF118-D4CF-4CDC-A8B5-4C1C424797F7}">
      <dsp:nvSpPr>
        <dsp:cNvPr id="0" name=""/>
        <dsp:cNvSpPr/>
      </dsp:nvSpPr>
      <dsp:spPr>
        <a:xfrm>
          <a:off x="2243260" y="1182237"/>
          <a:ext cx="638366" cy="4053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A50F68-02ED-41FA-A75F-5649C27B1F28}">
      <dsp:nvSpPr>
        <dsp:cNvPr id="0" name=""/>
        <dsp:cNvSpPr/>
      </dsp:nvSpPr>
      <dsp:spPr>
        <a:xfrm>
          <a:off x="2314190" y="1249620"/>
          <a:ext cx="638366" cy="4053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стебель</a:t>
          </a:r>
        </a:p>
      </dsp:txBody>
      <dsp:txXfrm>
        <a:off x="2314190" y="1249620"/>
        <a:ext cx="638366" cy="405362"/>
      </dsp:txXfrm>
    </dsp:sp>
    <dsp:sp modelId="{676BC9BC-643A-44F6-8670-1544A4C848DD}">
      <dsp:nvSpPr>
        <dsp:cNvPr id="0" name=""/>
        <dsp:cNvSpPr/>
      </dsp:nvSpPr>
      <dsp:spPr>
        <a:xfrm>
          <a:off x="3023485" y="1182237"/>
          <a:ext cx="638366" cy="4053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9A4A2B-1DFE-4165-900E-9C1A228CAE51}">
      <dsp:nvSpPr>
        <dsp:cNvPr id="0" name=""/>
        <dsp:cNvSpPr/>
      </dsp:nvSpPr>
      <dsp:spPr>
        <a:xfrm>
          <a:off x="3094415" y="1249620"/>
          <a:ext cx="638366" cy="4053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лист</a:t>
          </a:r>
        </a:p>
      </dsp:txBody>
      <dsp:txXfrm>
        <a:off x="3094415" y="1249620"/>
        <a:ext cx="638366" cy="405362"/>
      </dsp:txXfrm>
    </dsp:sp>
    <dsp:sp modelId="{FD465E6A-4465-41B7-97E2-F07C5F76AC63}">
      <dsp:nvSpPr>
        <dsp:cNvPr id="0" name=""/>
        <dsp:cNvSpPr/>
      </dsp:nvSpPr>
      <dsp:spPr>
        <a:xfrm>
          <a:off x="3803711" y="1182237"/>
          <a:ext cx="638366" cy="4053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054554-57B1-4A3D-93EE-F715A57AF532}">
      <dsp:nvSpPr>
        <dsp:cNvPr id="0" name=""/>
        <dsp:cNvSpPr/>
      </dsp:nvSpPr>
      <dsp:spPr>
        <a:xfrm>
          <a:off x="3874640" y="1249620"/>
          <a:ext cx="638366" cy="4053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почка </a:t>
          </a:r>
        </a:p>
      </dsp:txBody>
      <dsp:txXfrm>
        <a:off x="3874640" y="1249620"/>
        <a:ext cx="638366" cy="405362"/>
      </dsp:txXfrm>
    </dsp:sp>
    <dsp:sp modelId="{5CEB17B0-CE91-4CB5-AB90-11ACAD31D23F}">
      <dsp:nvSpPr>
        <dsp:cNvPr id="0" name=""/>
        <dsp:cNvSpPr/>
      </dsp:nvSpPr>
      <dsp:spPr>
        <a:xfrm>
          <a:off x="4414958" y="591217"/>
          <a:ext cx="2558468" cy="4053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732129-FAEC-47CB-9B55-495051773F54}">
      <dsp:nvSpPr>
        <dsp:cNvPr id="0" name=""/>
        <dsp:cNvSpPr/>
      </dsp:nvSpPr>
      <dsp:spPr>
        <a:xfrm>
          <a:off x="4485888" y="658600"/>
          <a:ext cx="2558468" cy="4053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Генеративные (размножение)</a:t>
          </a:r>
          <a:r>
            <a:rPr lang="ru-RU" sz="1300" kern="1200"/>
            <a:t> </a:t>
          </a:r>
        </a:p>
      </dsp:txBody>
      <dsp:txXfrm>
        <a:off x="4485888" y="658600"/>
        <a:ext cx="2558468" cy="405362"/>
      </dsp:txXfrm>
    </dsp:sp>
    <dsp:sp modelId="{7B442B82-677B-4E13-8802-5AA720D8E948}">
      <dsp:nvSpPr>
        <dsp:cNvPr id="0" name=""/>
        <dsp:cNvSpPr/>
      </dsp:nvSpPr>
      <dsp:spPr>
        <a:xfrm>
          <a:off x="4583936" y="1182237"/>
          <a:ext cx="638366" cy="4053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2BBD7E-3F63-4C88-A66D-97A06C66B9E3}">
      <dsp:nvSpPr>
        <dsp:cNvPr id="0" name=""/>
        <dsp:cNvSpPr/>
      </dsp:nvSpPr>
      <dsp:spPr>
        <a:xfrm>
          <a:off x="4654865" y="1249620"/>
          <a:ext cx="638366" cy="4053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цветок</a:t>
          </a:r>
        </a:p>
      </dsp:txBody>
      <dsp:txXfrm>
        <a:off x="4654865" y="1249620"/>
        <a:ext cx="638366" cy="405362"/>
      </dsp:txXfrm>
    </dsp:sp>
    <dsp:sp modelId="{A66BBAA7-2EAC-4078-9EF3-4D91ACAC8265}">
      <dsp:nvSpPr>
        <dsp:cNvPr id="0" name=""/>
        <dsp:cNvSpPr/>
      </dsp:nvSpPr>
      <dsp:spPr>
        <a:xfrm>
          <a:off x="5364161" y="1182237"/>
          <a:ext cx="638366" cy="4053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9F0A7D-582E-4410-86D1-71FD540A36FB}">
      <dsp:nvSpPr>
        <dsp:cNvPr id="0" name=""/>
        <dsp:cNvSpPr/>
      </dsp:nvSpPr>
      <dsp:spPr>
        <a:xfrm>
          <a:off x="5435090" y="1249620"/>
          <a:ext cx="638366" cy="4053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плод</a:t>
          </a:r>
        </a:p>
      </dsp:txBody>
      <dsp:txXfrm>
        <a:off x="5435090" y="1249620"/>
        <a:ext cx="638366" cy="405362"/>
      </dsp:txXfrm>
    </dsp:sp>
    <dsp:sp modelId="{A2207CF6-73F9-40C8-85E2-FDC99084056A}">
      <dsp:nvSpPr>
        <dsp:cNvPr id="0" name=""/>
        <dsp:cNvSpPr/>
      </dsp:nvSpPr>
      <dsp:spPr>
        <a:xfrm>
          <a:off x="6144386" y="1182237"/>
          <a:ext cx="660064" cy="4053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EDC539-DB49-42D5-A141-65F705F76516}">
      <dsp:nvSpPr>
        <dsp:cNvPr id="0" name=""/>
        <dsp:cNvSpPr/>
      </dsp:nvSpPr>
      <dsp:spPr>
        <a:xfrm>
          <a:off x="6215316" y="1249620"/>
          <a:ext cx="660064" cy="4053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семя</a:t>
          </a:r>
        </a:p>
      </dsp:txBody>
      <dsp:txXfrm>
        <a:off x="6215316" y="1249620"/>
        <a:ext cx="660064" cy="4053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F7E9-20E8-4E60-B264-CE26EAA6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24</Pages>
  <Words>5447</Words>
  <Characters>31050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63"</Company>
  <LinksUpToDate>false</LinksUpToDate>
  <CharactersWithSpaces>36425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</dc:creator>
  <cp:keywords/>
  <dc:description/>
  <cp:lastModifiedBy>Березина</cp:lastModifiedBy>
  <cp:revision>46</cp:revision>
  <dcterms:created xsi:type="dcterms:W3CDTF">2010-11-01T18:28:00Z</dcterms:created>
  <dcterms:modified xsi:type="dcterms:W3CDTF">2015-09-25T09:47:00Z</dcterms:modified>
</cp:coreProperties>
</file>