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903" w:rsidRPr="00477844" w:rsidRDefault="00803903" w:rsidP="005853BA">
      <w:pPr>
        <w:jc w:val="center"/>
        <w:rPr>
          <w:lang w:val="en-US"/>
        </w:rPr>
      </w:pPr>
    </w:p>
    <w:p w:rsidR="00803903" w:rsidRPr="005853BA" w:rsidRDefault="00803903" w:rsidP="005853BA">
      <w:pPr>
        <w:spacing w:after="0" w:line="240" w:lineRule="auto"/>
        <w:jc w:val="center"/>
        <w:rPr>
          <w:rFonts w:ascii="Times New Roman" w:hAnsi="Times New Roman"/>
          <w:sz w:val="28"/>
          <w:szCs w:val="28"/>
        </w:rPr>
      </w:pPr>
      <w:r w:rsidRPr="005853BA">
        <w:rPr>
          <w:rFonts w:ascii="Times New Roman" w:hAnsi="Times New Roman"/>
          <w:sz w:val="28"/>
          <w:szCs w:val="28"/>
        </w:rPr>
        <w:t>ДЕПАРТАМЕНТ ОБРАЗОВАНИЯ ГОРОДА МОСКВЫ</w:t>
      </w:r>
    </w:p>
    <w:p w:rsidR="00803903" w:rsidRPr="005853BA" w:rsidRDefault="00803903" w:rsidP="005853BA">
      <w:pPr>
        <w:spacing w:after="0" w:line="240" w:lineRule="auto"/>
        <w:jc w:val="center"/>
        <w:rPr>
          <w:rFonts w:ascii="Times New Roman" w:hAnsi="Times New Roman"/>
          <w:sz w:val="28"/>
          <w:szCs w:val="28"/>
        </w:rPr>
      </w:pPr>
      <w:r w:rsidRPr="005853BA">
        <w:rPr>
          <w:rFonts w:ascii="Times New Roman" w:hAnsi="Times New Roman"/>
          <w:sz w:val="28"/>
          <w:szCs w:val="28"/>
        </w:rPr>
        <w:t>ЮГО-ВОСТОЧНОЕ ОКРУЖНОЕ УПРАВЛЕНИЕ ОБРАЗОВАНИЯ</w:t>
      </w:r>
    </w:p>
    <w:p w:rsidR="00803903" w:rsidRPr="005853BA" w:rsidRDefault="00803903" w:rsidP="005853BA">
      <w:pPr>
        <w:spacing w:after="0" w:line="240" w:lineRule="auto"/>
        <w:jc w:val="center"/>
        <w:rPr>
          <w:rFonts w:ascii="Times New Roman" w:hAnsi="Times New Roman"/>
          <w:sz w:val="28"/>
          <w:szCs w:val="28"/>
        </w:rPr>
      </w:pPr>
      <w:r w:rsidRPr="005853BA">
        <w:rPr>
          <w:rFonts w:ascii="Times New Roman" w:hAnsi="Times New Roman"/>
          <w:sz w:val="28"/>
          <w:szCs w:val="28"/>
        </w:rPr>
        <w:t>Государственное бюджетное образовательное учреждение города Москвы</w:t>
      </w:r>
    </w:p>
    <w:p w:rsidR="00803903" w:rsidRPr="005853BA" w:rsidRDefault="00803903" w:rsidP="005853BA">
      <w:pPr>
        <w:spacing w:after="0" w:line="240" w:lineRule="auto"/>
        <w:jc w:val="center"/>
        <w:rPr>
          <w:rFonts w:ascii="Times New Roman" w:hAnsi="Times New Roman"/>
          <w:sz w:val="28"/>
          <w:szCs w:val="28"/>
        </w:rPr>
      </w:pPr>
      <w:r w:rsidRPr="005853BA">
        <w:rPr>
          <w:rFonts w:ascii="Times New Roman" w:hAnsi="Times New Roman"/>
          <w:bCs/>
          <w:sz w:val="28"/>
          <w:szCs w:val="28"/>
        </w:rPr>
        <w:t xml:space="preserve">средняя общеобразовательная школа № 1989 </w:t>
      </w:r>
      <w:r w:rsidRPr="005853BA">
        <w:rPr>
          <w:rFonts w:ascii="Times New Roman" w:hAnsi="Times New Roman"/>
          <w:sz w:val="28"/>
          <w:szCs w:val="28"/>
        </w:rPr>
        <w:t xml:space="preserve">«Центр образования» </w:t>
      </w:r>
    </w:p>
    <w:p w:rsidR="00803903" w:rsidRPr="005853BA" w:rsidRDefault="00803903" w:rsidP="005853BA">
      <w:pPr>
        <w:spacing w:after="0" w:line="240" w:lineRule="auto"/>
        <w:jc w:val="center"/>
        <w:rPr>
          <w:rFonts w:ascii="Times New Roman" w:hAnsi="Times New Roman"/>
          <w:sz w:val="28"/>
          <w:szCs w:val="28"/>
        </w:rPr>
      </w:pPr>
    </w:p>
    <w:p w:rsidR="00803903" w:rsidRPr="00963B05" w:rsidRDefault="00803903" w:rsidP="005853BA">
      <w:pPr>
        <w:spacing w:after="0" w:line="240" w:lineRule="auto"/>
        <w:jc w:val="center"/>
        <w:rPr>
          <w:rFonts w:ascii="Times New Roman" w:hAnsi="Times New Roman"/>
        </w:rPr>
      </w:pPr>
    </w:p>
    <w:p w:rsidR="00803903" w:rsidRPr="00963B05" w:rsidRDefault="00803903" w:rsidP="005853BA">
      <w:pPr>
        <w:spacing w:after="0" w:line="240" w:lineRule="auto"/>
        <w:jc w:val="center"/>
        <w:rPr>
          <w:rFonts w:ascii="Times New Roman" w:hAnsi="Times New Roman"/>
        </w:rPr>
      </w:pPr>
    </w:p>
    <w:p w:rsidR="00803903" w:rsidRPr="00963B05" w:rsidRDefault="00803903" w:rsidP="005853BA">
      <w:pPr>
        <w:spacing w:after="0" w:line="240" w:lineRule="auto"/>
        <w:rPr>
          <w:rFonts w:ascii="Times New Roman" w:hAnsi="Times New Roman"/>
        </w:rPr>
      </w:pPr>
    </w:p>
    <w:p w:rsidR="00803903" w:rsidRPr="006B3C4D" w:rsidRDefault="00803903" w:rsidP="005853BA">
      <w:pPr>
        <w:spacing w:after="0" w:line="240" w:lineRule="auto"/>
        <w:jc w:val="right"/>
        <w:rPr>
          <w:rFonts w:ascii="Times New Roman" w:hAnsi="Times New Roman"/>
          <w:sz w:val="28"/>
          <w:szCs w:val="28"/>
        </w:rPr>
      </w:pPr>
    </w:p>
    <w:p w:rsidR="00803903" w:rsidRPr="006B3C4D" w:rsidRDefault="00803903" w:rsidP="005853BA">
      <w:pPr>
        <w:spacing w:after="0" w:line="240" w:lineRule="auto"/>
        <w:jc w:val="right"/>
        <w:rPr>
          <w:rFonts w:ascii="Times New Roman" w:hAnsi="Times New Roman"/>
          <w:b/>
          <w:sz w:val="28"/>
          <w:szCs w:val="28"/>
        </w:rPr>
      </w:pPr>
      <w:r w:rsidRPr="006B3C4D">
        <w:rPr>
          <w:rFonts w:ascii="Times New Roman" w:hAnsi="Times New Roman"/>
          <w:sz w:val="28"/>
          <w:szCs w:val="28"/>
        </w:rPr>
        <w:t xml:space="preserve">                                                                         </w:t>
      </w:r>
      <w:r w:rsidRPr="006B3C4D">
        <w:rPr>
          <w:rFonts w:ascii="Times New Roman" w:hAnsi="Times New Roman"/>
          <w:b/>
          <w:sz w:val="28"/>
          <w:szCs w:val="28"/>
        </w:rPr>
        <w:t>«УТВЕРЖДАЮ»</w:t>
      </w:r>
    </w:p>
    <w:p w:rsidR="00803903" w:rsidRPr="006B3C4D" w:rsidRDefault="00803903" w:rsidP="005853BA">
      <w:pPr>
        <w:spacing w:after="0" w:line="240" w:lineRule="auto"/>
        <w:jc w:val="right"/>
        <w:rPr>
          <w:rFonts w:ascii="Times New Roman" w:hAnsi="Times New Roman"/>
          <w:sz w:val="28"/>
          <w:szCs w:val="28"/>
        </w:rPr>
      </w:pPr>
      <w:r w:rsidRPr="006B3C4D">
        <w:rPr>
          <w:rFonts w:ascii="Times New Roman" w:hAnsi="Times New Roman"/>
          <w:sz w:val="28"/>
          <w:szCs w:val="28"/>
        </w:rPr>
        <w:t xml:space="preserve">                                                            Директор ГБОУ СОШ №1989</w:t>
      </w:r>
    </w:p>
    <w:p w:rsidR="00803903" w:rsidRPr="006B3C4D" w:rsidRDefault="00803903" w:rsidP="005853BA">
      <w:pPr>
        <w:spacing w:after="0" w:line="240" w:lineRule="auto"/>
        <w:jc w:val="right"/>
        <w:rPr>
          <w:rFonts w:ascii="Times New Roman" w:hAnsi="Times New Roman"/>
          <w:sz w:val="28"/>
          <w:szCs w:val="28"/>
        </w:rPr>
      </w:pPr>
      <w:r w:rsidRPr="006B3C4D">
        <w:rPr>
          <w:rFonts w:ascii="Times New Roman" w:hAnsi="Times New Roman"/>
          <w:sz w:val="28"/>
          <w:szCs w:val="28"/>
        </w:rPr>
        <w:t xml:space="preserve"> «Центр образования»</w:t>
      </w:r>
    </w:p>
    <w:p w:rsidR="00803903" w:rsidRPr="006B3C4D" w:rsidRDefault="00803903" w:rsidP="005853BA">
      <w:pPr>
        <w:spacing w:after="0" w:line="240" w:lineRule="auto"/>
        <w:jc w:val="right"/>
        <w:rPr>
          <w:rFonts w:ascii="Times New Roman" w:hAnsi="Times New Roman"/>
          <w:sz w:val="28"/>
          <w:szCs w:val="28"/>
        </w:rPr>
      </w:pPr>
      <w:r w:rsidRPr="006B3C4D">
        <w:rPr>
          <w:rFonts w:ascii="Times New Roman" w:hAnsi="Times New Roman"/>
          <w:sz w:val="28"/>
          <w:szCs w:val="28"/>
        </w:rPr>
        <w:t>_______________И.В. Серегина</w:t>
      </w:r>
    </w:p>
    <w:p w:rsidR="00803903" w:rsidRPr="006B3C4D" w:rsidRDefault="00803903" w:rsidP="005853BA">
      <w:pPr>
        <w:spacing w:after="0" w:line="240" w:lineRule="auto"/>
        <w:jc w:val="right"/>
        <w:rPr>
          <w:rFonts w:ascii="Times New Roman" w:hAnsi="Times New Roman"/>
          <w:sz w:val="28"/>
          <w:szCs w:val="28"/>
        </w:rPr>
      </w:pPr>
    </w:p>
    <w:p w:rsidR="00803903" w:rsidRPr="006B3C4D" w:rsidRDefault="00803903" w:rsidP="005853BA">
      <w:pPr>
        <w:pStyle w:val="a3"/>
        <w:jc w:val="right"/>
        <w:rPr>
          <w:rFonts w:ascii="Times New Roman" w:hAnsi="Times New Roman"/>
          <w:sz w:val="28"/>
          <w:szCs w:val="28"/>
        </w:rPr>
      </w:pPr>
      <w:r w:rsidRPr="006B3C4D">
        <w:rPr>
          <w:rFonts w:ascii="Times New Roman" w:hAnsi="Times New Roman"/>
          <w:sz w:val="28"/>
          <w:szCs w:val="28"/>
        </w:rPr>
        <w:t>«28</w:t>
      </w:r>
      <w:r w:rsidR="00D4546B" w:rsidRPr="006B3C4D">
        <w:rPr>
          <w:rFonts w:ascii="Times New Roman" w:hAnsi="Times New Roman"/>
          <w:sz w:val="28"/>
          <w:szCs w:val="28"/>
        </w:rPr>
        <w:t>» августа  2015</w:t>
      </w:r>
      <w:r w:rsidRPr="006B3C4D">
        <w:rPr>
          <w:rFonts w:ascii="Times New Roman" w:hAnsi="Times New Roman"/>
          <w:sz w:val="28"/>
          <w:szCs w:val="28"/>
        </w:rPr>
        <w:t>г</w:t>
      </w:r>
      <w:r w:rsidR="00CC3D8E" w:rsidRPr="006B3C4D">
        <w:rPr>
          <w:rFonts w:ascii="Times New Roman" w:hAnsi="Times New Roman"/>
          <w:sz w:val="28"/>
          <w:szCs w:val="28"/>
        </w:rPr>
        <w:t>од</w:t>
      </w:r>
    </w:p>
    <w:p w:rsidR="00803903" w:rsidRPr="006B3C4D" w:rsidRDefault="00803903" w:rsidP="005853BA">
      <w:pPr>
        <w:spacing w:after="0" w:line="240" w:lineRule="auto"/>
        <w:jc w:val="right"/>
        <w:rPr>
          <w:rFonts w:ascii="Times New Roman" w:hAnsi="Times New Roman"/>
          <w:sz w:val="28"/>
          <w:szCs w:val="28"/>
        </w:rPr>
      </w:pPr>
    </w:p>
    <w:p w:rsidR="00803903" w:rsidRPr="00963B05" w:rsidRDefault="00803903" w:rsidP="005853BA">
      <w:pPr>
        <w:spacing w:after="0" w:line="240" w:lineRule="auto"/>
        <w:jc w:val="right"/>
        <w:rPr>
          <w:rFonts w:ascii="Times New Roman" w:hAnsi="Times New Roman"/>
        </w:rPr>
      </w:pPr>
    </w:p>
    <w:p w:rsidR="00803903" w:rsidRPr="00BD08F8" w:rsidRDefault="00803903" w:rsidP="00BD08F8">
      <w:pPr>
        <w:pStyle w:val="a3"/>
        <w:jc w:val="right"/>
        <w:rPr>
          <w:rFonts w:ascii="Times New Roman" w:hAnsi="Times New Roman"/>
          <w:sz w:val="28"/>
          <w:szCs w:val="28"/>
        </w:rPr>
      </w:pPr>
    </w:p>
    <w:p w:rsidR="00803903" w:rsidRPr="00BD08F8" w:rsidRDefault="00803903" w:rsidP="00BD08F8">
      <w:pPr>
        <w:rPr>
          <w:rFonts w:ascii="Times New Roman" w:hAnsi="Times New Roman"/>
          <w:sz w:val="28"/>
          <w:szCs w:val="28"/>
        </w:rPr>
      </w:pPr>
    </w:p>
    <w:p w:rsidR="00803903" w:rsidRPr="006B3C4D" w:rsidRDefault="00D4546B" w:rsidP="00A97178">
      <w:pPr>
        <w:spacing w:after="0" w:line="240" w:lineRule="auto"/>
        <w:jc w:val="center"/>
        <w:rPr>
          <w:rFonts w:ascii="Times New Roman" w:hAnsi="Times New Roman"/>
          <w:b/>
          <w:sz w:val="36"/>
          <w:szCs w:val="36"/>
        </w:rPr>
      </w:pPr>
      <w:r w:rsidRPr="006B3C4D">
        <w:rPr>
          <w:rFonts w:ascii="Times New Roman" w:hAnsi="Times New Roman"/>
          <w:b/>
          <w:sz w:val="36"/>
          <w:szCs w:val="36"/>
        </w:rPr>
        <w:t xml:space="preserve"> П</w:t>
      </w:r>
      <w:r w:rsidR="00803903" w:rsidRPr="006B3C4D">
        <w:rPr>
          <w:rFonts w:ascii="Times New Roman" w:hAnsi="Times New Roman"/>
          <w:b/>
          <w:sz w:val="36"/>
          <w:szCs w:val="36"/>
        </w:rPr>
        <w:t>рограмма</w:t>
      </w:r>
    </w:p>
    <w:p w:rsidR="00803903" w:rsidRPr="006B3C4D" w:rsidRDefault="00D4546B" w:rsidP="00A97178">
      <w:pPr>
        <w:spacing w:after="0" w:line="240" w:lineRule="auto"/>
        <w:jc w:val="center"/>
        <w:rPr>
          <w:rFonts w:ascii="Times New Roman" w:hAnsi="Times New Roman"/>
          <w:b/>
          <w:sz w:val="36"/>
          <w:szCs w:val="36"/>
        </w:rPr>
      </w:pPr>
      <w:r w:rsidRPr="006B3C4D">
        <w:rPr>
          <w:rFonts w:ascii="Times New Roman" w:hAnsi="Times New Roman"/>
          <w:b/>
          <w:sz w:val="36"/>
          <w:szCs w:val="36"/>
        </w:rPr>
        <w:t>дополнительной активности учащихся</w:t>
      </w:r>
    </w:p>
    <w:p w:rsidR="00803903" w:rsidRPr="006B3C4D" w:rsidRDefault="002604AB" w:rsidP="00A97178">
      <w:pPr>
        <w:spacing w:after="0" w:line="240" w:lineRule="auto"/>
        <w:jc w:val="center"/>
        <w:rPr>
          <w:rFonts w:ascii="Times New Roman" w:hAnsi="Times New Roman"/>
          <w:b/>
          <w:sz w:val="36"/>
          <w:szCs w:val="36"/>
        </w:rPr>
      </w:pPr>
      <w:r>
        <w:rPr>
          <w:rFonts w:ascii="Times New Roman" w:hAnsi="Times New Roman"/>
          <w:b/>
          <w:sz w:val="36"/>
          <w:szCs w:val="36"/>
        </w:rPr>
        <w:t xml:space="preserve"> «Здоровьесбережение</w:t>
      </w:r>
      <w:r w:rsidR="00803903" w:rsidRPr="006B3C4D">
        <w:rPr>
          <w:rFonts w:ascii="Times New Roman" w:hAnsi="Times New Roman"/>
          <w:b/>
          <w:sz w:val="36"/>
          <w:szCs w:val="36"/>
        </w:rPr>
        <w:t xml:space="preserve">» </w:t>
      </w:r>
    </w:p>
    <w:p w:rsidR="00803903" w:rsidRPr="006B3C4D" w:rsidRDefault="00803903" w:rsidP="00AB1DB3">
      <w:pPr>
        <w:spacing w:line="240" w:lineRule="auto"/>
        <w:jc w:val="center"/>
        <w:rPr>
          <w:rFonts w:ascii="Times New Roman" w:hAnsi="Times New Roman"/>
          <w:sz w:val="32"/>
          <w:szCs w:val="32"/>
        </w:rPr>
      </w:pPr>
    </w:p>
    <w:p w:rsidR="00803903" w:rsidRPr="0024104D" w:rsidRDefault="00803903" w:rsidP="0024104D">
      <w:pPr>
        <w:rPr>
          <w:rFonts w:ascii="Times New Roman" w:hAnsi="Times New Roman"/>
          <w:sz w:val="24"/>
          <w:szCs w:val="24"/>
        </w:rPr>
      </w:pPr>
    </w:p>
    <w:p w:rsidR="00803903" w:rsidRPr="0024104D" w:rsidRDefault="00803903" w:rsidP="0024104D">
      <w:pPr>
        <w:tabs>
          <w:tab w:val="left" w:pos="6300"/>
        </w:tabs>
        <w:ind w:right="256"/>
        <w:jc w:val="center"/>
        <w:rPr>
          <w:rFonts w:ascii="Times New Roman" w:hAnsi="Times New Roman"/>
          <w:sz w:val="24"/>
          <w:szCs w:val="24"/>
        </w:rPr>
      </w:pPr>
      <w:r w:rsidRPr="0024104D">
        <w:rPr>
          <w:rFonts w:ascii="Times New Roman" w:hAnsi="Times New Roman"/>
          <w:sz w:val="24"/>
          <w:szCs w:val="24"/>
        </w:rPr>
        <w:t>Программа соответствует требованиям письма Министерства образования Российской Федерации от 18 июня 2003 года. №28-02-484/16 «Требования к содержанию и оформлению образовательных программ дополнительного образования детей»</w:t>
      </w:r>
    </w:p>
    <w:p w:rsidR="00803903" w:rsidRPr="0024104D" w:rsidRDefault="00803903" w:rsidP="0024104D">
      <w:pPr>
        <w:rPr>
          <w:rFonts w:ascii="Times New Roman" w:hAnsi="Times New Roman"/>
          <w:sz w:val="24"/>
          <w:szCs w:val="24"/>
        </w:rPr>
      </w:pPr>
    </w:p>
    <w:p w:rsidR="00803903" w:rsidRPr="00BD08F8" w:rsidRDefault="00803903" w:rsidP="00BD08F8">
      <w:pPr>
        <w:rPr>
          <w:rFonts w:ascii="Times New Roman" w:hAnsi="Times New Roman"/>
          <w:sz w:val="28"/>
          <w:szCs w:val="28"/>
        </w:rPr>
      </w:pPr>
    </w:p>
    <w:p w:rsidR="00CC3D8E" w:rsidRDefault="00CC3D8E" w:rsidP="00BD08F8">
      <w:pPr>
        <w:rPr>
          <w:rFonts w:ascii="Times New Roman" w:hAnsi="Times New Roman"/>
          <w:sz w:val="28"/>
          <w:szCs w:val="28"/>
        </w:rPr>
      </w:pPr>
    </w:p>
    <w:p w:rsidR="00CC3D8E" w:rsidRDefault="00CC3D8E" w:rsidP="00BD08F8">
      <w:pPr>
        <w:rPr>
          <w:rFonts w:ascii="Times New Roman" w:hAnsi="Times New Roman"/>
          <w:sz w:val="28"/>
          <w:szCs w:val="28"/>
        </w:rPr>
      </w:pPr>
    </w:p>
    <w:p w:rsidR="000F7851" w:rsidRPr="00BD08F8" w:rsidRDefault="000F7851" w:rsidP="00BD08F8">
      <w:pPr>
        <w:rPr>
          <w:rFonts w:ascii="Times New Roman" w:hAnsi="Times New Roman"/>
          <w:sz w:val="28"/>
          <w:szCs w:val="28"/>
        </w:rPr>
      </w:pPr>
    </w:p>
    <w:p w:rsidR="00803903" w:rsidRDefault="00803903" w:rsidP="0024104D">
      <w:pPr>
        <w:spacing w:line="240" w:lineRule="auto"/>
        <w:jc w:val="center"/>
        <w:rPr>
          <w:rFonts w:ascii="Times New Roman" w:hAnsi="Times New Roman"/>
          <w:sz w:val="28"/>
          <w:szCs w:val="28"/>
        </w:rPr>
      </w:pPr>
      <w:r>
        <w:rPr>
          <w:rFonts w:ascii="Times New Roman" w:hAnsi="Times New Roman"/>
          <w:sz w:val="28"/>
          <w:szCs w:val="28"/>
        </w:rPr>
        <w:t>Москва</w:t>
      </w:r>
    </w:p>
    <w:p w:rsidR="00803903" w:rsidRDefault="00803903" w:rsidP="0024104D">
      <w:pPr>
        <w:spacing w:line="240" w:lineRule="auto"/>
        <w:jc w:val="center"/>
        <w:rPr>
          <w:rFonts w:ascii="Times New Roman" w:hAnsi="Times New Roman"/>
          <w:sz w:val="28"/>
          <w:szCs w:val="28"/>
        </w:rPr>
      </w:pPr>
      <w:r w:rsidRPr="00BD08F8">
        <w:rPr>
          <w:rFonts w:ascii="Times New Roman" w:hAnsi="Times New Roman"/>
          <w:sz w:val="28"/>
          <w:szCs w:val="28"/>
        </w:rPr>
        <w:t>201</w:t>
      </w:r>
      <w:bookmarkStart w:id="0" w:name="_GoBack"/>
      <w:bookmarkEnd w:id="0"/>
      <w:r w:rsidR="00CC3D8E">
        <w:rPr>
          <w:rFonts w:ascii="Times New Roman" w:hAnsi="Times New Roman"/>
          <w:sz w:val="28"/>
          <w:szCs w:val="28"/>
        </w:rPr>
        <w:t>5</w:t>
      </w:r>
    </w:p>
    <w:p w:rsidR="001B318C" w:rsidRDefault="001B318C" w:rsidP="0024104D">
      <w:pPr>
        <w:spacing w:line="240" w:lineRule="auto"/>
        <w:jc w:val="center"/>
        <w:rPr>
          <w:rFonts w:ascii="Times New Roman" w:hAnsi="Times New Roman"/>
          <w:sz w:val="28"/>
          <w:szCs w:val="28"/>
        </w:rPr>
      </w:pPr>
    </w:p>
    <w:p w:rsidR="00D31EFA" w:rsidRDefault="00D31EFA" w:rsidP="00D31EFA">
      <w:pPr>
        <w:widowControl w:val="0"/>
        <w:autoSpaceDE w:val="0"/>
        <w:autoSpaceDN w:val="0"/>
        <w:adjustRightInd w:val="0"/>
        <w:spacing w:before="100" w:after="100"/>
        <w:jc w:val="center"/>
        <w:rPr>
          <w:rFonts w:ascii="Times New Roman" w:hAnsi="Times New Roman"/>
          <w:b/>
          <w:kern w:val="36"/>
          <w:sz w:val="28"/>
          <w:szCs w:val="28"/>
        </w:rPr>
      </w:pPr>
      <w:r w:rsidRPr="00963B05">
        <w:rPr>
          <w:rFonts w:ascii="Times New Roman" w:hAnsi="Times New Roman"/>
          <w:b/>
          <w:kern w:val="36"/>
          <w:sz w:val="28"/>
          <w:szCs w:val="28"/>
        </w:rPr>
        <w:lastRenderedPageBreak/>
        <w:t>ПАСПОРТ ПРОГРАММЫ</w:t>
      </w:r>
    </w:p>
    <w:p w:rsidR="001B318C" w:rsidRPr="00963B05" w:rsidRDefault="001B318C" w:rsidP="00D31EFA">
      <w:pPr>
        <w:widowControl w:val="0"/>
        <w:autoSpaceDE w:val="0"/>
        <w:autoSpaceDN w:val="0"/>
        <w:adjustRightInd w:val="0"/>
        <w:spacing w:before="100" w:after="100"/>
        <w:jc w:val="center"/>
        <w:rPr>
          <w:rFonts w:ascii="Times New Roman" w:hAnsi="Times New Roman"/>
          <w:b/>
          <w:kern w:val="36"/>
          <w:sz w:val="28"/>
          <w:szCs w:val="28"/>
        </w:rPr>
      </w:pPr>
    </w:p>
    <w:p w:rsidR="00E02BCE" w:rsidRPr="006A73AD" w:rsidRDefault="00D31EFA" w:rsidP="006A73AD">
      <w:pPr>
        <w:spacing w:after="0" w:line="240" w:lineRule="auto"/>
        <w:rPr>
          <w:rFonts w:ascii="Times New Roman" w:hAnsi="Times New Roman"/>
          <w:b/>
          <w:sz w:val="28"/>
          <w:szCs w:val="28"/>
        </w:rPr>
      </w:pPr>
      <w:r w:rsidRPr="00963B05">
        <w:rPr>
          <w:rFonts w:ascii="Times New Roman" w:hAnsi="Times New Roman"/>
          <w:b/>
          <w:kern w:val="36"/>
          <w:sz w:val="28"/>
          <w:szCs w:val="28"/>
        </w:rPr>
        <w:t>Название программы:</w:t>
      </w:r>
      <w:r>
        <w:rPr>
          <w:rFonts w:ascii="Times New Roman" w:hAnsi="Times New Roman"/>
          <w:kern w:val="36"/>
          <w:sz w:val="28"/>
          <w:szCs w:val="28"/>
        </w:rPr>
        <w:t xml:space="preserve"> </w:t>
      </w:r>
      <w:r w:rsidR="002604AB">
        <w:rPr>
          <w:rFonts w:ascii="Times New Roman" w:hAnsi="Times New Roman"/>
          <w:b/>
          <w:sz w:val="36"/>
          <w:szCs w:val="36"/>
        </w:rPr>
        <w:t>«Зд</w:t>
      </w:r>
      <w:r w:rsidR="000F7851">
        <w:rPr>
          <w:rFonts w:ascii="Times New Roman" w:hAnsi="Times New Roman"/>
          <w:b/>
          <w:sz w:val="36"/>
          <w:szCs w:val="36"/>
        </w:rPr>
        <w:t>о</w:t>
      </w:r>
      <w:r w:rsidR="002604AB">
        <w:rPr>
          <w:rFonts w:ascii="Times New Roman" w:hAnsi="Times New Roman"/>
          <w:b/>
          <w:sz w:val="36"/>
          <w:szCs w:val="36"/>
        </w:rPr>
        <w:t>ровьесбережение</w:t>
      </w:r>
      <w:r w:rsidRPr="00963B05">
        <w:rPr>
          <w:rFonts w:ascii="Times New Roman" w:hAnsi="Times New Roman"/>
          <w:b/>
          <w:sz w:val="36"/>
          <w:szCs w:val="36"/>
        </w:rPr>
        <w:t>»</w:t>
      </w:r>
      <w:r w:rsidR="002604AB">
        <w:rPr>
          <w:rFonts w:ascii="Times New Roman" w:hAnsi="Times New Roman"/>
          <w:b/>
          <w:sz w:val="36"/>
          <w:szCs w:val="36"/>
        </w:rPr>
        <w:t xml:space="preserve">. </w:t>
      </w:r>
      <w:r w:rsidR="002604AB" w:rsidRPr="002604AB">
        <w:rPr>
          <w:rFonts w:ascii="Times New Roman" w:hAnsi="Times New Roman"/>
          <w:b/>
          <w:sz w:val="28"/>
          <w:szCs w:val="28"/>
        </w:rPr>
        <w:t>Зарядка/Веселые старты.</w:t>
      </w:r>
      <w:r w:rsidRPr="002604AB">
        <w:rPr>
          <w:rFonts w:ascii="Times New Roman" w:hAnsi="Times New Roman"/>
          <w:b/>
          <w:sz w:val="28"/>
          <w:szCs w:val="28"/>
        </w:rPr>
        <w:t xml:space="preserve"> </w:t>
      </w:r>
    </w:p>
    <w:p w:rsidR="00BD2D02" w:rsidRPr="006A73AD" w:rsidRDefault="00D31EFA" w:rsidP="006A73AD">
      <w:pPr>
        <w:spacing w:before="100" w:beforeAutospacing="1" w:after="100" w:afterAutospacing="1" w:line="240" w:lineRule="auto"/>
        <w:jc w:val="both"/>
        <w:rPr>
          <w:rFonts w:ascii="Times New Roman" w:eastAsia="Times New Roman" w:hAnsi="Times New Roman"/>
          <w:sz w:val="28"/>
          <w:szCs w:val="28"/>
          <w:lang w:eastAsia="ru-RU"/>
        </w:rPr>
      </w:pPr>
      <w:r w:rsidRPr="006A73AD">
        <w:rPr>
          <w:rFonts w:ascii="Times New Roman" w:hAnsi="Times New Roman"/>
          <w:b/>
          <w:kern w:val="36"/>
          <w:sz w:val="28"/>
          <w:szCs w:val="28"/>
        </w:rPr>
        <w:t>Автор программы</w:t>
      </w:r>
      <w:r w:rsidRPr="006A73AD">
        <w:rPr>
          <w:rFonts w:ascii="Times New Roman" w:hAnsi="Times New Roman"/>
          <w:kern w:val="36"/>
          <w:sz w:val="28"/>
          <w:szCs w:val="28"/>
        </w:rPr>
        <w:t>:</w:t>
      </w:r>
      <w:r w:rsidRPr="006A73AD">
        <w:rPr>
          <w:rFonts w:ascii="Times New Roman" w:hAnsi="Times New Roman"/>
          <w:sz w:val="28"/>
          <w:szCs w:val="28"/>
        </w:rPr>
        <w:t xml:space="preserve">   </w:t>
      </w:r>
      <w:r w:rsidR="000F7851">
        <w:rPr>
          <w:rFonts w:ascii="Times New Roman" w:hAnsi="Times New Roman"/>
          <w:sz w:val="28"/>
          <w:szCs w:val="28"/>
        </w:rPr>
        <w:t>Н.В.Крестникова</w:t>
      </w:r>
      <w:r w:rsidR="00E02BCE" w:rsidRPr="006A73AD">
        <w:rPr>
          <w:rFonts w:ascii="Times New Roman" w:hAnsi="Times New Roman"/>
          <w:sz w:val="28"/>
          <w:szCs w:val="28"/>
        </w:rPr>
        <w:t>, п</w:t>
      </w:r>
      <w:r w:rsidRPr="006A73AD">
        <w:rPr>
          <w:rFonts w:ascii="Times New Roman" w:hAnsi="Times New Roman"/>
          <w:sz w:val="28"/>
          <w:szCs w:val="28"/>
        </w:rPr>
        <w:t>рограмма  дополнительной активности учащи</w:t>
      </w:r>
      <w:r w:rsidR="002604AB" w:rsidRPr="006A73AD">
        <w:rPr>
          <w:rFonts w:ascii="Times New Roman" w:hAnsi="Times New Roman"/>
          <w:sz w:val="28"/>
          <w:szCs w:val="28"/>
        </w:rPr>
        <w:t>хся  «Здоровьебережение</w:t>
      </w:r>
      <w:r w:rsidRPr="006A73AD">
        <w:rPr>
          <w:rFonts w:ascii="Times New Roman" w:hAnsi="Times New Roman"/>
          <w:sz w:val="28"/>
          <w:szCs w:val="28"/>
        </w:rPr>
        <w:t>» разработана  в 2014-2015 учебном  году, рассчитана на реализацию в течение одного  учебного года. Программа прошла апробацию в ГБОУ СОШ №1989 «Центр образовани</w:t>
      </w:r>
      <w:r w:rsidR="002604AB" w:rsidRPr="006A73AD">
        <w:rPr>
          <w:rFonts w:ascii="Times New Roman" w:hAnsi="Times New Roman"/>
          <w:sz w:val="28"/>
          <w:szCs w:val="28"/>
        </w:rPr>
        <w:t xml:space="preserve">я», имеет  физкультурно-спортивную </w:t>
      </w:r>
      <w:r w:rsidRPr="006A73AD">
        <w:rPr>
          <w:rFonts w:ascii="Times New Roman" w:hAnsi="Times New Roman"/>
          <w:sz w:val="28"/>
          <w:szCs w:val="28"/>
        </w:rPr>
        <w:t>направленность, рассчитана на детей 7-18 лет, составлена на основе монографии:</w:t>
      </w:r>
      <w:r w:rsidR="00BD2D02" w:rsidRPr="006A73AD">
        <w:rPr>
          <w:rFonts w:ascii="Times New Roman" w:hAnsi="Times New Roman"/>
          <w:sz w:val="28"/>
          <w:szCs w:val="28"/>
        </w:rPr>
        <w:t xml:space="preserve"> </w:t>
      </w:r>
      <w:r w:rsidR="006A73AD" w:rsidRPr="006A73AD">
        <w:rPr>
          <w:rFonts w:ascii="Times New Roman" w:eastAsia="Times New Roman" w:hAnsi="Times New Roman"/>
          <w:sz w:val="28"/>
          <w:szCs w:val="28"/>
          <w:lang w:eastAsia="ru-RU"/>
        </w:rPr>
        <w:t>Кучма В.Р., Куинджи Н.Н., Степанова М.И. «Здоровьесберегающие технологии в школе» - М., Просв</w:t>
      </w:r>
      <w:r w:rsidR="000F7851">
        <w:rPr>
          <w:rFonts w:ascii="Times New Roman" w:eastAsia="Times New Roman" w:hAnsi="Times New Roman"/>
          <w:sz w:val="28"/>
          <w:szCs w:val="28"/>
          <w:lang w:eastAsia="ru-RU"/>
        </w:rPr>
        <w:t>е</w:t>
      </w:r>
      <w:r w:rsidR="006A73AD" w:rsidRPr="006A73AD">
        <w:rPr>
          <w:rFonts w:ascii="Times New Roman" w:eastAsia="Times New Roman" w:hAnsi="Times New Roman"/>
          <w:sz w:val="28"/>
          <w:szCs w:val="28"/>
          <w:lang w:eastAsia="ru-RU"/>
        </w:rPr>
        <w:t>щение, 2001.</w:t>
      </w:r>
    </w:p>
    <w:p w:rsidR="00D31EFA" w:rsidRPr="00D31EFA" w:rsidRDefault="00D31EFA" w:rsidP="00D31EFA">
      <w:pPr>
        <w:spacing w:after="0" w:line="240" w:lineRule="auto"/>
        <w:textAlignment w:val="baseline"/>
        <w:rPr>
          <w:rFonts w:ascii="Times New Roman" w:eastAsia="+mn-ea" w:hAnsi="Times New Roman"/>
          <w:bCs/>
          <w:color w:val="000000"/>
          <w:kern w:val="24"/>
          <w:sz w:val="28"/>
          <w:szCs w:val="28"/>
          <w:lang w:eastAsia="ru-RU"/>
        </w:rPr>
      </w:pPr>
      <w:r w:rsidRPr="00D31EFA">
        <w:rPr>
          <w:rFonts w:ascii="Times New Roman" w:hAnsi="Times New Roman"/>
          <w:b/>
          <w:kern w:val="36"/>
          <w:sz w:val="28"/>
          <w:szCs w:val="28"/>
        </w:rPr>
        <w:t xml:space="preserve">Направленность: </w:t>
      </w:r>
      <w:r w:rsidR="004351C2" w:rsidRPr="004351C2">
        <w:rPr>
          <w:sz w:val="28"/>
          <w:szCs w:val="28"/>
        </w:rPr>
        <w:t xml:space="preserve"> </w:t>
      </w:r>
      <w:r w:rsidR="004351C2" w:rsidRPr="004351C2">
        <w:rPr>
          <w:rFonts w:ascii="Times New Roman" w:hAnsi="Times New Roman"/>
          <w:sz w:val="28"/>
          <w:szCs w:val="28"/>
        </w:rPr>
        <w:t>физкультурно-спортивная.</w:t>
      </w:r>
    </w:p>
    <w:p w:rsidR="00D31EFA" w:rsidRDefault="00D31EFA" w:rsidP="00D31EFA">
      <w:pPr>
        <w:spacing w:after="0" w:line="240" w:lineRule="auto"/>
        <w:jc w:val="both"/>
        <w:textAlignment w:val="baseline"/>
        <w:rPr>
          <w:rFonts w:ascii="Times New Roman" w:eastAsia="Times New Roman" w:hAnsi="Times New Roman"/>
          <w:b/>
          <w:sz w:val="28"/>
          <w:szCs w:val="28"/>
          <w:lang w:eastAsia="ru-RU"/>
        </w:rPr>
      </w:pPr>
    </w:p>
    <w:p w:rsidR="00D31EFA" w:rsidRPr="00D31EFA" w:rsidRDefault="00D31EFA" w:rsidP="00D31EFA">
      <w:pPr>
        <w:spacing w:after="0" w:line="240" w:lineRule="auto"/>
        <w:jc w:val="both"/>
        <w:textAlignment w:val="baseline"/>
        <w:rPr>
          <w:rFonts w:ascii="Times New Roman" w:eastAsia="Times New Roman" w:hAnsi="Times New Roman"/>
          <w:sz w:val="28"/>
          <w:szCs w:val="28"/>
          <w:lang w:eastAsia="ru-RU"/>
        </w:rPr>
      </w:pPr>
      <w:r w:rsidRPr="00D31EFA">
        <w:rPr>
          <w:rFonts w:ascii="Times New Roman" w:eastAsia="Times New Roman" w:hAnsi="Times New Roman"/>
          <w:b/>
          <w:sz w:val="28"/>
          <w:szCs w:val="28"/>
          <w:lang w:eastAsia="ru-RU"/>
        </w:rPr>
        <w:t>Сроки обучения</w:t>
      </w:r>
      <w:r w:rsidR="00D773EF">
        <w:rPr>
          <w:rFonts w:ascii="Times New Roman" w:eastAsia="Times New Roman" w:hAnsi="Times New Roman"/>
          <w:sz w:val="28"/>
          <w:szCs w:val="28"/>
          <w:lang w:eastAsia="ru-RU"/>
        </w:rPr>
        <w:t>:</w:t>
      </w:r>
      <w:r w:rsidR="004351C2">
        <w:rPr>
          <w:rFonts w:ascii="Times New Roman" w:eastAsia="Times New Roman" w:hAnsi="Times New Roman"/>
          <w:sz w:val="28"/>
          <w:szCs w:val="28"/>
          <w:lang w:eastAsia="ru-RU"/>
        </w:rPr>
        <w:t xml:space="preserve"> от 1 месяца до</w:t>
      </w:r>
      <w:r w:rsidR="001006B2">
        <w:rPr>
          <w:rFonts w:ascii="Times New Roman" w:eastAsia="Times New Roman" w:hAnsi="Times New Roman"/>
          <w:sz w:val="28"/>
          <w:szCs w:val="28"/>
          <w:lang w:eastAsia="ru-RU"/>
        </w:rPr>
        <w:t xml:space="preserve"> </w:t>
      </w:r>
      <w:r w:rsidR="00D773EF">
        <w:rPr>
          <w:rFonts w:ascii="Times New Roman" w:eastAsia="Times New Roman" w:hAnsi="Times New Roman"/>
          <w:sz w:val="28"/>
          <w:szCs w:val="28"/>
          <w:lang w:eastAsia="ru-RU"/>
        </w:rPr>
        <w:t>1 год</w:t>
      </w:r>
      <w:r w:rsidR="004351C2">
        <w:rPr>
          <w:rFonts w:ascii="Times New Roman" w:eastAsia="Times New Roman" w:hAnsi="Times New Roman"/>
          <w:sz w:val="28"/>
          <w:szCs w:val="28"/>
          <w:lang w:eastAsia="ru-RU"/>
        </w:rPr>
        <w:t>а</w:t>
      </w:r>
      <w:r w:rsidRPr="00D31EFA">
        <w:rPr>
          <w:rFonts w:ascii="Times New Roman" w:eastAsia="Times New Roman" w:hAnsi="Times New Roman"/>
          <w:sz w:val="28"/>
          <w:szCs w:val="28"/>
          <w:lang w:eastAsia="ru-RU"/>
        </w:rPr>
        <w:t>.</w:t>
      </w:r>
    </w:p>
    <w:p w:rsidR="00D31EFA" w:rsidRDefault="00D31EFA" w:rsidP="00D31EFA">
      <w:pPr>
        <w:spacing w:after="0" w:line="240" w:lineRule="auto"/>
        <w:textAlignment w:val="baseline"/>
        <w:rPr>
          <w:rFonts w:ascii="Times New Roman" w:eastAsia="Times New Roman" w:hAnsi="Times New Roman"/>
          <w:b/>
          <w:sz w:val="28"/>
          <w:szCs w:val="28"/>
          <w:lang w:eastAsia="ru-RU"/>
        </w:rPr>
      </w:pPr>
    </w:p>
    <w:p w:rsidR="00D31EFA" w:rsidRPr="00D31EFA" w:rsidRDefault="00D31EFA" w:rsidP="00D31EFA">
      <w:pPr>
        <w:spacing w:after="0" w:line="240" w:lineRule="auto"/>
        <w:textAlignment w:val="baseline"/>
        <w:rPr>
          <w:rFonts w:ascii="Times New Roman" w:eastAsia="Times New Roman" w:hAnsi="Times New Roman"/>
          <w:sz w:val="28"/>
          <w:szCs w:val="28"/>
          <w:lang w:eastAsia="ru-RU"/>
        </w:rPr>
      </w:pPr>
      <w:r w:rsidRPr="00D31EFA">
        <w:rPr>
          <w:rFonts w:ascii="Times New Roman" w:eastAsia="Times New Roman" w:hAnsi="Times New Roman"/>
          <w:b/>
          <w:sz w:val="28"/>
          <w:szCs w:val="28"/>
          <w:lang w:eastAsia="ru-RU"/>
        </w:rPr>
        <w:t>Возрастные категории</w:t>
      </w:r>
      <w:r w:rsidR="004351C2">
        <w:rPr>
          <w:rFonts w:ascii="Times New Roman" w:eastAsia="Times New Roman" w:hAnsi="Times New Roman"/>
          <w:sz w:val="28"/>
          <w:szCs w:val="28"/>
          <w:lang w:eastAsia="ru-RU"/>
        </w:rPr>
        <w:t>: 7</w:t>
      </w:r>
      <w:r w:rsidR="00D773EF">
        <w:rPr>
          <w:rFonts w:ascii="Times New Roman" w:eastAsia="Times New Roman" w:hAnsi="Times New Roman"/>
          <w:sz w:val="28"/>
          <w:szCs w:val="28"/>
          <w:lang w:eastAsia="ru-RU"/>
        </w:rPr>
        <w:t>-</w:t>
      </w:r>
      <w:r w:rsidR="004351C2">
        <w:rPr>
          <w:rFonts w:ascii="Times New Roman" w:eastAsia="Times New Roman" w:hAnsi="Times New Roman"/>
          <w:sz w:val="28"/>
          <w:szCs w:val="28"/>
          <w:lang w:eastAsia="ru-RU"/>
        </w:rPr>
        <w:t>10,11-13,14-</w:t>
      </w:r>
      <w:r w:rsidR="00D773EF">
        <w:rPr>
          <w:rFonts w:ascii="Times New Roman" w:eastAsia="Times New Roman" w:hAnsi="Times New Roman"/>
          <w:sz w:val="28"/>
          <w:szCs w:val="28"/>
          <w:lang w:eastAsia="ru-RU"/>
        </w:rPr>
        <w:t>18 лет.</w:t>
      </w:r>
    </w:p>
    <w:p w:rsidR="00D31EFA" w:rsidRDefault="00D31EFA" w:rsidP="00D31EFA">
      <w:pPr>
        <w:spacing w:after="0" w:line="240" w:lineRule="auto"/>
        <w:textAlignment w:val="baseline"/>
        <w:rPr>
          <w:rFonts w:ascii="Times New Roman" w:eastAsia="Times New Roman" w:hAnsi="Times New Roman"/>
          <w:b/>
          <w:sz w:val="28"/>
          <w:szCs w:val="28"/>
          <w:lang w:eastAsia="ru-RU"/>
        </w:rPr>
      </w:pPr>
    </w:p>
    <w:p w:rsidR="00D31EFA" w:rsidRPr="00D31EFA" w:rsidRDefault="00D31EFA" w:rsidP="00D31EFA">
      <w:pPr>
        <w:spacing w:after="0" w:line="240" w:lineRule="auto"/>
        <w:textAlignment w:val="baseline"/>
        <w:rPr>
          <w:rFonts w:ascii="Times New Roman" w:eastAsia="Times New Roman" w:hAnsi="Times New Roman"/>
          <w:sz w:val="28"/>
          <w:szCs w:val="28"/>
          <w:lang w:eastAsia="ru-RU"/>
        </w:rPr>
      </w:pPr>
      <w:r w:rsidRPr="00D31EFA">
        <w:rPr>
          <w:rFonts w:ascii="Times New Roman" w:eastAsia="Times New Roman" w:hAnsi="Times New Roman"/>
          <w:b/>
          <w:sz w:val="28"/>
          <w:szCs w:val="28"/>
          <w:lang w:eastAsia="ru-RU"/>
        </w:rPr>
        <w:t>Формы обучения</w:t>
      </w:r>
      <w:r w:rsidR="00D773EF">
        <w:rPr>
          <w:rFonts w:ascii="Times New Roman" w:eastAsia="Times New Roman" w:hAnsi="Times New Roman"/>
          <w:sz w:val="28"/>
          <w:szCs w:val="28"/>
          <w:lang w:eastAsia="ru-RU"/>
        </w:rPr>
        <w:t>: очная.</w:t>
      </w:r>
    </w:p>
    <w:p w:rsidR="00D31EFA" w:rsidRDefault="00D31EFA" w:rsidP="00D31EFA">
      <w:pPr>
        <w:spacing w:after="0" w:line="240" w:lineRule="auto"/>
        <w:textAlignment w:val="baseline"/>
        <w:rPr>
          <w:rFonts w:ascii="Times New Roman" w:eastAsia="Times New Roman" w:hAnsi="Times New Roman"/>
          <w:b/>
          <w:sz w:val="28"/>
          <w:szCs w:val="28"/>
          <w:lang w:eastAsia="ru-RU"/>
        </w:rPr>
      </w:pPr>
    </w:p>
    <w:p w:rsidR="00D31EFA" w:rsidRPr="00D31EFA" w:rsidRDefault="00F43723" w:rsidP="00D31EFA">
      <w:pPr>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b/>
          <w:sz w:val="28"/>
          <w:szCs w:val="28"/>
          <w:lang w:eastAsia="ru-RU"/>
        </w:rPr>
        <w:t>Вид  занятий</w:t>
      </w:r>
      <w:r w:rsidR="00D31EFA" w:rsidRPr="00D31EFA">
        <w:rPr>
          <w:rFonts w:ascii="Times New Roman" w:eastAsia="Times New Roman" w:hAnsi="Times New Roman"/>
          <w:b/>
          <w:sz w:val="28"/>
          <w:szCs w:val="28"/>
          <w:lang w:eastAsia="ru-RU"/>
        </w:rPr>
        <w:t xml:space="preserve">: </w:t>
      </w:r>
      <w:r w:rsidR="00D31EFA" w:rsidRPr="00D31EFA">
        <w:rPr>
          <w:rFonts w:ascii="Times New Roman" w:eastAsia="Times New Roman" w:hAnsi="Times New Roman"/>
          <w:sz w:val="28"/>
          <w:szCs w:val="28"/>
          <w:lang w:eastAsia="ru-RU"/>
        </w:rPr>
        <w:t>аудиторная, внеаудиторная.</w:t>
      </w:r>
    </w:p>
    <w:p w:rsidR="00D31EFA" w:rsidRDefault="00D31EFA" w:rsidP="00D31EFA">
      <w:pPr>
        <w:spacing w:after="0" w:line="240" w:lineRule="auto"/>
        <w:textAlignment w:val="baseline"/>
        <w:rPr>
          <w:rFonts w:ascii="Times New Roman" w:eastAsia="Times New Roman" w:hAnsi="Times New Roman"/>
          <w:b/>
          <w:sz w:val="28"/>
          <w:szCs w:val="28"/>
          <w:lang w:eastAsia="ru-RU"/>
        </w:rPr>
      </w:pPr>
    </w:p>
    <w:p w:rsidR="00D31EFA" w:rsidRPr="00D31EFA" w:rsidRDefault="00D31EFA" w:rsidP="00D31EFA">
      <w:pPr>
        <w:spacing w:after="0" w:line="240" w:lineRule="auto"/>
        <w:textAlignment w:val="baseline"/>
        <w:rPr>
          <w:rFonts w:ascii="Times New Roman" w:eastAsia="Times New Roman" w:hAnsi="Times New Roman"/>
          <w:sz w:val="28"/>
          <w:szCs w:val="28"/>
          <w:lang w:eastAsia="ru-RU"/>
        </w:rPr>
      </w:pPr>
      <w:r w:rsidRPr="00D31EFA">
        <w:rPr>
          <w:rFonts w:ascii="Times New Roman" w:eastAsia="Times New Roman" w:hAnsi="Times New Roman"/>
          <w:b/>
          <w:sz w:val="28"/>
          <w:szCs w:val="28"/>
          <w:lang w:eastAsia="ru-RU"/>
        </w:rPr>
        <w:t>Формы проведения</w:t>
      </w:r>
      <w:r w:rsidR="004351C2">
        <w:rPr>
          <w:rFonts w:ascii="Times New Roman" w:eastAsia="Times New Roman" w:hAnsi="Times New Roman"/>
          <w:sz w:val="28"/>
          <w:szCs w:val="28"/>
          <w:lang w:eastAsia="ru-RU"/>
        </w:rPr>
        <w:t>: теоретические занятия, практические занятия.</w:t>
      </w:r>
    </w:p>
    <w:p w:rsidR="00D31EFA" w:rsidRDefault="00D31EFA" w:rsidP="00D31EFA">
      <w:pPr>
        <w:spacing w:after="0" w:line="240" w:lineRule="auto"/>
        <w:textAlignment w:val="baseline"/>
        <w:rPr>
          <w:rFonts w:ascii="Times New Roman" w:eastAsia="Times New Roman" w:hAnsi="Times New Roman"/>
          <w:b/>
          <w:sz w:val="28"/>
          <w:szCs w:val="28"/>
          <w:lang w:eastAsia="ru-RU"/>
        </w:rPr>
      </w:pPr>
    </w:p>
    <w:p w:rsidR="00D31EFA" w:rsidRPr="00D31EFA" w:rsidRDefault="00D31EFA" w:rsidP="00D31EFA">
      <w:pPr>
        <w:spacing w:after="0" w:line="240" w:lineRule="auto"/>
        <w:textAlignment w:val="baseline"/>
        <w:rPr>
          <w:rFonts w:ascii="Times New Roman" w:eastAsia="Times New Roman" w:hAnsi="Times New Roman"/>
          <w:sz w:val="28"/>
          <w:szCs w:val="28"/>
          <w:lang w:eastAsia="ru-RU"/>
        </w:rPr>
      </w:pPr>
      <w:r w:rsidRPr="00D31EFA">
        <w:rPr>
          <w:rFonts w:ascii="Times New Roman" w:eastAsia="Times New Roman" w:hAnsi="Times New Roman"/>
          <w:b/>
          <w:sz w:val="28"/>
          <w:szCs w:val="28"/>
          <w:lang w:eastAsia="ru-RU"/>
        </w:rPr>
        <w:t>Образовательные технологии:</w:t>
      </w:r>
      <w:r w:rsidR="004351C2">
        <w:rPr>
          <w:rFonts w:ascii="Times New Roman" w:eastAsia="Times New Roman" w:hAnsi="Times New Roman"/>
          <w:sz w:val="28"/>
          <w:szCs w:val="28"/>
          <w:lang w:eastAsia="ru-RU"/>
        </w:rPr>
        <w:t xml:space="preserve">  смешанные, дистанционные</w:t>
      </w:r>
      <w:r w:rsidR="002C261E">
        <w:rPr>
          <w:rFonts w:ascii="Times New Roman" w:eastAsia="Times New Roman" w:hAnsi="Times New Roman"/>
          <w:sz w:val="28"/>
          <w:szCs w:val="28"/>
          <w:lang w:eastAsia="ru-RU"/>
        </w:rPr>
        <w:t>.</w:t>
      </w:r>
    </w:p>
    <w:p w:rsidR="00D31EFA" w:rsidRPr="00D31EFA" w:rsidRDefault="00D31EFA" w:rsidP="00D31EFA">
      <w:pPr>
        <w:widowControl w:val="0"/>
        <w:autoSpaceDE w:val="0"/>
        <w:autoSpaceDN w:val="0"/>
        <w:adjustRightInd w:val="0"/>
        <w:spacing w:before="100" w:after="100"/>
        <w:rPr>
          <w:rFonts w:ascii="Times New Roman" w:hAnsi="Times New Roman"/>
          <w:bCs/>
          <w:sz w:val="28"/>
          <w:szCs w:val="28"/>
        </w:rPr>
      </w:pPr>
      <w:r w:rsidRPr="00D31EFA">
        <w:rPr>
          <w:rFonts w:ascii="Times New Roman" w:hAnsi="Times New Roman"/>
          <w:b/>
          <w:bCs/>
          <w:sz w:val="28"/>
          <w:szCs w:val="28"/>
        </w:rPr>
        <w:t>Тип программы:</w:t>
      </w:r>
      <w:r w:rsidRPr="00D31EFA">
        <w:rPr>
          <w:rFonts w:ascii="Times New Roman" w:hAnsi="Times New Roman"/>
          <w:bCs/>
          <w:sz w:val="28"/>
          <w:szCs w:val="28"/>
        </w:rPr>
        <w:t xml:space="preserve"> модифицированная</w:t>
      </w:r>
      <w:r w:rsidR="00BD2D02">
        <w:rPr>
          <w:rFonts w:ascii="Times New Roman" w:hAnsi="Times New Roman"/>
          <w:bCs/>
          <w:sz w:val="28"/>
          <w:szCs w:val="28"/>
        </w:rPr>
        <w:t>.</w:t>
      </w:r>
    </w:p>
    <w:p w:rsidR="00D31EFA" w:rsidRPr="00D31EFA" w:rsidRDefault="00D31EFA" w:rsidP="00D31EFA">
      <w:pPr>
        <w:widowControl w:val="0"/>
        <w:autoSpaceDE w:val="0"/>
        <w:autoSpaceDN w:val="0"/>
        <w:adjustRightInd w:val="0"/>
        <w:spacing w:before="100" w:after="100"/>
        <w:rPr>
          <w:rFonts w:ascii="Times New Roman" w:hAnsi="Times New Roman"/>
          <w:bCs/>
          <w:sz w:val="28"/>
          <w:szCs w:val="28"/>
        </w:rPr>
      </w:pPr>
      <w:r w:rsidRPr="00D31EFA">
        <w:rPr>
          <w:rFonts w:ascii="Times New Roman" w:hAnsi="Times New Roman"/>
          <w:b/>
          <w:bCs/>
          <w:sz w:val="28"/>
          <w:szCs w:val="28"/>
        </w:rPr>
        <w:t>Количество часов в неделю/год:</w:t>
      </w:r>
      <w:r w:rsidR="004351C2">
        <w:rPr>
          <w:rFonts w:ascii="Times New Roman" w:hAnsi="Times New Roman"/>
          <w:bCs/>
          <w:sz w:val="28"/>
          <w:szCs w:val="28"/>
        </w:rPr>
        <w:t xml:space="preserve"> </w:t>
      </w:r>
      <w:r w:rsidR="00413409">
        <w:rPr>
          <w:rFonts w:ascii="Times New Roman" w:hAnsi="Times New Roman"/>
          <w:bCs/>
          <w:sz w:val="28"/>
          <w:szCs w:val="28"/>
        </w:rPr>
        <w:t>5/</w:t>
      </w:r>
    </w:p>
    <w:p w:rsidR="006A73AD" w:rsidRPr="00413409" w:rsidRDefault="00D31EFA" w:rsidP="00413409">
      <w:pPr>
        <w:widowControl w:val="0"/>
        <w:autoSpaceDE w:val="0"/>
        <w:autoSpaceDN w:val="0"/>
        <w:adjustRightInd w:val="0"/>
        <w:spacing w:before="100" w:after="100"/>
        <w:jc w:val="both"/>
        <w:rPr>
          <w:rFonts w:ascii="Times New Roman" w:hAnsi="Times New Roman"/>
          <w:sz w:val="28"/>
          <w:szCs w:val="28"/>
        </w:rPr>
      </w:pPr>
      <w:r w:rsidRPr="00D31EFA">
        <w:rPr>
          <w:rFonts w:ascii="Times New Roman" w:hAnsi="Times New Roman"/>
          <w:b/>
          <w:bCs/>
          <w:sz w:val="28"/>
          <w:szCs w:val="28"/>
        </w:rPr>
        <w:t>Целеполагание:</w:t>
      </w:r>
      <w:r w:rsidR="006F03F8">
        <w:rPr>
          <w:b/>
          <w:bCs/>
          <w:sz w:val="28"/>
          <w:szCs w:val="28"/>
        </w:rPr>
        <w:t xml:space="preserve">  </w:t>
      </w:r>
      <w:r w:rsidR="00413409" w:rsidRPr="00413409">
        <w:rPr>
          <w:rFonts w:ascii="Times New Roman" w:hAnsi="Times New Roman"/>
          <w:sz w:val="28"/>
          <w:szCs w:val="28"/>
        </w:rPr>
        <w:t>научить детей с самого раннего возраста ценить, беречь и укреплять своё здоровье.</w:t>
      </w:r>
    </w:p>
    <w:p w:rsidR="00D773EF" w:rsidRPr="00413409" w:rsidRDefault="00D31EFA" w:rsidP="00413409">
      <w:pPr>
        <w:pStyle w:val="a4"/>
        <w:suppressAutoHyphens/>
        <w:spacing w:before="0" w:beforeAutospacing="0" w:after="0" w:afterAutospacing="0" w:line="276" w:lineRule="auto"/>
        <w:jc w:val="both"/>
        <w:textAlignment w:val="baseline"/>
        <w:rPr>
          <w:sz w:val="28"/>
          <w:szCs w:val="28"/>
        </w:rPr>
      </w:pPr>
      <w:r w:rsidRPr="006F03F8">
        <w:rPr>
          <w:b/>
          <w:bCs/>
          <w:sz w:val="28"/>
          <w:szCs w:val="28"/>
        </w:rPr>
        <w:t>Ожидаемые результаты:</w:t>
      </w:r>
      <w:r w:rsidR="006F03F8" w:rsidRPr="006F03F8">
        <w:rPr>
          <w:b/>
          <w:bCs/>
          <w:sz w:val="28"/>
          <w:szCs w:val="28"/>
        </w:rPr>
        <w:t xml:space="preserve"> </w:t>
      </w:r>
      <w:r w:rsidR="00413409" w:rsidRPr="002C766C">
        <w:rPr>
          <w:sz w:val="28"/>
          <w:szCs w:val="28"/>
        </w:rPr>
        <w:t xml:space="preserve">удовлетворить индивидуальные потребности учащихся в занятиях </w:t>
      </w:r>
      <w:r w:rsidR="00413409">
        <w:rPr>
          <w:sz w:val="28"/>
          <w:szCs w:val="28"/>
        </w:rPr>
        <w:t>физической культурой и спортом. Ф</w:t>
      </w:r>
      <w:r w:rsidR="00413409" w:rsidRPr="002C766C">
        <w:rPr>
          <w:sz w:val="28"/>
          <w:szCs w:val="28"/>
        </w:rPr>
        <w:t>ормировать культуру здорового и безопасного образа жизни, укрепить здоровье учащихся;</w:t>
      </w:r>
    </w:p>
    <w:p w:rsidR="00D31EFA" w:rsidRPr="00D31EFA" w:rsidRDefault="00D31EFA" w:rsidP="00D31EFA">
      <w:pPr>
        <w:widowControl w:val="0"/>
        <w:autoSpaceDE w:val="0"/>
        <w:autoSpaceDN w:val="0"/>
        <w:adjustRightInd w:val="0"/>
        <w:spacing w:before="100" w:after="100"/>
        <w:jc w:val="both"/>
        <w:rPr>
          <w:rFonts w:ascii="Times New Roman" w:hAnsi="Times New Roman"/>
          <w:bCs/>
          <w:sz w:val="28"/>
          <w:szCs w:val="28"/>
        </w:rPr>
      </w:pPr>
      <w:r w:rsidRPr="00D31EFA">
        <w:rPr>
          <w:rFonts w:ascii="Times New Roman" w:hAnsi="Times New Roman"/>
          <w:b/>
          <w:bCs/>
          <w:sz w:val="28"/>
          <w:szCs w:val="28"/>
        </w:rPr>
        <w:t>Материально-техническое обеспечение:</w:t>
      </w:r>
      <w:r w:rsidR="004351C2">
        <w:rPr>
          <w:rFonts w:ascii="Times New Roman" w:hAnsi="Times New Roman"/>
          <w:bCs/>
          <w:sz w:val="28"/>
          <w:szCs w:val="28"/>
        </w:rPr>
        <w:t xml:space="preserve"> учебные кабинеты</w:t>
      </w:r>
      <w:r w:rsidRPr="00D31EFA">
        <w:rPr>
          <w:rFonts w:ascii="Times New Roman" w:hAnsi="Times New Roman"/>
          <w:bCs/>
          <w:sz w:val="28"/>
          <w:szCs w:val="28"/>
        </w:rPr>
        <w:t>,</w:t>
      </w:r>
      <w:r w:rsidR="004351C2">
        <w:rPr>
          <w:rFonts w:ascii="Times New Roman" w:hAnsi="Times New Roman"/>
          <w:bCs/>
          <w:sz w:val="28"/>
          <w:szCs w:val="28"/>
        </w:rPr>
        <w:t xml:space="preserve"> спортивные залы</w:t>
      </w:r>
      <w:r w:rsidR="003C620C">
        <w:rPr>
          <w:rFonts w:ascii="Times New Roman" w:hAnsi="Times New Roman"/>
          <w:bCs/>
          <w:sz w:val="28"/>
          <w:szCs w:val="28"/>
        </w:rPr>
        <w:t xml:space="preserve">, </w:t>
      </w:r>
      <w:r w:rsidRPr="00D31EFA">
        <w:rPr>
          <w:rFonts w:ascii="Times New Roman" w:hAnsi="Times New Roman"/>
          <w:bCs/>
          <w:sz w:val="28"/>
          <w:szCs w:val="28"/>
        </w:rPr>
        <w:t xml:space="preserve"> звуковое оборудование, аудиотехника, видеотех</w:t>
      </w:r>
      <w:r w:rsidR="00D773EF">
        <w:rPr>
          <w:rFonts w:ascii="Times New Roman" w:hAnsi="Times New Roman"/>
          <w:bCs/>
          <w:sz w:val="28"/>
          <w:szCs w:val="28"/>
        </w:rPr>
        <w:t xml:space="preserve">ника, </w:t>
      </w:r>
      <w:r w:rsidRPr="00D31EFA">
        <w:rPr>
          <w:rFonts w:ascii="Times New Roman" w:hAnsi="Times New Roman"/>
          <w:bCs/>
          <w:sz w:val="28"/>
          <w:szCs w:val="28"/>
        </w:rPr>
        <w:t>компьютерные систе</w:t>
      </w:r>
      <w:r w:rsidR="003C620C">
        <w:rPr>
          <w:rFonts w:ascii="Times New Roman" w:hAnsi="Times New Roman"/>
          <w:bCs/>
          <w:sz w:val="28"/>
          <w:szCs w:val="28"/>
        </w:rPr>
        <w:t>мы, фонотека.</w:t>
      </w:r>
    </w:p>
    <w:p w:rsidR="00D773EF" w:rsidRPr="001B318C" w:rsidRDefault="00D31EFA" w:rsidP="001B318C">
      <w:pPr>
        <w:widowControl w:val="0"/>
        <w:autoSpaceDE w:val="0"/>
        <w:autoSpaceDN w:val="0"/>
        <w:adjustRightInd w:val="0"/>
        <w:spacing w:before="100" w:after="100"/>
        <w:rPr>
          <w:rFonts w:ascii="Times New Roman" w:hAnsi="Times New Roman"/>
          <w:kern w:val="36"/>
          <w:sz w:val="28"/>
          <w:szCs w:val="28"/>
        </w:rPr>
      </w:pPr>
      <w:r w:rsidRPr="00D31EFA">
        <w:rPr>
          <w:rFonts w:ascii="Times New Roman" w:hAnsi="Times New Roman"/>
          <w:b/>
          <w:bCs/>
          <w:sz w:val="28"/>
          <w:szCs w:val="28"/>
        </w:rPr>
        <w:t>Пересечение с образовательным стандартом:</w:t>
      </w:r>
      <w:r w:rsidRPr="00D31EFA">
        <w:rPr>
          <w:rFonts w:ascii="Times New Roman" w:hAnsi="Times New Roman"/>
          <w:bCs/>
          <w:sz w:val="28"/>
          <w:szCs w:val="28"/>
        </w:rPr>
        <w:t xml:space="preserve"> 30%</w:t>
      </w:r>
    </w:p>
    <w:p w:rsidR="004351C2" w:rsidRDefault="004351C2" w:rsidP="006F03F8">
      <w:pPr>
        <w:spacing w:line="240" w:lineRule="auto"/>
        <w:rPr>
          <w:rFonts w:ascii="Times New Roman" w:hAnsi="Times New Roman"/>
          <w:b/>
          <w:sz w:val="28"/>
          <w:szCs w:val="28"/>
        </w:rPr>
      </w:pPr>
    </w:p>
    <w:p w:rsidR="003C5EED" w:rsidRDefault="0092184B" w:rsidP="003C5EED">
      <w:pPr>
        <w:spacing w:line="240" w:lineRule="auto"/>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3C5EED" w:rsidRPr="003C5EED" w:rsidRDefault="003C5EED" w:rsidP="003C5EED">
      <w:pPr>
        <w:pStyle w:val="a4"/>
        <w:jc w:val="both"/>
        <w:rPr>
          <w:sz w:val="28"/>
          <w:szCs w:val="28"/>
        </w:rPr>
      </w:pPr>
      <w:r>
        <w:rPr>
          <w:sz w:val="28"/>
          <w:szCs w:val="28"/>
        </w:rPr>
        <w:t xml:space="preserve">    </w:t>
      </w:r>
      <w:r w:rsidRPr="003C5EED">
        <w:rPr>
          <w:sz w:val="28"/>
          <w:szCs w:val="28"/>
        </w:rPr>
        <w:t>Здоровый образ жизни не занимает пока первое место в иерархии потребностей и ценностей человека в нашем обществе. Но если мы научим детей с самого раннего возраста ценить, беречь и укреплять своё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w:t>
      </w:r>
    </w:p>
    <w:p w:rsidR="003C5EED" w:rsidRPr="003C5EED" w:rsidRDefault="00413409" w:rsidP="003C5EED">
      <w:pPr>
        <w:pStyle w:val="a4"/>
        <w:jc w:val="both"/>
        <w:rPr>
          <w:sz w:val="28"/>
          <w:szCs w:val="28"/>
        </w:rPr>
      </w:pPr>
      <w:r>
        <w:rPr>
          <w:sz w:val="28"/>
          <w:szCs w:val="28"/>
        </w:rPr>
        <w:t xml:space="preserve">    </w:t>
      </w:r>
      <w:r w:rsidR="003C5EED" w:rsidRPr="003C5EED">
        <w:rPr>
          <w:sz w:val="28"/>
          <w:szCs w:val="28"/>
        </w:rPr>
        <w:t>Начало школьного обучения связано с изменением уклада жизни детей. Переход на школьное обучение способствует резкому увеличению числа контактов, что на фоне возрастных особенностей детей младшего школьного возраста и сниженной сопротивляемости их организма, ведёт к повышенной заболеваемости.</w:t>
      </w:r>
    </w:p>
    <w:p w:rsidR="003C5EED" w:rsidRPr="003C5EED" w:rsidRDefault="00413409" w:rsidP="003C5EED">
      <w:pPr>
        <w:pStyle w:val="a4"/>
        <w:jc w:val="both"/>
        <w:rPr>
          <w:sz w:val="28"/>
          <w:szCs w:val="28"/>
        </w:rPr>
      </w:pPr>
      <w:r>
        <w:rPr>
          <w:sz w:val="28"/>
          <w:szCs w:val="28"/>
        </w:rPr>
        <w:t xml:space="preserve">   </w:t>
      </w:r>
      <w:r w:rsidR="003C5EED" w:rsidRPr="003C5EED">
        <w:rPr>
          <w:sz w:val="28"/>
          <w:szCs w:val="28"/>
        </w:rPr>
        <w:t xml:space="preserve">За период обучения детей в школе состояние их здоровья ухудшается, поэтому проблемы сохранения здоровья учащихся и привития им навыков здорового образа </w:t>
      </w:r>
      <w:r w:rsidR="002C261E">
        <w:rPr>
          <w:sz w:val="28"/>
          <w:szCs w:val="28"/>
        </w:rPr>
        <w:t xml:space="preserve"> </w:t>
      </w:r>
      <w:r w:rsidR="003C5EED" w:rsidRPr="003C5EED">
        <w:rPr>
          <w:sz w:val="28"/>
          <w:szCs w:val="28"/>
        </w:rPr>
        <w:t>жизни сегодня очень актуальны. Влияние школы и учебной нагрузки столь велико потому, что оно действует длительно и непрерывно, систематично и комплексно. Кроме того, годы учёбы для каждого ребёнка – период интенсивного развития, формирования организма, период, когда любые неблагоприятные влияния оказывают наибольшее воздействие.</w:t>
      </w:r>
    </w:p>
    <w:p w:rsidR="003C5EED" w:rsidRPr="003C5EED" w:rsidRDefault="00413409" w:rsidP="003C5EED">
      <w:pPr>
        <w:pStyle w:val="a4"/>
        <w:jc w:val="both"/>
        <w:rPr>
          <w:sz w:val="28"/>
          <w:szCs w:val="28"/>
        </w:rPr>
      </w:pPr>
      <w:r>
        <w:rPr>
          <w:sz w:val="28"/>
          <w:szCs w:val="28"/>
        </w:rPr>
        <w:t xml:space="preserve">   </w:t>
      </w:r>
      <w:r w:rsidR="003C5EED" w:rsidRPr="003C5EED">
        <w:rPr>
          <w:sz w:val="28"/>
          <w:szCs w:val="28"/>
        </w:rPr>
        <w:t>Проблемы здоровья современных детей и подростков нуждаются в пристальном внимании не только медицинских работников, но и педагогов, родителей, общественности. Особое внимание и ответственность в этом оздоровительном процессе отводится образовательной системе.</w:t>
      </w:r>
    </w:p>
    <w:p w:rsidR="003C5EED" w:rsidRPr="003C5EED" w:rsidRDefault="00413409" w:rsidP="003C5EED">
      <w:pPr>
        <w:pStyle w:val="a4"/>
        <w:jc w:val="both"/>
        <w:rPr>
          <w:sz w:val="28"/>
          <w:szCs w:val="28"/>
        </w:rPr>
      </w:pPr>
      <w:r>
        <w:rPr>
          <w:sz w:val="28"/>
          <w:szCs w:val="28"/>
        </w:rPr>
        <w:t xml:space="preserve">   </w:t>
      </w:r>
      <w:r w:rsidR="003C5EED" w:rsidRPr="003C5EED">
        <w:rPr>
          <w:sz w:val="28"/>
          <w:szCs w:val="28"/>
        </w:rPr>
        <w:t>Всё наиболее важное, чем обладает человечество, – культура, искусство, технические достижения, основы всех высших человеческих ценностей – всё это закладывается в детстве за первой школьной партой.</w:t>
      </w:r>
    </w:p>
    <w:p w:rsidR="003C5EED" w:rsidRPr="003C5EED" w:rsidRDefault="00413409" w:rsidP="003C5EED">
      <w:pPr>
        <w:pStyle w:val="a4"/>
        <w:jc w:val="both"/>
        <w:rPr>
          <w:sz w:val="28"/>
          <w:szCs w:val="28"/>
        </w:rPr>
      </w:pPr>
      <w:r>
        <w:rPr>
          <w:sz w:val="28"/>
          <w:szCs w:val="28"/>
        </w:rPr>
        <w:t xml:space="preserve">    </w:t>
      </w:r>
      <w:r w:rsidR="003C5EED" w:rsidRPr="003C5EED">
        <w:rPr>
          <w:sz w:val="28"/>
          <w:szCs w:val="28"/>
        </w:rPr>
        <w:t>Малоподвижный образ жизни, несбалансированное питание, неблагополучная экология нашего района влияют на состояние здоровья обучающихся. Частые болезни детей приводят к тому, что они пропускают учебные занятия. Знания не переходят в навыки. Не успевают созревать психические процессы: память, мышление, внимание. Не формируются элементы теоретического мышления. Причин, вызывающих проблемы со здоровьем, немало, а как следствие – многие изначально не справляются с уроками, с трудом одолевают логические задачи, отставание в учёбе со временем нарастает.</w:t>
      </w:r>
    </w:p>
    <w:p w:rsidR="003C5EED" w:rsidRPr="003C5EED" w:rsidRDefault="003C5EED" w:rsidP="003C5EED">
      <w:pPr>
        <w:spacing w:line="240" w:lineRule="auto"/>
        <w:jc w:val="both"/>
        <w:rPr>
          <w:rFonts w:ascii="Times New Roman" w:hAnsi="Times New Roman"/>
          <w:b/>
          <w:sz w:val="28"/>
          <w:szCs w:val="28"/>
        </w:rPr>
      </w:pPr>
    </w:p>
    <w:p w:rsidR="009E169C" w:rsidRDefault="009E169C" w:rsidP="0092184B">
      <w:pPr>
        <w:spacing w:line="240" w:lineRule="auto"/>
        <w:jc w:val="center"/>
        <w:rPr>
          <w:rFonts w:ascii="Times New Roman" w:hAnsi="Times New Roman"/>
          <w:b/>
          <w:sz w:val="28"/>
          <w:szCs w:val="28"/>
        </w:rPr>
      </w:pPr>
    </w:p>
    <w:p w:rsidR="002C261E" w:rsidRDefault="002C261E" w:rsidP="003C5EED">
      <w:pPr>
        <w:spacing w:line="240" w:lineRule="auto"/>
        <w:ind w:hanging="708"/>
        <w:jc w:val="center"/>
        <w:rPr>
          <w:rFonts w:ascii="Times New Roman" w:hAnsi="Times New Roman"/>
          <w:b/>
          <w:sz w:val="28"/>
          <w:szCs w:val="28"/>
        </w:rPr>
      </w:pPr>
    </w:p>
    <w:p w:rsidR="003C5EED" w:rsidRDefault="00771496" w:rsidP="003C5EED">
      <w:pPr>
        <w:spacing w:line="240" w:lineRule="auto"/>
        <w:ind w:hanging="708"/>
        <w:jc w:val="center"/>
        <w:rPr>
          <w:rFonts w:ascii="Times New Roman" w:hAnsi="Times New Roman"/>
          <w:b/>
          <w:sz w:val="28"/>
          <w:szCs w:val="28"/>
        </w:rPr>
      </w:pPr>
      <w:r w:rsidRPr="004F5089">
        <w:rPr>
          <w:rFonts w:ascii="Times New Roman" w:hAnsi="Times New Roman"/>
          <w:b/>
          <w:sz w:val="28"/>
          <w:szCs w:val="28"/>
        </w:rPr>
        <w:t>Актуальность</w:t>
      </w:r>
    </w:p>
    <w:p w:rsidR="003C5EED" w:rsidRDefault="003C5EED" w:rsidP="003C5EED">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C5EED">
        <w:rPr>
          <w:rFonts w:ascii="Times New Roman" w:eastAsia="Times New Roman" w:hAnsi="Times New Roman"/>
          <w:sz w:val="28"/>
          <w:szCs w:val="28"/>
          <w:lang w:eastAsia="ru-RU"/>
        </w:rPr>
        <w:t xml:space="preserve">Проблемы здоровья ребенка остаются наиболее актуальными в практике общественного и семейного воспитания. В Конвенции о правах ребенка подчеркивается, что современное образование должно стать здоровьесберегающим. </w:t>
      </w:r>
      <w:r>
        <w:rPr>
          <w:rFonts w:ascii="Times New Roman" w:eastAsia="Times New Roman" w:hAnsi="Times New Roman"/>
          <w:sz w:val="28"/>
          <w:szCs w:val="28"/>
          <w:lang w:eastAsia="ru-RU"/>
        </w:rPr>
        <w:t xml:space="preserve"> </w:t>
      </w:r>
      <w:r w:rsidRPr="003C5EED">
        <w:rPr>
          <w:rFonts w:ascii="Times New Roman" w:eastAsia="Times New Roman" w:hAnsi="Times New Roman"/>
          <w:sz w:val="28"/>
          <w:szCs w:val="28"/>
          <w:lang w:eastAsia="ru-RU"/>
        </w:rPr>
        <w:t>В законе «Об образовании» сохранение и укрепление здоровья детей выделено в приоритетную задачу. Сегодня нет необходимости доказывать, что педагог и правильно построенный в условиях здоровьесбережения</w:t>
      </w:r>
      <w:r w:rsidR="00413409">
        <w:rPr>
          <w:rFonts w:ascii="Times New Roman" w:eastAsia="Times New Roman" w:hAnsi="Times New Roman"/>
          <w:sz w:val="28"/>
          <w:szCs w:val="28"/>
          <w:lang w:eastAsia="ru-RU"/>
        </w:rPr>
        <w:t xml:space="preserve"> </w:t>
      </w:r>
      <w:r w:rsidRPr="003C5EED">
        <w:rPr>
          <w:rFonts w:ascii="Times New Roman" w:eastAsia="Times New Roman" w:hAnsi="Times New Roman"/>
          <w:sz w:val="28"/>
          <w:szCs w:val="28"/>
          <w:lang w:eastAsia="ru-RU"/>
        </w:rPr>
        <w:t xml:space="preserve"> учебно-воспитательный процесс, способны сохранить и укрепить здоровье учащихся.</w:t>
      </w:r>
    </w:p>
    <w:p w:rsidR="003C5EED" w:rsidRPr="003C5EED" w:rsidRDefault="003C5EED" w:rsidP="003C5EED">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C5EED">
        <w:rPr>
          <w:rFonts w:ascii="Times New Roman" w:eastAsia="Times New Roman" w:hAnsi="Times New Roman"/>
          <w:sz w:val="28"/>
          <w:szCs w:val="28"/>
          <w:lang w:eastAsia="ru-RU"/>
        </w:rPr>
        <w:t xml:space="preserve">Наблюдения за уровнем развития детей, поступивших в школу, показали, что незрелые дети недостаточно самостоятельны, робки, нечетко представляют предъявляемые к ним требования. У них снижена работоспособность, они быстро утомляются, с трудом справляются с учебой. Школьные задания, которые «зрелыми» выполняются легко и быстро, у «незрелых» вызывают нервное напряжение, накапливающееся изо дня в день и приводящее зачастую к нарушению здоровья, развитию неврозов. </w:t>
      </w:r>
    </w:p>
    <w:p w:rsidR="003C5EED" w:rsidRDefault="003C5EED" w:rsidP="003C5EED">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C5EED">
        <w:rPr>
          <w:rFonts w:ascii="Times New Roman" w:eastAsia="Times New Roman" w:hAnsi="Times New Roman"/>
          <w:sz w:val="28"/>
          <w:szCs w:val="28"/>
          <w:lang w:eastAsia="ru-RU"/>
        </w:rPr>
        <w:t xml:space="preserve">На сегодняшний день 53% учеников  имеют ослабленное здоровье, увеличивается количество детей с нарушениями зрения, примерно 60% учащихся имеют различные нарушения осанки, до 40% детей страдают отклонениями обмена веществ, в том числе избыточным весом. Современное образование столкнулось со сложнейшей проблемой – не просто обучением подрастающего поколения, но и сохранением у него устойчивого здоровья. Готовность к интеллектуальным нагрузкам связана не только с умением читать и писать, но и с уровнем здоровья ребенка. И хотя традиционно считается, что основная задача школы – дать необходимое образование, учитель, в особенности учитель начальных классов, не может бесстрастно относится к неблагополучному и прогрессивно ухудшающемуся здоровью своих воспитанников. И именно поэтому в последние годы были разработаны и активно внедряются педагогами «здоровьесберегающие технологии», цель которых – достижение того или иного образовательного результата в обучении, воспитании и развитии. Здоровьесбережение не может выступать в качестве основной и единственной цели образовательного процесса, а только в качестве условия, одной из задач достижения главной цели. Каждый урок должен быть приятным для ребенка, поэтому при проведении любого урока учитель должен помнить заповедь здоровьесберегающей педагогики «Не навреди!» </w:t>
      </w:r>
    </w:p>
    <w:p w:rsidR="003C5EED" w:rsidRDefault="003C5EED" w:rsidP="003C5EED">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C5EED">
        <w:rPr>
          <w:rFonts w:ascii="Times New Roman" w:eastAsia="Times New Roman" w:hAnsi="Times New Roman"/>
          <w:sz w:val="28"/>
          <w:szCs w:val="28"/>
          <w:lang w:eastAsia="ru-RU"/>
        </w:rPr>
        <w:t xml:space="preserve">Целью здоровьесберегающей педагогики является последовательное формирование в школе здоровьесберегающего образовательного пространства с обязательным использованием педагогами здоровьесберегающих технологий. Их сущность, в принципе проста: </w:t>
      </w:r>
      <w:r w:rsidRPr="003C5EED">
        <w:rPr>
          <w:rFonts w:ascii="Times New Roman" w:eastAsia="Times New Roman" w:hAnsi="Times New Roman"/>
          <w:sz w:val="28"/>
          <w:szCs w:val="28"/>
          <w:lang w:eastAsia="ru-RU"/>
        </w:rPr>
        <w:lastRenderedPageBreak/>
        <w:t xml:space="preserve">необходимо так организовать образовательный процесс, чтобы не подрывать здоровье ребенка, по возможности миминизировав негативное воздействие школьных факторов риска. Школьные факторы риска – это ряд характеристик образовательного процесса, агрессивно воздействующих на психику и организм детей и достаточно устойчивых в своих проявлениях в школах всего мира. </w:t>
      </w:r>
    </w:p>
    <w:p w:rsidR="003C5EED" w:rsidRDefault="003C5EED" w:rsidP="00413409">
      <w:pPr>
        <w:spacing w:before="100" w:beforeAutospacing="1" w:after="100" w:afterAutospacing="1" w:line="240" w:lineRule="auto"/>
        <w:jc w:val="both"/>
        <w:rPr>
          <w:rFonts w:ascii="Times New Roman" w:hAnsi="Times New Roman"/>
          <w:b/>
          <w:sz w:val="28"/>
          <w:szCs w:val="28"/>
        </w:rPr>
      </w:pPr>
      <w:r>
        <w:rPr>
          <w:rFonts w:ascii="Times New Roman" w:eastAsia="Times New Roman" w:hAnsi="Times New Roman"/>
          <w:sz w:val="28"/>
          <w:szCs w:val="28"/>
          <w:lang w:eastAsia="ru-RU"/>
        </w:rPr>
        <w:t xml:space="preserve">    </w:t>
      </w:r>
      <w:r w:rsidRPr="003C5EED">
        <w:rPr>
          <w:rFonts w:ascii="Times New Roman" w:eastAsia="Times New Roman" w:hAnsi="Times New Roman"/>
          <w:sz w:val="28"/>
          <w:szCs w:val="28"/>
          <w:lang w:eastAsia="ru-RU"/>
        </w:rPr>
        <w:t xml:space="preserve">В качестве основных из них можно назвать следующие: - недостаточное соответствие школьных программ, методик и технологий возрастным и индивидуальным особенностям школьников; - нерациональная организация учебного процесса; - физические, эмоциональные и интеллектуальные школьные перегрузки; - стрессовая тактика и стратегия педагогических воздействий. К школьным факторам риска относятся и временной цейтнот, в котором находятся школьники в течение многих лет жизни, и недостаточная психологическая компетентность учителя, и скученность детей, и принужденность к общению в условиях классно-урочной системы обучения и многое другое. </w:t>
      </w:r>
    </w:p>
    <w:p w:rsidR="009E169C" w:rsidRDefault="009E169C" w:rsidP="00D31EFA">
      <w:pPr>
        <w:pStyle w:val="a4"/>
        <w:jc w:val="both"/>
        <w:rPr>
          <w:b/>
          <w:sz w:val="28"/>
          <w:szCs w:val="28"/>
        </w:rPr>
      </w:pPr>
      <w:r>
        <w:rPr>
          <w:b/>
          <w:sz w:val="28"/>
          <w:szCs w:val="28"/>
        </w:rPr>
        <w:t xml:space="preserve">    </w:t>
      </w:r>
      <w:r w:rsidR="00C34C18" w:rsidRPr="00E7643D">
        <w:rPr>
          <w:b/>
          <w:sz w:val="28"/>
          <w:szCs w:val="28"/>
        </w:rPr>
        <w:t>Цель</w:t>
      </w:r>
      <w:r w:rsidR="002C766C">
        <w:rPr>
          <w:b/>
          <w:sz w:val="28"/>
          <w:szCs w:val="28"/>
        </w:rPr>
        <w:t>:</w:t>
      </w:r>
      <w:r>
        <w:rPr>
          <w:b/>
          <w:sz w:val="28"/>
          <w:szCs w:val="28"/>
        </w:rPr>
        <w:t xml:space="preserve"> </w:t>
      </w:r>
      <w:r w:rsidR="003C5EED" w:rsidRPr="003C5EED">
        <w:rPr>
          <w:sz w:val="28"/>
          <w:szCs w:val="28"/>
        </w:rPr>
        <w:t>создание условий для здоровьесбережения за период обучения в школе.</w:t>
      </w:r>
    </w:p>
    <w:p w:rsidR="002C766C" w:rsidRDefault="002C766C" w:rsidP="002C766C">
      <w:pPr>
        <w:pStyle w:val="a4"/>
        <w:suppressAutoHyphens/>
        <w:spacing w:before="0" w:beforeAutospacing="0" w:after="0" w:afterAutospacing="0" w:line="276" w:lineRule="auto"/>
        <w:textAlignment w:val="baseline"/>
      </w:pPr>
      <w:r>
        <w:rPr>
          <w:b/>
          <w:sz w:val="28"/>
          <w:szCs w:val="28"/>
        </w:rPr>
        <w:t xml:space="preserve">   </w:t>
      </w:r>
      <w:r w:rsidR="004073EA">
        <w:rPr>
          <w:b/>
          <w:sz w:val="28"/>
          <w:szCs w:val="28"/>
        </w:rPr>
        <w:t xml:space="preserve"> </w:t>
      </w:r>
      <w:r>
        <w:rPr>
          <w:b/>
          <w:sz w:val="28"/>
          <w:szCs w:val="28"/>
        </w:rPr>
        <w:t>Задачи:</w:t>
      </w:r>
      <w:r w:rsidRPr="002C766C">
        <w:t xml:space="preserve"> </w:t>
      </w:r>
    </w:p>
    <w:p w:rsidR="002C766C" w:rsidRPr="002C766C" w:rsidRDefault="002C766C" w:rsidP="002C766C">
      <w:pPr>
        <w:pStyle w:val="a4"/>
        <w:suppressAutoHyphens/>
        <w:spacing w:before="0" w:beforeAutospacing="0" w:after="0" w:afterAutospacing="0" w:line="276" w:lineRule="auto"/>
        <w:textAlignment w:val="baseline"/>
        <w:rPr>
          <w:sz w:val="28"/>
          <w:szCs w:val="28"/>
        </w:rPr>
      </w:pPr>
      <w:r w:rsidRPr="002C766C">
        <w:rPr>
          <w:sz w:val="28"/>
          <w:szCs w:val="28"/>
        </w:rPr>
        <w:t>-удовлетворить индивидуальные потребности учащихся в занятиях физической культурой и спортом;</w:t>
      </w:r>
    </w:p>
    <w:p w:rsidR="002C766C" w:rsidRPr="002C766C" w:rsidRDefault="002C766C" w:rsidP="002C766C">
      <w:pPr>
        <w:pStyle w:val="a4"/>
        <w:suppressAutoHyphens/>
        <w:spacing w:before="0" w:beforeAutospacing="0" w:after="0" w:afterAutospacing="0" w:line="276" w:lineRule="auto"/>
        <w:textAlignment w:val="baseline"/>
        <w:rPr>
          <w:sz w:val="28"/>
          <w:szCs w:val="28"/>
        </w:rPr>
      </w:pPr>
      <w:r w:rsidRPr="002C766C">
        <w:rPr>
          <w:sz w:val="28"/>
          <w:szCs w:val="28"/>
        </w:rPr>
        <w:t>-формировать культуру здорового и безопасного образа жизни, укрепить здоровье учащихся;</w:t>
      </w:r>
    </w:p>
    <w:p w:rsidR="002C766C" w:rsidRPr="002C766C" w:rsidRDefault="002C766C" w:rsidP="002C766C">
      <w:pPr>
        <w:pStyle w:val="a4"/>
        <w:suppressAutoHyphens/>
        <w:spacing w:before="0" w:beforeAutospacing="0" w:after="0" w:afterAutospacing="0" w:line="276" w:lineRule="auto"/>
        <w:textAlignment w:val="baseline"/>
        <w:rPr>
          <w:sz w:val="28"/>
          <w:szCs w:val="28"/>
        </w:rPr>
      </w:pPr>
      <w:r w:rsidRPr="002C766C">
        <w:rPr>
          <w:sz w:val="28"/>
          <w:szCs w:val="28"/>
        </w:rPr>
        <w:t>-создать и обеспечить необходимые условия для личностного развития, укрепления здоровья;</w:t>
      </w:r>
    </w:p>
    <w:p w:rsidR="002C766C" w:rsidRPr="002C766C" w:rsidRDefault="002C766C" w:rsidP="002C766C">
      <w:pPr>
        <w:pStyle w:val="a4"/>
        <w:suppressAutoHyphens/>
        <w:spacing w:before="0" w:beforeAutospacing="0" w:after="0" w:afterAutospacing="0" w:line="276" w:lineRule="auto"/>
        <w:textAlignment w:val="baseline"/>
        <w:rPr>
          <w:sz w:val="28"/>
          <w:szCs w:val="28"/>
        </w:rPr>
      </w:pPr>
      <w:r w:rsidRPr="002C766C">
        <w:rPr>
          <w:sz w:val="28"/>
          <w:szCs w:val="28"/>
        </w:rPr>
        <w:t>-обеспечить социализацию и адаптацию учащихся к жизни в обществе;</w:t>
      </w:r>
    </w:p>
    <w:p w:rsidR="003C5EED" w:rsidRDefault="002C766C" w:rsidP="003C5EED">
      <w:pPr>
        <w:pStyle w:val="a5"/>
        <w:suppressAutoHyphens/>
        <w:spacing w:line="276" w:lineRule="auto"/>
        <w:jc w:val="left"/>
        <w:textAlignment w:val="baseline"/>
        <w:rPr>
          <w:sz w:val="28"/>
          <w:szCs w:val="28"/>
        </w:rPr>
      </w:pPr>
      <w:r w:rsidRPr="002C766C">
        <w:rPr>
          <w:sz w:val="28"/>
          <w:szCs w:val="28"/>
        </w:rPr>
        <w:t>-формировать общую культуру учащихся.</w:t>
      </w:r>
    </w:p>
    <w:p w:rsidR="003C5EED" w:rsidRDefault="003C5EED" w:rsidP="003C5EED">
      <w:pPr>
        <w:pStyle w:val="a5"/>
        <w:suppressAutoHyphens/>
        <w:spacing w:line="276" w:lineRule="auto"/>
        <w:jc w:val="left"/>
        <w:textAlignment w:val="baseline"/>
        <w:rPr>
          <w:sz w:val="28"/>
          <w:szCs w:val="28"/>
        </w:rPr>
      </w:pPr>
      <w:r>
        <w:rPr>
          <w:sz w:val="28"/>
          <w:szCs w:val="28"/>
        </w:rPr>
        <w:t>-</w:t>
      </w:r>
      <w:r w:rsidRPr="003C5EED">
        <w:rPr>
          <w:sz w:val="28"/>
          <w:szCs w:val="28"/>
        </w:rPr>
        <w:t xml:space="preserve">обеспечить школьнику возможность сохранения здоровья за период обучения  в школе; </w:t>
      </w:r>
    </w:p>
    <w:p w:rsidR="003C5EED" w:rsidRDefault="003C5EED" w:rsidP="003C5EED">
      <w:pPr>
        <w:pStyle w:val="a5"/>
        <w:suppressAutoHyphens/>
        <w:spacing w:line="276" w:lineRule="auto"/>
        <w:jc w:val="left"/>
        <w:textAlignment w:val="baseline"/>
        <w:rPr>
          <w:sz w:val="28"/>
          <w:szCs w:val="28"/>
        </w:rPr>
      </w:pPr>
      <w:r>
        <w:rPr>
          <w:sz w:val="28"/>
          <w:szCs w:val="28"/>
        </w:rPr>
        <w:t>-</w:t>
      </w:r>
      <w:r w:rsidRPr="003C5EED">
        <w:rPr>
          <w:sz w:val="28"/>
          <w:szCs w:val="28"/>
        </w:rPr>
        <w:t>сформировать у него необходимые знания, умения и навыки по здоровому образу жизни;</w:t>
      </w:r>
    </w:p>
    <w:p w:rsidR="002C766C" w:rsidRPr="00413409" w:rsidRDefault="003C5EED" w:rsidP="00413409">
      <w:pPr>
        <w:pStyle w:val="a5"/>
        <w:suppressAutoHyphens/>
        <w:spacing w:line="276" w:lineRule="auto"/>
        <w:jc w:val="left"/>
        <w:textAlignment w:val="baseline"/>
        <w:rPr>
          <w:sz w:val="28"/>
          <w:szCs w:val="28"/>
        </w:rPr>
      </w:pPr>
      <w:r>
        <w:rPr>
          <w:sz w:val="28"/>
          <w:szCs w:val="28"/>
        </w:rPr>
        <w:t>-</w:t>
      </w:r>
      <w:r w:rsidRPr="003C5EED">
        <w:rPr>
          <w:sz w:val="28"/>
          <w:szCs w:val="28"/>
        </w:rPr>
        <w:t xml:space="preserve">научить использовать полученные знания в повседневной жизни. </w:t>
      </w:r>
    </w:p>
    <w:p w:rsidR="00413409" w:rsidRDefault="00413409" w:rsidP="002C261E">
      <w:pPr>
        <w:spacing w:before="100" w:beforeAutospacing="1" w:after="100" w:afterAutospacing="1" w:line="240" w:lineRule="auto"/>
        <w:jc w:val="center"/>
        <w:outlineLvl w:val="2"/>
        <w:rPr>
          <w:rFonts w:ascii="Times New Roman" w:eastAsia="Times New Roman" w:hAnsi="Times New Roman"/>
          <w:b/>
          <w:bCs/>
          <w:sz w:val="28"/>
          <w:szCs w:val="28"/>
          <w:lang w:eastAsia="ru-RU"/>
        </w:rPr>
      </w:pPr>
      <w:r w:rsidRPr="00413409">
        <w:rPr>
          <w:rFonts w:ascii="Times New Roman" w:eastAsia="Times New Roman" w:hAnsi="Times New Roman"/>
          <w:b/>
          <w:bCs/>
          <w:sz w:val="28"/>
          <w:szCs w:val="28"/>
          <w:lang w:eastAsia="ru-RU"/>
        </w:rPr>
        <w:t xml:space="preserve">Реализация системы здоровьесбережения в условиях </w:t>
      </w:r>
    </w:p>
    <w:p w:rsidR="00413409" w:rsidRPr="00413409" w:rsidRDefault="00413409" w:rsidP="002C261E">
      <w:pPr>
        <w:spacing w:before="100" w:beforeAutospacing="1" w:after="100" w:afterAutospacing="1" w:line="240" w:lineRule="auto"/>
        <w:jc w:val="center"/>
        <w:outlineLvl w:val="2"/>
        <w:rPr>
          <w:rFonts w:ascii="Times New Roman" w:eastAsia="Times New Roman" w:hAnsi="Times New Roman"/>
          <w:b/>
          <w:bCs/>
          <w:sz w:val="28"/>
          <w:szCs w:val="28"/>
          <w:lang w:eastAsia="ru-RU"/>
        </w:rPr>
      </w:pPr>
      <w:r w:rsidRPr="00413409">
        <w:rPr>
          <w:rFonts w:ascii="Times New Roman" w:eastAsia="Times New Roman" w:hAnsi="Times New Roman"/>
          <w:b/>
          <w:bCs/>
          <w:sz w:val="28"/>
          <w:szCs w:val="28"/>
          <w:lang w:eastAsia="ru-RU"/>
        </w:rPr>
        <w:t>образовательного процесса</w:t>
      </w:r>
    </w:p>
    <w:p w:rsidR="00413409" w:rsidRPr="00413409" w:rsidRDefault="002C261E"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“Здоровье (по определению Всемирной организации здравоохранения) – это состояние полного физического, психического и социального благополучия, а не просто отсутствие болезней или физических дефектов”.</w:t>
      </w:r>
    </w:p>
    <w:p w:rsidR="00413409" w:rsidRP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413409">
        <w:rPr>
          <w:rFonts w:ascii="Times New Roman" w:eastAsia="Times New Roman" w:hAnsi="Times New Roman"/>
          <w:sz w:val="28"/>
          <w:szCs w:val="28"/>
          <w:lang w:eastAsia="ru-RU"/>
        </w:rPr>
        <w:t xml:space="preserve">Под физическим благополучием подразумевают гармонию физиологических процессов, под психическим – способность человека адекватно реагировать на внутренние и внешние раздражители, умение уравновесить себя с окружающей средой; социальным – меру социальной активности, деятельностное </w:t>
      </w:r>
      <w:r>
        <w:rPr>
          <w:rFonts w:ascii="Times New Roman" w:eastAsia="Times New Roman" w:hAnsi="Times New Roman"/>
          <w:sz w:val="28"/>
          <w:szCs w:val="28"/>
          <w:lang w:eastAsia="ru-RU"/>
        </w:rPr>
        <w:t xml:space="preserve"> </w:t>
      </w:r>
      <w:r w:rsidRPr="00413409">
        <w:rPr>
          <w:rFonts w:ascii="Times New Roman" w:eastAsia="Times New Roman" w:hAnsi="Times New Roman"/>
          <w:sz w:val="28"/>
          <w:szCs w:val="28"/>
          <w:lang w:eastAsia="ru-RU"/>
        </w:rPr>
        <w:t xml:space="preserve">отношение индивида к миру. </w:t>
      </w:r>
    </w:p>
    <w:p w:rsidR="00413409" w:rsidRP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13409">
        <w:rPr>
          <w:rFonts w:ascii="Times New Roman" w:eastAsia="Times New Roman" w:hAnsi="Times New Roman"/>
          <w:sz w:val="28"/>
          <w:szCs w:val="28"/>
          <w:lang w:eastAsia="ru-RU"/>
        </w:rPr>
        <w:t>Понятие о здоровьесбережении в образовательном процессе не ограничивается представлением об укреплении лишь соматического (телесного) здоровья школьников. Важное значение придаётся охране психического здоровья детей и подростков. Большое число школьников в процессе учебно-познавательной деятельности пребывают в состоянии хронического утомления, являющегося основой для поддержания организма в режиме хронического нервно-психического истощения.</w:t>
      </w:r>
    </w:p>
    <w:p w:rsidR="00413409" w:rsidRPr="00413409" w:rsidRDefault="00413409" w:rsidP="00413409">
      <w:pPr>
        <w:spacing w:before="100" w:beforeAutospacing="1" w:after="100" w:afterAutospacing="1"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   </w:t>
      </w:r>
      <w:r w:rsidRPr="00413409">
        <w:rPr>
          <w:rFonts w:ascii="Times New Roman" w:eastAsia="Times New Roman" w:hAnsi="Times New Roman"/>
          <w:sz w:val="28"/>
          <w:szCs w:val="28"/>
          <w:lang w:eastAsia="ru-RU"/>
        </w:rPr>
        <w:t>Условием всестороннего развития и сохранения высокой работоспособности учащихся младшего школьного возраста является возможность выполнения от 6 тысяч до 48 тысяч движений ежесуточно. Чтобы удовлетворить двигательную</w:t>
      </w:r>
      <w:r>
        <w:rPr>
          <w:rFonts w:ascii="Times New Roman" w:eastAsia="Times New Roman" w:hAnsi="Times New Roman"/>
          <w:sz w:val="28"/>
          <w:szCs w:val="28"/>
          <w:lang w:eastAsia="ru-RU"/>
        </w:rPr>
        <w:t xml:space="preserve"> </w:t>
      </w:r>
      <w:r w:rsidRPr="00413409">
        <w:rPr>
          <w:rFonts w:ascii="Times New Roman" w:eastAsia="Times New Roman" w:hAnsi="Times New Roman"/>
          <w:sz w:val="28"/>
          <w:szCs w:val="28"/>
          <w:lang w:eastAsia="ru-RU"/>
        </w:rPr>
        <w:t xml:space="preserve"> потребность в процессе орга</w:t>
      </w:r>
      <w:r>
        <w:rPr>
          <w:rFonts w:ascii="Times New Roman" w:eastAsia="Times New Roman" w:hAnsi="Times New Roman"/>
          <w:sz w:val="28"/>
          <w:szCs w:val="28"/>
          <w:lang w:eastAsia="ru-RU"/>
        </w:rPr>
        <w:t>низации образовательного процесса необходима</w:t>
      </w:r>
      <w:r w:rsidR="002C261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2C261E">
        <w:rPr>
          <w:rFonts w:ascii="Times New Roman" w:eastAsia="Times New Roman" w:hAnsi="Times New Roman"/>
          <w:sz w:val="28"/>
          <w:szCs w:val="28"/>
          <w:u w:val="single"/>
          <w:lang w:eastAsia="ru-RU"/>
        </w:rPr>
        <w:t>следующая система</w:t>
      </w:r>
      <w:r w:rsidRPr="00413409">
        <w:rPr>
          <w:rFonts w:ascii="Times New Roman" w:eastAsia="Times New Roman" w:hAnsi="Times New Roman"/>
          <w:sz w:val="28"/>
          <w:szCs w:val="28"/>
          <w:u w:val="single"/>
          <w:lang w:eastAsia="ru-RU"/>
        </w:rPr>
        <w:t xml:space="preserve"> оздоровительных мер.</w:t>
      </w:r>
    </w:p>
    <w:p w:rsid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1.Утренняя</w:t>
      </w:r>
      <w:r w:rsidRPr="00413409">
        <w:rPr>
          <w:rFonts w:ascii="Times New Roman" w:eastAsia="Times New Roman" w:hAnsi="Times New Roman"/>
          <w:b/>
          <w:bCs/>
          <w:sz w:val="28"/>
          <w:szCs w:val="28"/>
          <w:lang w:eastAsia="ru-RU"/>
        </w:rPr>
        <w:t xml:space="preserve"> гимнастик</w:t>
      </w:r>
      <w:r>
        <w:rPr>
          <w:rFonts w:ascii="Times New Roman" w:eastAsia="Times New Roman" w:hAnsi="Times New Roman"/>
          <w:b/>
          <w:bCs/>
          <w:sz w:val="28"/>
          <w:szCs w:val="28"/>
          <w:lang w:eastAsia="ru-RU"/>
        </w:rPr>
        <w:t>а</w:t>
      </w:r>
      <w:r w:rsidR="002C261E">
        <w:rPr>
          <w:rFonts w:ascii="Times New Roman" w:eastAsia="Times New Roman" w:hAnsi="Times New Roman"/>
          <w:b/>
          <w:bCs/>
          <w:sz w:val="28"/>
          <w:szCs w:val="28"/>
          <w:lang w:eastAsia="ru-RU"/>
        </w:rPr>
        <w:t>.</w:t>
      </w:r>
    </w:p>
    <w:p w:rsidR="00413409" w:rsidRPr="00413409" w:rsidRDefault="008E5EF5"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 xml:space="preserve">Основой можно считать </w:t>
      </w:r>
      <w:r w:rsidR="00413409" w:rsidRPr="00413409">
        <w:rPr>
          <w:rFonts w:ascii="Times New Roman" w:eastAsia="Times New Roman" w:hAnsi="Times New Roman"/>
          <w:bCs/>
          <w:sz w:val="28"/>
          <w:szCs w:val="28"/>
          <w:lang w:eastAsia="ru-RU"/>
        </w:rPr>
        <w:t>утреннюю гимнастику</w:t>
      </w:r>
      <w:r w:rsidR="00413409" w:rsidRPr="00413409">
        <w:rPr>
          <w:rFonts w:ascii="Times New Roman" w:eastAsia="Times New Roman" w:hAnsi="Times New Roman"/>
          <w:sz w:val="28"/>
          <w:szCs w:val="28"/>
          <w:lang w:eastAsia="ru-RU"/>
        </w:rPr>
        <w:t xml:space="preserve">, выполняемую ребёнком дома. Она помогает сократить время перехода от сна к бодрствованию. Недаром она называется зарядкой, “заряжая” детей бодростью на предстоящий рабочий день, прогоняя остатки сна. </w:t>
      </w:r>
      <w:r w:rsidR="00413409">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Контроль</w:t>
      </w:r>
      <w:r>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 xml:space="preserve"> за выполнением утренней гим</w:t>
      </w:r>
      <w:r w:rsidR="00413409">
        <w:rPr>
          <w:rFonts w:ascii="Times New Roman" w:eastAsia="Times New Roman" w:hAnsi="Times New Roman"/>
          <w:sz w:val="28"/>
          <w:szCs w:val="28"/>
          <w:lang w:eastAsia="ru-RU"/>
        </w:rPr>
        <w:t>настики можно переложить</w:t>
      </w:r>
      <w:r w:rsidR="00413409" w:rsidRPr="00413409">
        <w:rPr>
          <w:rFonts w:ascii="Times New Roman" w:eastAsia="Times New Roman" w:hAnsi="Times New Roman"/>
          <w:sz w:val="28"/>
          <w:szCs w:val="28"/>
          <w:lang w:eastAsia="ru-RU"/>
        </w:rPr>
        <w:t xml:space="preserve"> на родителей</w:t>
      </w:r>
      <w:r w:rsidR="00413409">
        <w:rPr>
          <w:rFonts w:ascii="Times New Roman" w:eastAsia="Times New Roman" w:hAnsi="Times New Roman"/>
          <w:sz w:val="28"/>
          <w:szCs w:val="28"/>
          <w:lang w:eastAsia="ru-RU"/>
        </w:rPr>
        <w:t>.</w:t>
      </w:r>
    </w:p>
    <w:p w:rsidR="00413409" w:rsidRDefault="008E5EF5"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Наиболее благоприятное влияние на организм ребёнка оказывают физические упражнения, выполняемые при открытой форточке, в хорошо проветренном помещении или на свежем воздухе. Такие занятия несут элемент закаливания.</w:t>
      </w:r>
    </w:p>
    <w:p w:rsidR="00413409" w:rsidRP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2.</w:t>
      </w:r>
      <w:r w:rsidRPr="00413409">
        <w:rPr>
          <w:rFonts w:ascii="Times New Roman" w:eastAsia="Times New Roman" w:hAnsi="Times New Roman"/>
          <w:b/>
          <w:bCs/>
          <w:sz w:val="28"/>
          <w:szCs w:val="28"/>
          <w:lang w:eastAsia="ru-RU"/>
        </w:rPr>
        <w:t>Гимнастика до занятий</w:t>
      </w:r>
      <w:r w:rsidR="002C261E">
        <w:rPr>
          <w:rFonts w:ascii="Times New Roman" w:eastAsia="Times New Roman" w:hAnsi="Times New Roman"/>
          <w:b/>
          <w:bCs/>
          <w:sz w:val="28"/>
          <w:szCs w:val="28"/>
          <w:lang w:eastAsia="ru-RU"/>
        </w:rPr>
        <w:t>.</w:t>
      </w:r>
    </w:p>
    <w:p w:rsidR="00413409" w:rsidRPr="00413409" w:rsidRDefault="008E5EF5"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00413409" w:rsidRPr="00413409">
        <w:rPr>
          <w:rFonts w:ascii="Times New Roman" w:eastAsia="Times New Roman" w:hAnsi="Times New Roman"/>
          <w:bCs/>
          <w:sz w:val="28"/>
          <w:szCs w:val="28"/>
          <w:lang w:eastAsia="ru-RU"/>
        </w:rPr>
        <w:t>Гимнастика до занятий</w:t>
      </w:r>
      <w:r w:rsidR="00413409" w:rsidRPr="00413409">
        <w:rPr>
          <w:rFonts w:ascii="Times New Roman" w:eastAsia="Times New Roman" w:hAnsi="Times New Roman"/>
          <w:sz w:val="28"/>
          <w:szCs w:val="28"/>
          <w:lang w:eastAsia="ru-RU"/>
        </w:rPr>
        <w:t xml:space="preserve"> помогает ребёнку быстрее включиться в работу, создать бодрое настроение. Гимнастика ускоряет вхождение организма в работу, в учебную деятельность. В зависимости от погодных условий гимнастику можно проводить на свежем воздухе. Комплекс упражнений надо менять каждые две недели.</w:t>
      </w:r>
    </w:p>
    <w:p w:rsid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3.</w:t>
      </w:r>
      <w:r w:rsidRPr="00413409">
        <w:rPr>
          <w:rFonts w:ascii="Times New Roman" w:eastAsia="Times New Roman" w:hAnsi="Times New Roman"/>
          <w:b/>
          <w:bCs/>
          <w:sz w:val="28"/>
          <w:szCs w:val="28"/>
          <w:lang w:eastAsia="ru-RU"/>
        </w:rPr>
        <w:t>Подвижные игры на переменах.</w:t>
      </w:r>
      <w:r w:rsidRPr="00413409">
        <w:rPr>
          <w:rFonts w:ascii="Times New Roman" w:eastAsia="Times New Roman" w:hAnsi="Times New Roman"/>
          <w:sz w:val="28"/>
          <w:szCs w:val="28"/>
          <w:lang w:eastAsia="ru-RU"/>
        </w:rPr>
        <w:t xml:space="preserve"> </w:t>
      </w:r>
    </w:p>
    <w:p w:rsidR="00413409" w:rsidRP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t xml:space="preserve">Игры являются одним из компонентов двигательного режима детей в течение дня. Учителю нужно помнить о том, что содержание, характер, величина и </w:t>
      </w:r>
      <w:r w:rsidRPr="00413409">
        <w:rPr>
          <w:rFonts w:ascii="Times New Roman" w:eastAsia="Times New Roman" w:hAnsi="Times New Roman"/>
          <w:sz w:val="28"/>
          <w:szCs w:val="28"/>
          <w:lang w:eastAsia="ru-RU"/>
        </w:rPr>
        <w:lastRenderedPageBreak/>
        <w:t>направленность физических нагрузок в играх должны, с одной стороны, соответствовать общим целям и задачам оздоровительной работы, а с другой стороны быть посильными для актуального состояния организма ребёнка.</w:t>
      </w:r>
    </w:p>
    <w:p w:rsidR="00413409" w:rsidRPr="00413409" w:rsidRDefault="00413409" w:rsidP="00413409">
      <w:pPr>
        <w:spacing w:before="100" w:beforeAutospacing="1" w:after="100" w:afterAutospacing="1" w:line="240" w:lineRule="auto"/>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   </w:t>
      </w:r>
      <w:r w:rsidRPr="00413409">
        <w:rPr>
          <w:rFonts w:ascii="Times New Roman" w:eastAsia="Times New Roman" w:hAnsi="Times New Roman"/>
          <w:sz w:val="28"/>
          <w:szCs w:val="28"/>
          <w:lang w:eastAsia="ru-RU"/>
        </w:rPr>
        <w:t xml:space="preserve">В функции педагога обязательно входит наблюдение за тем, чтобы во время любой из игр дети получили адекватную (без признаков утомления) двигательную нагрузку, иначе она не будет оказывать тренирующего воздействия на организм. Незначительная усталость, вызванная участием в игре, и небольшая степень утомления полезны и обязательны: систематически повторяясь, они способствуют постепенной адаптации организма к повышению физической нагрузки и увеличению работоспособности. Игры, в основе которых лежат активный двигательный компонент, очень эмоциональны и особенно привлекательны для детей. Нужно учитывать, что, увлечённые двигательной деятельностью, дети в этом возрасте плохо контролируют свои силы и возможности, а поэтому могут играть и бегать до полного изнеможения. Случается, что, заразившись игрой, дети подолгу не замечают усталости, а между тем значительное утомление у них уже может наступить. Поэтому педагог должен чередовать интенсивные, эмоциональные игры и упражнения с более спокойными и менее утомительными. При наличии признаков средней степени утомления у отдельных детей нагрузку следует ограничивать, воспользовавшись одним из следующих </w:t>
      </w:r>
      <w:r w:rsidRPr="00413409">
        <w:rPr>
          <w:rFonts w:ascii="Times New Roman" w:eastAsia="Times New Roman" w:hAnsi="Times New Roman"/>
          <w:i/>
          <w:sz w:val="28"/>
          <w:szCs w:val="28"/>
          <w:lang w:eastAsia="ru-RU"/>
        </w:rPr>
        <w:t>приёмов:</w:t>
      </w:r>
    </w:p>
    <w:p w:rsidR="00413409" w:rsidRP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t xml:space="preserve">– увеличение или уменьшение общего времени проведения (длительности)  игры; </w:t>
      </w:r>
    </w:p>
    <w:p w:rsidR="00413409" w:rsidRP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t>– изменение количества повторений всей игры для отдельных её эпизодов;</w:t>
      </w:r>
    </w:p>
    <w:p w:rsidR="00413409" w:rsidRP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t>– упрощение или усложнение правил игры;</w:t>
      </w:r>
    </w:p>
    <w:p w:rsidR="00413409" w:rsidRP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t>– регулирование длительности перерывов в игре или проведение игры совсем   без перерывов;</w:t>
      </w:r>
    </w:p>
    <w:p w:rsidR="00413409" w:rsidRP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t>– ограничение игрового поля – участка, на котором проводится игра;</w:t>
      </w:r>
    </w:p>
    <w:p w:rsidR="00413409" w:rsidRP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t>– корректные изменения правил и смена ролей играющих;</w:t>
      </w:r>
    </w:p>
    <w:p w:rsidR="00413409" w:rsidRP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t>– изменение количества препятствий, преодолеваемых в игре;</w:t>
      </w:r>
    </w:p>
    <w:p w:rsidR="00413409" w:rsidRP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t>– удлинение или сокращение дистанции для пробежек, прыжков и других  движений, выполняемых игроками. Запланированная игра может быть отменена или заменена другой. За этим у нас следит дежурный учитель.</w:t>
      </w:r>
    </w:p>
    <w:p w:rsid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4.</w:t>
      </w:r>
      <w:r w:rsidRPr="00413409">
        <w:rPr>
          <w:rFonts w:ascii="Times New Roman" w:eastAsia="Times New Roman" w:hAnsi="Times New Roman"/>
          <w:b/>
          <w:bCs/>
          <w:sz w:val="28"/>
          <w:szCs w:val="28"/>
          <w:lang w:eastAsia="ru-RU"/>
        </w:rPr>
        <w:t>Уроки здоровья.</w:t>
      </w:r>
      <w:r w:rsidRPr="00413409">
        <w:rPr>
          <w:rFonts w:ascii="Times New Roman" w:eastAsia="Times New Roman" w:hAnsi="Times New Roman"/>
          <w:sz w:val="28"/>
          <w:szCs w:val="28"/>
          <w:lang w:eastAsia="ru-RU"/>
        </w:rPr>
        <w:t xml:space="preserve"> </w:t>
      </w:r>
    </w:p>
    <w:p w:rsidR="00413409" w:rsidRPr="00413409" w:rsidRDefault="008E5EF5"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413409" w:rsidRPr="00413409">
        <w:rPr>
          <w:rFonts w:ascii="Times New Roman" w:eastAsia="Times New Roman" w:hAnsi="Times New Roman"/>
          <w:sz w:val="28"/>
          <w:szCs w:val="28"/>
          <w:lang w:eastAsia="ru-RU"/>
        </w:rPr>
        <w:t xml:space="preserve">Такие занятия являются разгрузкой для детей, уроком радости, открывающим ребёнку собственную индивидуальность и резервные возможности организма, дающим ключ к повышению работоспособности и адаптивности. </w:t>
      </w:r>
    </w:p>
    <w:p w:rsidR="001204C5" w:rsidRPr="001204C5" w:rsidRDefault="001204C5" w:rsidP="00413409">
      <w:pPr>
        <w:spacing w:before="100" w:beforeAutospacing="1" w:after="100" w:afterAutospacing="1" w:line="240" w:lineRule="auto"/>
        <w:jc w:val="both"/>
        <w:rPr>
          <w:rFonts w:ascii="Times New Roman" w:eastAsia="Times New Roman" w:hAnsi="Times New Roman"/>
          <w:b/>
          <w:bCs/>
          <w:sz w:val="28"/>
          <w:szCs w:val="28"/>
          <w:lang w:eastAsia="ru-RU"/>
        </w:rPr>
      </w:pPr>
      <w:r w:rsidRPr="001204C5">
        <w:rPr>
          <w:rFonts w:ascii="Times New Roman" w:eastAsia="Times New Roman" w:hAnsi="Times New Roman"/>
          <w:b/>
          <w:bCs/>
          <w:sz w:val="28"/>
          <w:szCs w:val="28"/>
          <w:lang w:eastAsia="ru-RU"/>
        </w:rPr>
        <w:t>5. Спортивный час.</w:t>
      </w:r>
    </w:p>
    <w:p w:rsidR="00413409" w:rsidRPr="00413409" w:rsidRDefault="008E5EF5"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00413409" w:rsidRPr="00413409">
        <w:rPr>
          <w:rFonts w:ascii="Times New Roman" w:eastAsia="Times New Roman" w:hAnsi="Times New Roman"/>
          <w:bCs/>
          <w:sz w:val="28"/>
          <w:szCs w:val="28"/>
          <w:lang w:eastAsia="ru-RU"/>
        </w:rPr>
        <w:t>Спортивный час (спортивные игры):</w:t>
      </w:r>
      <w:r w:rsidR="00413409" w:rsidRPr="00413409">
        <w:rPr>
          <w:rFonts w:ascii="Times New Roman" w:eastAsia="Times New Roman" w:hAnsi="Times New Roman"/>
          <w:sz w:val="28"/>
          <w:szCs w:val="28"/>
          <w:lang w:eastAsia="ru-RU"/>
        </w:rPr>
        <w:t xml:space="preserve"> перестрелка, футбол, волейбол, баскетбол.</w:t>
      </w:r>
    </w:p>
    <w:p w:rsidR="00413409" w:rsidRPr="00413409" w:rsidRDefault="001204C5" w:rsidP="00413409">
      <w:pPr>
        <w:spacing w:before="100" w:beforeAutospacing="1" w:after="100" w:afterAutospacing="1" w:line="240" w:lineRule="auto"/>
        <w:jc w:val="both"/>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6. </w:t>
      </w:r>
      <w:r w:rsidR="00413409" w:rsidRPr="00413409">
        <w:rPr>
          <w:rFonts w:ascii="Times New Roman" w:eastAsia="Times New Roman" w:hAnsi="Times New Roman"/>
          <w:b/>
          <w:bCs/>
          <w:sz w:val="28"/>
          <w:szCs w:val="28"/>
          <w:lang w:eastAsia="ru-RU"/>
        </w:rPr>
        <w:t>Кружки, секции, группы здоровья.</w:t>
      </w:r>
    </w:p>
    <w:p w:rsidR="00413409" w:rsidRPr="00413409" w:rsidRDefault="001204C5"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На занятиях можно использовать подвижные, ролевые игры. Через игру дети получают элементарные знания о микробах и способах предупреждения инфекционных заболеваний. У учеников появляется интерес к собственному здоровью, увеличивается число учащихся, посещающих спортивные секции. Постепенно растёт саморазвитие обучающихся.</w:t>
      </w:r>
    </w:p>
    <w:p w:rsidR="00413409" w:rsidRPr="00413409" w:rsidRDefault="001204C5"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В процессе реализации</w:t>
      </w:r>
      <w:r w:rsidR="008E5EF5">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 xml:space="preserve"> игровых программ тактика воздействия педагога должна быть различной в отношении детей, отличающихся типологическими особенностями высшей нервной деятельности. Возбудимые дети, например, часто характеризуются высоким уровнем физической работоспособности, успешно и хорошо выполняя игровые задания скоростного характера. Но они хуже справляются с заданиями, требующими выносливости. Эти дети обычно выполняют игровые движения в более быстром, чем требуется, темпе, недостаточно точно воспроизводя их рисунок. Полезно также давать им роли, требующие активного торможения, использовать для тренировки тормозных процессов игры типа “Море волнуется”, а для тренировки выносливости – игры с бегом, прыжками через скакалку с постепенным увеличением продолжительности. Ученики со слабым типом нервных процессов, наоборот, отличаются сниженной двигательной активностью. Особенно трудны для них игровые действия, требующие высокой скорости исполнения и выносливости. Такие дети медленно и с трудом овладевают новыми движениями, в связи с чем нуждаются в большем количестве повторений, а для закрепления навыков – в дополнительной, индивидуальной работе во время подвижных игр и прогулок. Таких ребят необходимо побуждать к подвижным играм во время самостоятельной деятельности, в организованных подвижных играх, поручать им роли, требующие активного действия, Дети этой группы особенно нуждаются во время игры в одобрении, поощрении и похвале со стороны педагога.</w:t>
      </w:r>
    </w:p>
    <w:p w:rsidR="001204C5" w:rsidRDefault="001204C5"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7.</w:t>
      </w:r>
      <w:r w:rsidR="00413409" w:rsidRPr="00413409">
        <w:rPr>
          <w:rFonts w:ascii="Times New Roman" w:eastAsia="Times New Roman" w:hAnsi="Times New Roman"/>
          <w:b/>
          <w:bCs/>
          <w:sz w:val="28"/>
          <w:szCs w:val="28"/>
          <w:lang w:eastAsia="ru-RU"/>
        </w:rPr>
        <w:t>Уроки физкультуры на свежем воздухе.</w:t>
      </w:r>
      <w:r w:rsidR="00413409" w:rsidRPr="00413409">
        <w:rPr>
          <w:rFonts w:ascii="Times New Roman" w:eastAsia="Times New Roman" w:hAnsi="Times New Roman"/>
          <w:sz w:val="28"/>
          <w:szCs w:val="28"/>
          <w:lang w:eastAsia="ru-RU"/>
        </w:rPr>
        <w:t xml:space="preserve"> </w:t>
      </w:r>
    </w:p>
    <w:p w:rsidR="00413409" w:rsidRPr="00413409" w:rsidRDefault="00413409" w:rsidP="002C261E">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t>Урок включает:</w:t>
      </w:r>
    </w:p>
    <w:p w:rsidR="00413409" w:rsidRPr="00413409" w:rsidRDefault="00413409" w:rsidP="002C261E">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t>– лечебную гимнастику при асимметрии осанки;</w:t>
      </w:r>
    </w:p>
    <w:p w:rsidR="00413409" w:rsidRPr="00413409" w:rsidRDefault="00413409" w:rsidP="002C261E">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lastRenderedPageBreak/>
        <w:t>– комплекс упражнений при сколиозе;</w:t>
      </w:r>
    </w:p>
    <w:p w:rsidR="00413409" w:rsidRPr="00413409" w:rsidRDefault="00413409" w:rsidP="002C261E">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t>– комплекс ЛФК при сутулости и плоскостопии;</w:t>
      </w:r>
    </w:p>
    <w:p w:rsidR="00413409" w:rsidRPr="00413409" w:rsidRDefault="00413409" w:rsidP="002C261E">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t>– дыхательную гимнастику;</w:t>
      </w:r>
    </w:p>
    <w:p w:rsidR="00413409" w:rsidRPr="00413409" w:rsidRDefault="00413409" w:rsidP="002C261E">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t>– занятия в бассейне и т.д.</w:t>
      </w:r>
    </w:p>
    <w:p w:rsidR="00413409" w:rsidRPr="00413409" w:rsidRDefault="001204C5"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8.</w:t>
      </w:r>
      <w:r w:rsidR="00413409" w:rsidRPr="00413409">
        <w:rPr>
          <w:rFonts w:ascii="Times New Roman" w:eastAsia="Times New Roman" w:hAnsi="Times New Roman"/>
          <w:b/>
          <w:bCs/>
          <w:sz w:val="28"/>
          <w:szCs w:val="28"/>
          <w:lang w:eastAsia="ru-RU"/>
        </w:rPr>
        <w:t>Внеклассные, спортивные занятия и соревнования</w:t>
      </w:r>
      <w:r w:rsidR="002C261E">
        <w:rPr>
          <w:rFonts w:ascii="Times New Roman" w:eastAsia="Times New Roman" w:hAnsi="Times New Roman"/>
          <w:b/>
          <w:bCs/>
          <w:sz w:val="28"/>
          <w:szCs w:val="28"/>
          <w:lang w:eastAsia="ru-RU"/>
        </w:rPr>
        <w:t>.</w:t>
      </w:r>
    </w:p>
    <w:p w:rsidR="00413409" w:rsidRPr="00413409" w:rsidRDefault="002C261E" w:rsidP="002C261E">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“Мама, папа, я – спортивная семья”,“Отцы и сыновья”,“Если был бы я спортсменом”,</w:t>
      </w:r>
      <w:r w:rsidR="00413409" w:rsidRPr="00413409">
        <w:rPr>
          <w:rFonts w:ascii="Times New Roman" w:eastAsia="Times New Roman" w:hAnsi="Times New Roman"/>
          <w:sz w:val="28"/>
          <w:szCs w:val="28"/>
          <w:lang w:eastAsia="ru-RU"/>
        </w:rPr>
        <w:br/>
        <w:t>Коллективное катание на коньках</w:t>
      </w:r>
      <w:r>
        <w:rPr>
          <w:rFonts w:ascii="Times New Roman" w:eastAsia="Times New Roman" w:hAnsi="Times New Roman"/>
          <w:sz w:val="28"/>
          <w:szCs w:val="28"/>
          <w:lang w:eastAsia="ru-RU"/>
        </w:rPr>
        <w:t>, лыжах</w:t>
      </w:r>
      <w:r w:rsidR="00413409" w:rsidRPr="00413409">
        <w:rPr>
          <w:rFonts w:ascii="Times New Roman" w:eastAsia="Times New Roman" w:hAnsi="Times New Roman"/>
          <w:sz w:val="28"/>
          <w:szCs w:val="28"/>
          <w:lang w:eastAsia="ru-RU"/>
        </w:rPr>
        <w:t xml:space="preserve"> (вместе с родителями),</w:t>
      </w:r>
      <w:r w:rsidR="001204C5" w:rsidRPr="00413409">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“весёлые старты”.</w:t>
      </w:r>
    </w:p>
    <w:p w:rsidR="001204C5" w:rsidRDefault="001204C5"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9.</w:t>
      </w:r>
      <w:r w:rsidR="00413409" w:rsidRPr="00413409">
        <w:rPr>
          <w:rFonts w:ascii="Times New Roman" w:eastAsia="Times New Roman" w:hAnsi="Times New Roman"/>
          <w:b/>
          <w:bCs/>
          <w:sz w:val="28"/>
          <w:szCs w:val="28"/>
          <w:lang w:eastAsia="ru-RU"/>
        </w:rPr>
        <w:t>Культурно-оздоровительные мероприятия.</w:t>
      </w:r>
      <w:r w:rsidR="00413409" w:rsidRPr="00413409">
        <w:rPr>
          <w:rFonts w:ascii="Times New Roman" w:eastAsia="Times New Roman" w:hAnsi="Times New Roman"/>
          <w:sz w:val="28"/>
          <w:szCs w:val="28"/>
          <w:lang w:eastAsia="ru-RU"/>
        </w:rPr>
        <w:t xml:space="preserve"> </w:t>
      </w:r>
    </w:p>
    <w:p w:rsidR="00413409" w:rsidRPr="00413409" w:rsidRDefault="002C261E"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Это всевозможные экскурсии, походы, соревнования. Такие мероприятия обеспечивают крепкое здоровье, двигательную культуру, физическое совершенство, являются живым источником для умственной работоспособности. Целесообразность таких занятий заключается в том, что они затрагивают широкий спектр проблем здоровья.</w:t>
      </w:r>
    </w:p>
    <w:p w:rsidR="00413409" w:rsidRPr="00413409" w:rsidRDefault="001204C5" w:rsidP="00413409">
      <w:pPr>
        <w:spacing w:before="100" w:beforeAutospacing="1" w:after="100" w:afterAutospacing="1" w:line="240" w:lineRule="auto"/>
        <w:jc w:val="both"/>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10.</w:t>
      </w:r>
      <w:r w:rsidR="00413409" w:rsidRPr="00413409">
        <w:rPr>
          <w:rFonts w:ascii="Times New Roman" w:eastAsia="Times New Roman" w:hAnsi="Times New Roman"/>
          <w:b/>
          <w:bCs/>
          <w:sz w:val="28"/>
          <w:szCs w:val="28"/>
          <w:lang w:eastAsia="ru-RU"/>
        </w:rPr>
        <w:t>Организация урока в условиях здоровьесберегающей педагогики</w:t>
      </w:r>
      <w:r>
        <w:rPr>
          <w:rFonts w:ascii="Times New Roman" w:eastAsia="Times New Roman" w:hAnsi="Times New Roman"/>
          <w:b/>
          <w:bCs/>
          <w:sz w:val="28"/>
          <w:szCs w:val="28"/>
          <w:lang w:eastAsia="ru-RU"/>
        </w:rPr>
        <w:t>.</w:t>
      </w:r>
    </w:p>
    <w:p w:rsidR="00413409" w:rsidRPr="00413409" w:rsidRDefault="002C261E"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Построение учебного дня без учёта возрастных особенностей детей даже при внедрении всех форм оздоровительно-физкультурной работы приводит к выраженному утомлению обучающихся в течение учебного дня, недели, года. Это, в свою очередь, вызывает неблагоприятные сдвиги в функциональном состоянии различных органов и систем и в конечном итоге ведёт к ухудшению здоровья обучающихся в конце учебного года.</w:t>
      </w:r>
      <w:r w:rsidR="001204C5">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 xml:space="preserve">Рациональный режим предусматривает чёткое чередование различных видов деятельности и отдыха детей в течение суток и строгую регламентацию разных видов деятельности. Подавляющее большинство функциональных отклонений в организме обучающихся по мере увеличения ученического стажа связано с выполнением учебной нагрузки, условиями протекания учебно-воспитательного процесса, гигиенически правильным построенным уроком. </w:t>
      </w:r>
    </w:p>
    <w:p w:rsidR="00413409" w:rsidRPr="00413409" w:rsidRDefault="001204C5"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Прежде всего валеологический урок должен быть построен с учётом потребностей детей: в саморазвитии; в подражании; приобретении опыта.</w:t>
      </w:r>
      <w:r>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 xml:space="preserve">Физиологическим возможностям организма для учеников 1-х классов более всего соответствует 35-минутная продолжительность урока – этот критерий мы выполняем в течении всего 1 класса (в оставшиеся 5 минут дети свободно проводят время до звонка); для учащихся 2-х классов рекомендуется комбинированный урок с использованием последних 10 минут для снятия </w:t>
      </w:r>
      <w:r w:rsidR="00413409" w:rsidRPr="00413409">
        <w:rPr>
          <w:rFonts w:ascii="Times New Roman" w:eastAsia="Times New Roman" w:hAnsi="Times New Roman"/>
          <w:sz w:val="28"/>
          <w:szCs w:val="28"/>
          <w:lang w:eastAsia="ru-RU"/>
        </w:rPr>
        <w:lastRenderedPageBreak/>
        <w:t xml:space="preserve">утомления с включением таких видов деятельности, как чтение художественной литературы, настольные игры, разучивание комплекса физических упражнений и др. день в нашей школе начинается с зарядки, поэтому на первом уроке можно отдать предпочтение одному из сложных предметов. Учитывая то, что длительность активного внимания младших школьников не превышает 20 минут, часть времени урока следует использовать для проведения физкульт – пауз. Нельзя требовать от обучающихся </w:t>
      </w:r>
      <w:r>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сохранения неподвижного положения тела в течение всего урока. Переключение в течение урока с одного вида деятельности на другой должно неизбежно сопровождаться изменением позы ребёнка, поэтому в свои уроки мы включаем разнообразные виды снятия напряжения.</w:t>
      </w:r>
    </w:p>
    <w:p w:rsidR="00413409" w:rsidRPr="00413409" w:rsidRDefault="001204C5"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11.</w:t>
      </w:r>
      <w:r w:rsidR="004073EA">
        <w:rPr>
          <w:rFonts w:ascii="Times New Roman" w:eastAsia="Times New Roman" w:hAnsi="Times New Roman"/>
          <w:b/>
          <w:bCs/>
          <w:sz w:val="28"/>
          <w:szCs w:val="28"/>
          <w:lang w:eastAsia="ru-RU"/>
        </w:rPr>
        <w:t xml:space="preserve"> </w:t>
      </w:r>
      <w:r w:rsidR="00413409" w:rsidRPr="00413409">
        <w:rPr>
          <w:rFonts w:ascii="Times New Roman" w:eastAsia="Times New Roman" w:hAnsi="Times New Roman"/>
          <w:b/>
          <w:bCs/>
          <w:sz w:val="28"/>
          <w:szCs w:val="28"/>
          <w:lang w:eastAsia="ru-RU"/>
        </w:rPr>
        <w:t xml:space="preserve">Физкультминутки или минутки здоровья – </w:t>
      </w:r>
      <w:r w:rsidR="00413409" w:rsidRPr="00413409">
        <w:rPr>
          <w:rFonts w:ascii="Times New Roman" w:eastAsia="Times New Roman" w:hAnsi="Times New Roman"/>
          <w:sz w:val="28"/>
          <w:szCs w:val="28"/>
          <w:lang w:eastAsia="ru-RU"/>
        </w:rPr>
        <w:t xml:space="preserve">это форма кратковременного активного отдыха. </w:t>
      </w:r>
      <w:r w:rsidR="00AE3A89" w:rsidRPr="002C261E">
        <w:rPr>
          <w:rFonts w:ascii="Times New Roman" w:hAnsi="Times New Roman"/>
          <w:sz w:val="28"/>
          <w:szCs w:val="28"/>
        </w:rPr>
        <w:t xml:space="preserve">Физкультминутка предназначена для организации минутки здоровья на уроках и занятиях по внеурочной деятельности. Поможет отдохнуть, снять напряжение, поднимет настроение. Будет полезна </w:t>
      </w:r>
      <w:r w:rsidR="00AE3A89">
        <w:rPr>
          <w:rFonts w:ascii="Times New Roman" w:hAnsi="Times New Roman"/>
          <w:sz w:val="28"/>
          <w:szCs w:val="28"/>
        </w:rPr>
        <w:t xml:space="preserve">всем обучающимся. </w:t>
      </w:r>
      <w:r w:rsidR="00413409" w:rsidRPr="00413409">
        <w:rPr>
          <w:rFonts w:ascii="Times New Roman" w:eastAsia="Times New Roman" w:hAnsi="Times New Roman"/>
          <w:sz w:val="28"/>
          <w:szCs w:val="28"/>
          <w:lang w:eastAsia="ru-RU"/>
        </w:rPr>
        <w:t xml:space="preserve">Движения по своему характеру должны быть противоположными положению туловища, ног, головы, движению рук детей во время урока. Подбираем такие упражнения, при выполнении которых двигательная активность возрастает в 3 раза. С позиции здоровьесбережения польза от простого выполнения нескольких физических упражнений минимальна, если не учитываются два условия: </w:t>
      </w:r>
    </w:p>
    <w:p w:rsidR="002C261E" w:rsidRDefault="002C261E"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13409" w:rsidRPr="00413409">
        <w:rPr>
          <w:rFonts w:ascii="Times New Roman" w:eastAsia="Times New Roman" w:hAnsi="Times New Roman"/>
          <w:sz w:val="28"/>
          <w:szCs w:val="28"/>
          <w:lang w:eastAsia="ru-RU"/>
        </w:rPr>
        <w:t xml:space="preserve">Состав упражнений физкультминутки должен зависеть от особенностей урока (какой это предмет, в какой вид деятельности были включены обучающиеся до этого, какого их состояние). </w:t>
      </w:r>
    </w:p>
    <w:p w:rsidR="00413409" w:rsidRPr="00413409" w:rsidRDefault="002C261E"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13409" w:rsidRPr="00413409">
        <w:rPr>
          <w:rFonts w:ascii="Times New Roman" w:eastAsia="Times New Roman" w:hAnsi="Times New Roman"/>
          <w:sz w:val="28"/>
          <w:szCs w:val="28"/>
          <w:lang w:eastAsia="ru-RU"/>
        </w:rPr>
        <w:t>Обязательным является эмоциональная составляющая физкультминутки.</w:t>
      </w:r>
    </w:p>
    <w:p w:rsidR="001204C5" w:rsidRDefault="001204C5" w:rsidP="00413409">
      <w:pPr>
        <w:spacing w:before="100" w:beforeAutospacing="1" w:after="100" w:afterAutospacing="1"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12. </w:t>
      </w:r>
      <w:r w:rsidR="00413409" w:rsidRPr="00413409">
        <w:rPr>
          <w:rFonts w:ascii="Times New Roman" w:eastAsia="Times New Roman" w:hAnsi="Times New Roman"/>
          <w:b/>
          <w:bCs/>
          <w:sz w:val="28"/>
          <w:szCs w:val="28"/>
          <w:lang w:eastAsia="ru-RU"/>
        </w:rPr>
        <w:t xml:space="preserve">Дыхательные упражнения. </w:t>
      </w:r>
    </w:p>
    <w:p w:rsidR="00413409" w:rsidRPr="00413409" w:rsidRDefault="002C261E"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Сохранение высокой работоспособности и здоровья детей в значительной степени зависит от умения правильно дышать.</w:t>
      </w:r>
      <w:r w:rsidR="001204C5">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Дыхательную недостаточность, которой страдают 80 человек из 100, можно считать “профессиональной” болезнью школьников. При проведении таких упражнений, прежде всего обращаем внимание на продолжительность выдоха. Их проводим не только в 1 классе, но и во 2, 3 и 4классах. В целях сохранения и укрепления здоровья необходимо настойчиво вырабатывать привычку к правильному дыханию – дышать через нос, глубоко, ровно, ритмично.</w:t>
      </w:r>
    </w:p>
    <w:p w:rsidR="00413409" w:rsidRPr="00413409" w:rsidRDefault="001204C5"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13.</w:t>
      </w:r>
      <w:r w:rsidR="00413409" w:rsidRPr="00413409">
        <w:rPr>
          <w:rFonts w:ascii="Times New Roman" w:eastAsia="Times New Roman" w:hAnsi="Times New Roman"/>
          <w:b/>
          <w:bCs/>
          <w:sz w:val="28"/>
          <w:szCs w:val="28"/>
          <w:lang w:eastAsia="ru-RU"/>
        </w:rPr>
        <w:t xml:space="preserve">Техники мышечной релаксации </w:t>
      </w:r>
      <w:r w:rsidR="00413409" w:rsidRPr="00413409">
        <w:rPr>
          <w:rFonts w:ascii="Times New Roman" w:eastAsia="Times New Roman" w:hAnsi="Times New Roman"/>
          <w:sz w:val="28"/>
          <w:szCs w:val="28"/>
          <w:lang w:eastAsia="ru-RU"/>
        </w:rPr>
        <w:t xml:space="preserve">могут применяться для самых разных целей. Иногда они нужны для того, чтобы успокоиться, снять нервное напряжение, иногда, наоборот, для того, чтобы раскрепоститься, снять излишне напряжение, – зажатость. Совместно с психологом мы подбираем </w:t>
      </w:r>
      <w:r w:rsidR="00413409" w:rsidRPr="00413409">
        <w:rPr>
          <w:rFonts w:ascii="Times New Roman" w:eastAsia="Times New Roman" w:hAnsi="Times New Roman"/>
          <w:sz w:val="28"/>
          <w:szCs w:val="28"/>
          <w:lang w:eastAsia="ru-RU"/>
        </w:rPr>
        <w:lastRenderedPageBreak/>
        <w:t>техники для релаксации, т. к. не всякие техники подходят для обучающихся начальной школы. Мы используем так называемую технику черепахи.</w:t>
      </w:r>
    </w:p>
    <w:p w:rsidR="001204C5" w:rsidRDefault="001204C5" w:rsidP="00413409">
      <w:pPr>
        <w:spacing w:before="100" w:beforeAutospacing="1" w:after="100" w:afterAutospacing="1"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14. </w:t>
      </w:r>
      <w:r w:rsidR="00413409" w:rsidRPr="00413409">
        <w:rPr>
          <w:rFonts w:ascii="Times New Roman" w:eastAsia="Times New Roman" w:hAnsi="Times New Roman"/>
          <w:b/>
          <w:bCs/>
          <w:sz w:val="28"/>
          <w:szCs w:val="28"/>
          <w:lang w:eastAsia="ru-RU"/>
        </w:rPr>
        <w:t xml:space="preserve">Пальчиковая гимнастика. </w:t>
      </w:r>
    </w:p>
    <w:p w:rsidR="00413409" w:rsidRPr="00413409" w:rsidRDefault="001204C5"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w:t>
      </w:r>
      <w:r w:rsidR="002C261E">
        <w:rPr>
          <w:rFonts w:ascii="Times New Roman" w:eastAsia="Times New Roman" w:hAnsi="Times New Roman"/>
          <w:b/>
          <w:bCs/>
          <w:sz w:val="28"/>
          <w:szCs w:val="28"/>
          <w:lang w:eastAsia="ru-RU"/>
        </w:rPr>
        <w:t xml:space="preserve"> </w:t>
      </w:r>
      <w:r w:rsidR="00413409" w:rsidRPr="00413409">
        <w:rPr>
          <w:rFonts w:ascii="Times New Roman" w:eastAsia="Times New Roman" w:hAnsi="Times New Roman"/>
          <w:sz w:val="28"/>
          <w:szCs w:val="28"/>
          <w:lang w:eastAsia="ru-RU"/>
        </w:rPr>
        <w:t xml:space="preserve">Учёные исследовали, чем выше двигательная активность, тем лучше развивается речь. Особенно тесно связано со становлением речи развитие тонких движений рук. Поэтому на каждом уроке необходимо проводить пальчиковую гимнастику. </w:t>
      </w:r>
    </w:p>
    <w:p w:rsidR="001204C5" w:rsidRDefault="001204C5"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15.</w:t>
      </w:r>
      <w:r w:rsidR="00413409" w:rsidRPr="00413409">
        <w:rPr>
          <w:rFonts w:ascii="Times New Roman" w:eastAsia="Times New Roman" w:hAnsi="Times New Roman"/>
          <w:b/>
          <w:bCs/>
          <w:sz w:val="28"/>
          <w:szCs w:val="28"/>
          <w:lang w:eastAsia="ru-RU"/>
        </w:rPr>
        <w:t>Предупреждение близорукости.</w:t>
      </w:r>
      <w:r w:rsidR="00413409" w:rsidRPr="00413409">
        <w:rPr>
          <w:rFonts w:ascii="Times New Roman" w:eastAsia="Times New Roman" w:hAnsi="Times New Roman"/>
          <w:sz w:val="28"/>
          <w:szCs w:val="28"/>
          <w:lang w:eastAsia="ru-RU"/>
        </w:rPr>
        <w:t xml:space="preserve"> </w:t>
      </w:r>
    </w:p>
    <w:p w:rsidR="00413409" w:rsidRPr="00413409" w:rsidRDefault="002C261E"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Начиная учёбу в школе дети уже приходят с нарушением зрения. По результатам отслеживания, близоруких детей в школу приходит более 10%. Наша задача не дать увеличения близоруких детей. На наших уроках имеет место работа с офтальмо – тренажёром доктора медицинских наук В. Ф. Базарного. Используем так же и игровые моменты по развитию дальнего зрения.</w:t>
      </w:r>
      <w:r w:rsidR="001204C5">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В течении всего урока учитель следит за осанкой обучающихся. Проводятся специальные упражнения.</w:t>
      </w:r>
    </w:p>
    <w:p w:rsidR="00413409" w:rsidRDefault="002C261E"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При составлении расписания уроков предметы, требующие большого умственного напряжения, ставятся первыми и вторыми. Используем чередование сложных и простых предметов в течении учебного дня. Физкультура и труд в исключительных случаях ставиться первыми или последними в расписании.</w:t>
      </w:r>
    </w:p>
    <w:p w:rsidR="00413409" w:rsidRPr="00413409" w:rsidRDefault="00413409" w:rsidP="008E0D93">
      <w:pPr>
        <w:spacing w:before="100" w:beforeAutospacing="1" w:after="100" w:afterAutospacing="1" w:line="240" w:lineRule="auto"/>
        <w:jc w:val="center"/>
        <w:outlineLvl w:val="2"/>
        <w:rPr>
          <w:rFonts w:ascii="Times New Roman" w:eastAsia="Times New Roman" w:hAnsi="Times New Roman"/>
          <w:b/>
          <w:bCs/>
          <w:sz w:val="28"/>
          <w:szCs w:val="28"/>
          <w:lang w:eastAsia="ru-RU"/>
        </w:rPr>
      </w:pPr>
      <w:r w:rsidRPr="00413409">
        <w:rPr>
          <w:rFonts w:ascii="Times New Roman" w:eastAsia="Times New Roman" w:hAnsi="Times New Roman"/>
          <w:b/>
          <w:bCs/>
          <w:sz w:val="28"/>
          <w:szCs w:val="28"/>
          <w:lang w:eastAsia="ru-RU"/>
        </w:rPr>
        <w:t>Роль учителя в здоровьесб</w:t>
      </w:r>
      <w:r w:rsidR="008E0D93">
        <w:rPr>
          <w:rFonts w:ascii="Times New Roman" w:eastAsia="Times New Roman" w:hAnsi="Times New Roman"/>
          <w:b/>
          <w:bCs/>
          <w:sz w:val="28"/>
          <w:szCs w:val="28"/>
          <w:lang w:eastAsia="ru-RU"/>
        </w:rPr>
        <w:t>ерегающей педагогике</w:t>
      </w:r>
    </w:p>
    <w:p w:rsidR="00413409" w:rsidRPr="00413409" w:rsidRDefault="002C261E"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В настоящее время можно с уверенностью утверждать, что именно учитель, педагог в состоянии сделать для здоровья современного ученика больше, чем врач. Это значит, что учитель должен работать так, чтобы обучение детей в школе не наносило ущерба здоровью школьников.</w:t>
      </w:r>
    </w:p>
    <w:p w:rsidR="00413409" w:rsidRPr="00413409" w:rsidRDefault="002C261E"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Учитель в рассматриваемый период обучения занимает одно из центральных мест в жизни обучающихся начальных классов, он является примером для своих воспитанников и в вопросах здоровьесбережения.</w:t>
      </w:r>
    </w:p>
    <w:p w:rsidR="008E0D93" w:rsidRPr="008E0D93" w:rsidRDefault="002C261E"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 xml:space="preserve">Педагог должен обладать важными профессиональными качествами, позволяющими генерировать плодотворные педагогические идеи и обеспечивающими положительные педагогические результаты. Среди этих качеств можно выделить высокий уровень профессионально-этической, коммуникативной, рефлексивной культуры; способность к формированию и развитию личностных креативных качеств; знания формирования и функционирования психических процессов, состояний и свойств личности, процессов обучения и воспитания, познания других людей и самопознания, творческого совершенствования человека; основ здоровья, здорового образа </w:t>
      </w:r>
      <w:r w:rsidR="00413409" w:rsidRPr="00413409">
        <w:rPr>
          <w:rFonts w:ascii="Times New Roman" w:eastAsia="Times New Roman" w:hAnsi="Times New Roman"/>
          <w:sz w:val="28"/>
          <w:szCs w:val="28"/>
          <w:lang w:eastAsia="ru-RU"/>
        </w:rPr>
        <w:lastRenderedPageBreak/>
        <w:t>жизни; владение знаниями основ проектирования и моделирования здоровье – сберегающих технологий в учебных программах и мероприятиях; умение прогнозировать результаты собственной деятельности, а также способность к выработке индивидуального стиля педагогической деятельности.</w:t>
      </w:r>
    </w:p>
    <w:p w:rsidR="00413409" w:rsidRPr="00413409" w:rsidRDefault="00413409" w:rsidP="00413409">
      <w:pPr>
        <w:spacing w:before="100" w:beforeAutospacing="1" w:after="100" w:afterAutospacing="1" w:line="240" w:lineRule="auto"/>
        <w:jc w:val="both"/>
        <w:rPr>
          <w:rFonts w:ascii="Times New Roman" w:eastAsia="Times New Roman" w:hAnsi="Times New Roman"/>
          <w:b/>
          <w:sz w:val="28"/>
          <w:szCs w:val="28"/>
          <w:lang w:eastAsia="ru-RU"/>
        </w:rPr>
      </w:pPr>
      <w:r w:rsidRPr="00413409">
        <w:rPr>
          <w:rFonts w:ascii="Times New Roman" w:eastAsia="Times New Roman" w:hAnsi="Times New Roman"/>
          <w:b/>
          <w:sz w:val="28"/>
          <w:szCs w:val="28"/>
          <w:lang w:eastAsia="ru-RU"/>
        </w:rPr>
        <w:t>Педагог должен уметь:</w:t>
      </w:r>
    </w:p>
    <w:p w:rsidR="00413409" w:rsidRP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t>– анализировать педагогическую ситуацию в условиях педагогики оздоровления;</w:t>
      </w:r>
    </w:p>
    <w:p w:rsidR="00413409" w:rsidRP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t>– владеть основами здорового образа жизни;</w:t>
      </w:r>
    </w:p>
    <w:p w:rsidR="00413409" w:rsidRP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t>– устанавливать контакт с коллективом обучающихся;</w:t>
      </w:r>
    </w:p>
    <w:p w:rsidR="00413409" w:rsidRP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t>– наблюдать и интерпретировать вербальное и невербальное поведение;</w:t>
      </w:r>
    </w:p>
    <w:p w:rsidR="00413409" w:rsidRP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t>– прогнозировать развитие своих обучающихся;</w:t>
      </w:r>
    </w:p>
    <w:p w:rsidR="00413409" w:rsidRP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t>– моделировать систему взаимоотношений в условиях педагогики оздоровления;</w:t>
      </w:r>
    </w:p>
    <w:p w:rsidR="00413409" w:rsidRPr="00413409" w:rsidRDefault="00413409" w:rsidP="00413409">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sz w:val="28"/>
          <w:szCs w:val="28"/>
          <w:lang w:eastAsia="ru-RU"/>
        </w:rPr>
        <w:t>– личным примером учить обучающихся заботиться о своём здоровье и здоровье окружающих людей.</w:t>
      </w:r>
    </w:p>
    <w:p w:rsidR="00413409" w:rsidRPr="00413409" w:rsidRDefault="001204C5" w:rsidP="0041340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C261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 xml:space="preserve">Все эти умения, тесно связанные между собой, оказывают влияние на эффективность использования учителем средств, методов и приёмов здоровье – сберегающих методик в образовательном процессе при работе с младшими школьниками, вовлекая учащихся в систему работы в условиях педагогики оздоровления. Идеи </w:t>
      </w:r>
      <w:r w:rsidR="008E0D93">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педагогики оздоровления подводят учителя к широкому использованию в практике нестандартных уроков:</w:t>
      </w:r>
      <w:r w:rsidR="008E0D93">
        <w:rPr>
          <w:rFonts w:ascii="Times New Roman" w:eastAsia="Times New Roman" w:hAnsi="Times New Roman"/>
          <w:sz w:val="28"/>
          <w:szCs w:val="28"/>
          <w:lang w:eastAsia="ru-RU"/>
        </w:rPr>
        <w:t xml:space="preserve">                              у</w:t>
      </w:r>
      <w:r w:rsidR="00413409" w:rsidRPr="00413409">
        <w:rPr>
          <w:rFonts w:ascii="Times New Roman" w:eastAsia="Times New Roman" w:hAnsi="Times New Roman"/>
          <w:sz w:val="28"/>
          <w:szCs w:val="28"/>
          <w:lang w:eastAsia="ru-RU"/>
        </w:rPr>
        <w:t>роки-игры;</w:t>
      </w:r>
      <w:r w:rsidR="008E0D93">
        <w:rPr>
          <w:rFonts w:ascii="Times New Roman" w:eastAsia="Times New Roman" w:hAnsi="Times New Roman"/>
          <w:sz w:val="28"/>
          <w:szCs w:val="28"/>
          <w:lang w:eastAsia="ru-RU"/>
        </w:rPr>
        <w:t xml:space="preserve"> у</w:t>
      </w:r>
      <w:r w:rsidR="00413409" w:rsidRPr="00413409">
        <w:rPr>
          <w:rFonts w:ascii="Times New Roman" w:eastAsia="Times New Roman" w:hAnsi="Times New Roman"/>
          <w:sz w:val="28"/>
          <w:szCs w:val="28"/>
          <w:lang w:eastAsia="ru-RU"/>
        </w:rPr>
        <w:t>роки-дискуссии;</w:t>
      </w:r>
      <w:r w:rsidR="008E0D93">
        <w:rPr>
          <w:rFonts w:ascii="Times New Roman" w:eastAsia="Times New Roman" w:hAnsi="Times New Roman"/>
          <w:sz w:val="28"/>
          <w:szCs w:val="28"/>
          <w:lang w:eastAsia="ru-RU"/>
        </w:rPr>
        <w:t xml:space="preserve"> у</w:t>
      </w:r>
      <w:r w:rsidR="00413409" w:rsidRPr="00413409">
        <w:rPr>
          <w:rFonts w:ascii="Times New Roman" w:eastAsia="Times New Roman" w:hAnsi="Times New Roman"/>
          <w:sz w:val="28"/>
          <w:szCs w:val="28"/>
          <w:lang w:eastAsia="ru-RU"/>
        </w:rPr>
        <w:t>роки-соревнования;</w:t>
      </w:r>
      <w:r w:rsidR="008E0D93">
        <w:rPr>
          <w:rFonts w:ascii="Times New Roman" w:eastAsia="Times New Roman" w:hAnsi="Times New Roman"/>
          <w:sz w:val="28"/>
          <w:szCs w:val="28"/>
          <w:lang w:eastAsia="ru-RU"/>
        </w:rPr>
        <w:t xml:space="preserve"> т</w:t>
      </w:r>
      <w:r w:rsidR="00413409" w:rsidRPr="00413409">
        <w:rPr>
          <w:rFonts w:ascii="Times New Roman" w:eastAsia="Times New Roman" w:hAnsi="Times New Roman"/>
          <w:sz w:val="28"/>
          <w:szCs w:val="28"/>
          <w:lang w:eastAsia="ru-RU"/>
        </w:rPr>
        <w:t>еатрализованные уроки;</w:t>
      </w:r>
      <w:r w:rsidR="008E0D93">
        <w:rPr>
          <w:rFonts w:ascii="Times New Roman" w:eastAsia="Times New Roman" w:hAnsi="Times New Roman"/>
          <w:sz w:val="28"/>
          <w:szCs w:val="28"/>
          <w:lang w:eastAsia="ru-RU"/>
        </w:rPr>
        <w:t xml:space="preserve"> у</w:t>
      </w:r>
      <w:r w:rsidR="00413409" w:rsidRPr="00413409">
        <w:rPr>
          <w:rFonts w:ascii="Times New Roman" w:eastAsia="Times New Roman" w:hAnsi="Times New Roman"/>
          <w:sz w:val="28"/>
          <w:szCs w:val="28"/>
          <w:lang w:eastAsia="ru-RU"/>
        </w:rPr>
        <w:t>роки-консультации;</w:t>
      </w:r>
      <w:r w:rsidRPr="00413409">
        <w:rPr>
          <w:rFonts w:ascii="Times New Roman" w:eastAsia="Times New Roman" w:hAnsi="Times New Roman"/>
          <w:sz w:val="28"/>
          <w:szCs w:val="28"/>
          <w:lang w:eastAsia="ru-RU"/>
        </w:rPr>
        <w:t xml:space="preserve"> </w:t>
      </w:r>
      <w:r w:rsidR="008E0D93">
        <w:rPr>
          <w:rFonts w:ascii="Times New Roman" w:eastAsia="Times New Roman" w:hAnsi="Times New Roman"/>
          <w:sz w:val="28"/>
          <w:szCs w:val="28"/>
          <w:lang w:eastAsia="ru-RU"/>
        </w:rPr>
        <w:t>у</w:t>
      </w:r>
      <w:r w:rsidR="00413409" w:rsidRPr="00413409">
        <w:rPr>
          <w:rFonts w:ascii="Times New Roman" w:eastAsia="Times New Roman" w:hAnsi="Times New Roman"/>
          <w:sz w:val="28"/>
          <w:szCs w:val="28"/>
          <w:lang w:eastAsia="ru-RU"/>
        </w:rPr>
        <w:t>роки с групповыми формами работы;</w:t>
      </w:r>
      <w:r w:rsidRPr="00413409">
        <w:rPr>
          <w:rFonts w:ascii="Times New Roman" w:eastAsia="Times New Roman" w:hAnsi="Times New Roman"/>
          <w:sz w:val="28"/>
          <w:szCs w:val="28"/>
          <w:lang w:eastAsia="ru-RU"/>
        </w:rPr>
        <w:t xml:space="preserve"> </w:t>
      </w:r>
      <w:r w:rsidR="008E0D93">
        <w:rPr>
          <w:rFonts w:ascii="Times New Roman" w:eastAsia="Times New Roman" w:hAnsi="Times New Roman"/>
          <w:sz w:val="28"/>
          <w:szCs w:val="28"/>
          <w:lang w:eastAsia="ru-RU"/>
        </w:rPr>
        <w:t>у</w:t>
      </w:r>
      <w:r w:rsidR="00413409" w:rsidRPr="00413409">
        <w:rPr>
          <w:rFonts w:ascii="Times New Roman" w:eastAsia="Times New Roman" w:hAnsi="Times New Roman"/>
          <w:sz w:val="28"/>
          <w:szCs w:val="28"/>
          <w:lang w:eastAsia="ru-RU"/>
        </w:rPr>
        <w:t xml:space="preserve">роки взаимообучения </w:t>
      </w:r>
      <w:r w:rsidR="008E0D93">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обучающимися;</w:t>
      </w:r>
      <w:r w:rsidRPr="00413409">
        <w:rPr>
          <w:rFonts w:ascii="Times New Roman" w:eastAsia="Times New Roman" w:hAnsi="Times New Roman"/>
          <w:sz w:val="28"/>
          <w:szCs w:val="28"/>
          <w:lang w:eastAsia="ru-RU"/>
        </w:rPr>
        <w:t xml:space="preserve"> </w:t>
      </w:r>
      <w:r w:rsidR="008E0D93">
        <w:rPr>
          <w:rFonts w:ascii="Times New Roman" w:eastAsia="Times New Roman" w:hAnsi="Times New Roman"/>
          <w:sz w:val="28"/>
          <w:szCs w:val="28"/>
          <w:lang w:eastAsia="ru-RU"/>
        </w:rPr>
        <w:t>у</w:t>
      </w:r>
      <w:r w:rsidR="00413409" w:rsidRPr="00413409">
        <w:rPr>
          <w:rFonts w:ascii="Times New Roman" w:eastAsia="Times New Roman" w:hAnsi="Times New Roman"/>
          <w:sz w:val="28"/>
          <w:szCs w:val="28"/>
          <w:lang w:eastAsia="ru-RU"/>
        </w:rPr>
        <w:t>роки творчества;</w:t>
      </w:r>
      <w:r w:rsidRPr="00413409">
        <w:rPr>
          <w:rFonts w:ascii="Times New Roman" w:eastAsia="Times New Roman" w:hAnsi="Times New Roman"/>
          <w:sz w:val="28"/>
          <w:szCs w:val="28"/>
          <w:lang w:eastAsia="ru-RU"/>
        </w:rPr>
        <w:t xml:space="preserve"> </w:t>
      </w:r>
      <w:r w:rsidR="008E0D93">
        <w:rPr>
          <w:rFonts w:ascii="Times New Roman" w:eastAsia="Times New Roman" w:hAnsi="Times New Roman"/>
          <w:sz w:val="28"/>
          <w:szCs w:val="28"/>
          <w:lang w:eastAsia="ru-RU"/>
        </w:rPr>
        <w:t>у</w:t>
      </w:r>
      <w:r w:rsidR="00413409" w:rsidRPr="00413409">
        <w:rPr>
          <w:rFonts w:ascii="Times New Roman" w:eastAsia="Times New Roman" w:hAnsi="Times New Roman"/>
          <w:sz w:val="28"/>
          <w:szCs w:val="28"/>
          <w:lang w:eastAsia="ru-RU"/>
        </w:rPr>
        <w:t>роки-аукционы;</w:t>
      </w:r>
      <w:r w:rsidR="008E0D93">
        <w:rPr>
          <w:rFonts w:ascii="Times New Roman" w:eastAsia="Times New Roman" w:hAnsi="Times New Roman"/>
          <w:sz w:val="28"/>
          <w:szCs w:val="28"/>
          <w:lang w:eastAsia="ru-RU"/>
        </w:rPr>
        <w:t xml:space="preserve"> у</w:t>
      </w:r>
      <w:r w:rsidR="00413409" w:rsidRPr="00413409">
        <w:rPr>
          <w:rFonts w:ascii="Times New Roman" w:eastAsia="Times New Roman" w:hAnsi="Times New Roman"/>
          <w:sz w:val="28"/>
          <w:szCs w:val="28"/>
          <w:lang w:eastAsia="ru-RU"/>
        </w:rPr>
        <w:t>роки-конкурсы;</w:t>
      </w:r>
      <w:r w:rsidR="008E0D93">
        <w:rPr>
          <w:rFonts w:ascii="Times New Roman" w:eastAsia="Times New Roman" w:hAnsi="Times New Roman"/>
          <w:sz w:val="28"/>
          <w:szCs w:val="28"/>
          <w:lang w:eastAsia="ru-RU"/>
        </w:rPr>
        <w:t xml:space="preserve"> у</w:t>
      </w:r>
      <w:r w:rsidR="00413409" w:rsidRPr="00413409">
        <w:rPr>
          <w:rFonts w:ascii="Times New Roman" w:eastAsia="Times New Roman" w:hAnsi="Times New Roman"/>
          <w:sz w:val="28"/>
          <w:szCs w:val="28"/>
          <w:lang w:eastAsia="ru-RU"/>
        </w:rPr>
        <w:t>роки-обобщения;</w:t>
      </w:r>
      <w:r w:rsidR="008E0D93">
        <w:rPr>
          <w:rFonts w:ascii="Times New Roman" w:eastAsia="Times New Roman" w:hAnsi="Times New Roman"/>
          <w:sz w:val="28"/>
          <w:szCs w:val="28"/>
          <w:lang w:eastAsia="ru-RU"/>
        </w:rPr>
        <w:t xml:space="preserve"> у</w:t>
      </w:r>
      <w:r w:rsidR="00413409" w:rsidRPr="00413409">
        <w:rPr>
          <w:rFonts w:ascii="Times New Roman" w:eastAsia="Times New Roman" w:hAnsi="Times New Roman"/>
          <w:sz w:val="28"/>
          <w:szCs w:val="28"/>
          <w:lang w:eastAsia="ru-RU"/>
        </w:rPr>
        <w:t>роки-фантазии;</w:t>
      </w:r>
      <w:r w:rsidR="008E0D93">
        <w:rPr>
          <w:rFonts w:ascii="Times New Roman" w:eastAsia="Times New Roman" w:hAnsi="Times New Roman"/>
          <w:sz w:val="28"/>
          <w:szCs w:val="28"/>
          <w:lang w:eastAsia="ru-RU"/>
        </w:rPr>
        <w:t xml:space="preserve"> у</w:t>
      </w:r>
      <w:r w:rsidR="00413409" w:rsidRPr="00413409">
        <w:rPr>
          <w:rFonts w:ascii="Times New Roman" w:eastAsia="Times New Roman" w:hAnsi="Times New Roman"/>
          <w:sz w:val="28"/>
          <w:szCs w:val="28"/>
          <w:lang w:eastAsia="ru-RU"/>
        </w:rPr>
        <w:t>роки-концерты;</w:t>
      </w:r>
      <w:r w:rsidR="008E0D93">
        <w:rPr>
          <w:rFonts w:ascii="Times New Roman" w:eastAsia="Times New Roman" w:hAnsi="Times New Roman"/>
          <w:sz w:val="28"/>
          <w:szCs w:val="28"/>
          <w:lang w:eastAsia="ru-RU"/>
        </w:rPr>
        <w:t xml:space="preserve"> у</w:t>
      </w:r>
      <w:r w:rsidR="00413409" w:rsidRPr="00413409">
        <w:rPr>
          <w:rFonts w:ascii="Times New Roman" w:eastAsia="Times New Roman" w:hAnsi="Times New Roman"/>
          <w:sz w:val="28"/>
          <w:szCs w:val="28"/>
          <w:lang w:eastAsia="ru-RU"/>
        </w:rPr>
        <w:t>роки-экскурсии и др.</w:t>
      </w:r>
    </w:p>
    <w:p w:rsidR="00413409" w:rsidRPr="002C261E" w:rsidRDefault="002C261E" w:rsidP="002C261E">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13409" w:rsidRPr="00413409">
        <w:rPr>
          <w:rFonts w:ascii="Times New Roman" w:eastAsia="Times New Roman" w:hAnsi="Times New Roman"/>
          <w:sz w:val="28"/>
          <w:szCs w:val="28"/>
          <w:lang w:eastAsia="ru-RU"/>
        </w:rPr>
        <w:t>Педагогу недостаточно получить в начале года листок здоровья класса от медицинского работника и использовать характеристики здоровья обучающихся для дифференцирования учебного материала на уроках, побуждать совместно с родителями к выполнению назначений врача, внедрять в учебный процесс гигиенические рекомендации. Прежде всего педагог должен быть примером для своих воспитанников в вопросах здоровьесбережения. Только тогда, когда здоровый образ жизни – это норма жизни педагога, ученики поверят и будут принимать педагогику здоровье -сбережения должным образом.</w:t>
      </w:r>
    </w:p>
    <w:p w:rsidR="00971DCD" w:rsidRDefault="00971DCD" w:rsidP="00971DCD">
      <w:pPr>
        <w:spacing w:before="240" w:after="240" w:line="240" w:lineRule="auto"/>
        <w:jc w:val="center"/>
        <w:textAlignment w:val="baseline"/>
        <w:rPr>
          <w:rFonts w:ascii="Times New Roman" w:eastAsia="Times New Roman" w:hAnsi="Times New Roman"/>
          <w:b/>
          <w:sz w:val="28"/>
          <w:szCs w:val="28"/>
          <w:lang w:eastAsia="ru-RU"/>
        </w:rPr>
      </w:pPr>
      <w:r w:rsidRPr="00971DCD">
        <w:rPr>
          <w:rFonts w:ascii="Times New Roman" w:eastAsia="Times New Roman" w:hAnsi="Times New Roman"/>
          <w:b/>
          <w:sz w:val="28"/>
          <w:szCs w:val="28"/>
          <w:lang w:eastAsia="ru-RU"/>
        </w:rPr>
        <w:lastRenderedPageBreak/>
        <w:t>Содержание программы</w:t>
      </w:r>
    </w:p>
    <w:tbl>
      <w:tblPr>
        <w:tblW w:w="10737" w:type="dxa"/>
        <w:tblInd w:w="-7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tblPr>
      <w:tblGrid>
        <w:gridCol w:w="1032"/>
        <w:gridCol w:w="4028"/>
        <w:gridCol w:w="1076"/>
        <w:gridCol w:w="1323"/>
        <w:gridCol w:w="858"/>
        <w:gridCol w:w="2420"/>
      </w:tblGrid>
      <w:tr w:rsidR="002C766C" w:rsidRPr="002C766C" w:rsidTr="00AE3A89">
        <w:trPr>
          <w:trHeight w:val="285"/>
        </w:trPr>
        <w:tc>
          <w:tcPr>
            <w:tcW w:w="103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jc w:val="center"/>
              <w:rPr>
                <w:rFonts w:ascii="Times New Roman" w:hAnsi="Times New Roman"/>
                <w:b/>
                <w:sz w:val="28"/>
                <w:szCs w:val="28"/>
              </w:rPr>
            </w:pPr>
            <w:r w:rsidRPr="002C261E">
              <w:rPr>
                <w:rFonts w:ascii="Times New Roman" w:hAnsi="Times New Roman"/>
                <w:b/>
                <w:sz w:val="28"/>
                <w:szCs w:val="28"/>
              </w:rPr>
              <w:t>№</w:t>
            </w:r>
          </w:p>
        </w:tc>
        <w:tc>
          <w:tcPr>
            <w:tcW w:w="402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jc w:val="center"/>
              <w:rPr>
                <w:rFonts w:ascii="Times New Roman" w:hAnsi="Times New Roman"/>
                <w:b/>
                <w:sz w:val="28"/>
                <w:szCs w:val="28"/>
              </w:rPr>
            </w:pPr>
            <w:r w:rsidRPr="002C261E">
              <w:rPr>
                <w:rFonts w:ascii="Times New Roman" w:hAnsi="Times New Roman"/>
                <w:b/>
                <w:sz w:val="28"/>
                <w:szCs w:val="28"/>
              </w:rPr>
              <w:t>Содержание программы</w:t>
            </w:r>
          </w:p>
          <w:p w:rsidR="002C766C" w:rsidRPr="002C261E" w:rsidRDefault="002C766C" w:rsidP="002E4231">
            <w:pPr>
              <w:spacing w:after="0"/>
              <w:jc w:val="center"/>
              <w:rPr>
                <w:rFonts w:ascii="Times New Roman" w:hAnsi="Times New Roman"/>
                <w:b/>
                <w:sz w:val="28"/>
                <w:szCs w:val="28"/>
              </w:rPr>
            </w:pPr>
            <w:r w:rsidRPr="002C261E">
              <w:rPr>
                <w:rFonts w:ascii="Times New Roman" w:hAnsi="Times New Roman"/>
                <w:b/>
                <w:sz w:val="28"/>
                <w:szCs w:val="28"/>
              </w:rPr>
              <w:t>(разделы, темы)</w:t>
            </w:r>
          </w:p>
        </w:tc>
        <w:tc>
          <w:tcPr>
            <w:tcW w:w="3257" w:type="dxa"/>
            <w:gridSpan w:val="3"/>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jc w:val="center"/>
              <w:rPr>
                <w:rFonts w:ascii="Times New Roman" w:hAnsi="Times New Roman"/>
                <w:b/>
                <w:sz w:val="28"/>
                <w:szCs w:val="28"/>
              </w:rPr>
            </w:pPr>
            <w:r w:rsidRPr="002C261E">
              <w:rPr>
                <w:rFonts w:ascii="Times New Roman" w:hAnsi="Times New Roman"/>
                <w:b/>
                <w:sz w:val="28"/>
                <w:szCs w:val="28"/>
              </w:rPr>
              <w:t>Количество часов</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jc w:val="center"/>
              <w:rPr>
                <w:rFonts w:ascii="Times New Roman" w:hAnsi="Times New Roman"/>
                <w:b/>
                <w:sz w:val="28"/>
                <w:szCs w:val="28"/>
              </w:rPr>
            </w:pPr>
            <w:r w:rsidRPr="002C261E">
              <w:rPr>
                <w:rFonts w:ascii="Times New Roman" w:hAnsi="Times New Roman"/>
                <w:b/>
                <w:sz w:val="28"/>
                <w:szCs w:val="28"/>
              </w:rPr>
              <w:t>Примечание</w:t>
            </w:r>
          </w:p>
        </w:tc>
      </w:tr>
      <w:tr w:rsidR="002C766C" w:rsidRPr="002C766C" w:rsidTr="00AE3A89">
        <w:trPr>
          <w:trHeight w:val="272"/>
        </w:trPr>
        <w:tc>
          <w:tcPr>
            <w:tcW w:w="1032"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jc w:val="center"/>
              <w:rPr>
                <w:rFonts w:ascii="Times New Roman" w:hAnsi="Times New Roman"/>
                <w:b/>
                <w:sz w:val="28"/>
                <w:szCs w:val="28"/>
              </w:rPr>
            </w:pPr>
          </w:p>
        </w:tc>
        <w:tc>
          <w:tcPr>
            <w:tcW w:w="4028" w:type="dxa"/>
            <w:vMerge/>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jc w:val="center"/>
              <w:rPr>
                <w:rFonts w:ascii="Times New Roman" w:hAnsi="Times New Roman"/>
                <w:b/>
                <w:sz w:val="28"/>
                <w:szCs w:val="28"/>
              </w:rPr>
            </w:pPr>
          </w:p>
        </w:tc>
        <w:tc>
          <w:tcPr>
            <w:tcW w:w="107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jc w:val="center"/>
              <w:rPr>
                <w:rFonts w:ascii="Times New Roman" w:hAnsi="Times New Roman"/>
                <w:b/>
                <w:sz w:val="28"/>
                <w:szCs w:val="28"/>
              </w:rPr>
            </w:pPr>
            <w:r w:rsidRPr="002C261E">
              <w:rPr>
                <w:rFonts w:ascii="Times New Roman" w:hAnsi="Times New Roman"/>
                <w:b/>
                <w:sz w:val="28"/>
                <w:szCs w:val="28"/>
              </w:rPr>
              <w:t>теории</w:t>
            </w:r>
          </w:p>
        </w:tc>
        <w:tc>
          <w:tcPr>
            <w:tcW w:w="132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ind w:left="-108"/>
              <w:jc w:val="center"/>
              <w:rPr>
                <w:rFonts w:ascii="Times New Roman" w:hAnsi="Times New Roman"/>
                <w:b/>
                <w:sz w:val="28"/>
                <w:szCs w:val="28"/>
              </w:rPr>
            </w:pPr>
            <w:r w:rsidRPr="002C261E">
              <w:rPr>
                <w:rFonts w:ascii="Times New Roman" w:hAnsi="Times New Roman"/>
                <w:b/>
                <w:sz w:val="28"/>
                <w:szCs w:val="28"/>
              </w:rPr>
              <w:t>практики</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jc w:val="center"/>
              <w:rPr>
                <w:rFonts w:ascii="Times New Roman" w:hAnsi="Times New Roman"/>
                <w:b/>
                <w:sz w:val="28"/>
                <w:szCs w:val="28"/>
              </w:rPr>
            </w:pPr>
            <w:r w:rsidRPr="002C261E">
              <w:rPr>
                <w:rFonts w:ascii="Times New Roman" w:hAnsi="Times New Roman"/>
                <w:b/>
                <w:sz w:val="28"/>
                <w:szCs w:val="28"/>
              </w:rPr>
              <w:t>всего</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jc w:val="center"/>
              <w:rPr>
                <w:rFonts w:ascii="Times New Roman" w:hAnsi="Times New Roman"/>
                <w:b/>
                <w:sz w:val="28"/>
                <w:szCs w:val="28"/>
              </w:rPr>
            </w:pPr>
          </w:p>
        </w:tc>
      </w:tr>
      <w:tr w:rsidR="002C766C" w:rsidRPr="002C766C" w:rsidTr="00AE3A89">
        <w:tc>
          <w:tcPr>
            <w:tcW w:w="103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2C766C" w:rsidRPr="002C261E" w:rsidRDefault="002C766C" w:rsidP="00430DD0">
            <w:pPr>
              <w:numPr>
                <w:ilvl w:val="0"/>
                <w:numId w:val="9"/>
              </w:numPr>
              <w:suppressAutoHyphens/>
              <w:spacing w:after="0"/>
              <w:ind w:left="737" w:right="57"/>
              <w:jc w:val="center"/>
              <w:rPr>
                <w:sz w:val="28"/>
                <w:szCs w:val="28"/>
              </w:rPr>
            </w:pPr>
          </w:p>
        </w:tc>
        <w:tc>
          <w:tcPr>
            <w:tcW w:w="402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rPr>
                <w:rFonts w:ascii="Times New Roman" w:hAnsi="Times New Roman"/>
                <w:sz w:val="28"/>
                <w:szCs w:val="28"/>
              </w:rPr>
            </w:pPr>
            <w:r w:rsidRPr="002C261E">
              <w:rPr>
                <w:rFonts w:ascii="Times New Roman" w:hAnsi="Times New Roman"/>
                <w:sz w:val="28"/>
                <w:szCs w:val="28"/>
              </w:rPr>
              <w:t>Вводное занятие. Правила ТБ. Определение времени и периода (периодичности) проведения мероприятия.</w:t>
            </w:r>
          </w:p>
        </w:tc>
        <w:tc>
          <w:tcPr>
            <w:tcW w:w="107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jc w:val="center"/>
              <w:rPr>
                <w:sz w:val="28"/>
                <w:szCs w:val="28"/>
              </w:rPr>
            </w:pPr>
          </w:p>
        </w:tc>
        <w:tc>
          <w:tcPr>
            <w:tcW w:w="132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jc w:val="center"/>
              <w:rPr>
                <w:rFonts w:ascii="Times New Roman" w:hAnsi="Times New Roman"/>
                <w:sz w:val="28"/>
                <w:szCs w:val="28"/>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jc w:val="center"/>
              <w:rPr>
                <w:sz w:val="28"/>
                <w:szCs w:val="28"/>
              </w:rPr>
            </w:pP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rPr>
                <w:rFonts w:ascii="Times New Roman" w:hAnsi="Times New Roman"/>
                <w:sz w:val="28"/>
                <w:szCs w:val="28"/>
              </w:rPr>
            </w:pPr>
          </w:p>
        </w:tc>
      </w:tr>
      <w:tr w:rsidR="002C766C" w:rsidRPr="002C766C" w:rsidTr="00AE3A89">
        <w:tc>
          <w:tcPr>
            <w:tcW w:w="1032" w:type="dxa"/>
            <w:tcBorders>
              <w:top w:val="nil"/>
              <w:left w:val="single" w:sz="4" w:space="0" w:color="00000A"/>
              <w:bottom w:val="single" w:sz="4" w:space="0" w:color="00000A"/>
              <w:right w:val="single" w:sz="4" w:space="0" w:color="00000A"/>
            </w:tcBorders>
            <w:shd w:val="clear" w:color="auto" w:fill="FFFFFF"/>
            <w:tcMar>
              <w:left w:w="83" w:type="dxa"/>
            </w:tcMar>
            <w:vAlign w:val="center"/>
          </w:tcPr>
          <w:p w:rsidR="002C766C" w:rsidRPr="002C261E" w:rsidRDefault="002C766C" w:rsidP="00430DD0">
            <w:pPr>
              <w:numPr>
                <w:ilvl w:val="0"/>
                <w:numId w:val="9"/>
              </w:numPr>
              <w:suppressAutoHyphens/>
              <w:spacing w:after="0"/>
              <w:ind w:left="737" w:right="57"/>
              <w:jc w:val="center"/>
              <w:rPr>
                <w:rFonts w:ascii="Times New Roman" w:hAnsi="Times New Roman"/>
                <w:sz w:val="28"/>
                <w:szCs w:val="28"/>
              </w:rPr>
            </w:pPr>
          </w:p>
        </w:tc>
        <w:tc>
          <w:tcPr>
            <w:tcW w:w="4028" w:type="dxa"/>
            <w:tcBorders>
              <w:top w:val="nil"/>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rPr>
                <w:rFonts w:ascii="Times New Roman" w:hAnsi="Times New Roman"/>
                <w:sz w:val="28"/>
                <w:szCs w:val="28"/>
              </w:rPr>
            </w:pPr>
            <w:r w:rsidRPr="002C261E">
              <w:rPr>
                <w:rFonts w:ascii="Times New Roman" w:hAnsi="Times New Roman"/>
                <w:sz w:val="28"/>
                <w:szCs w:val="28"/>
              </w:rPr>
              <w:t>Создание сценария (последовательность упражнений или видов эстафет) и распределение обязанностей по организации мероприятия</w:t>
            </w:r>
            <w:r w:rsidR="00AE3A89">
              <w:rPr>
                <w:rFonts w:ascii="Times New Roman" w:hAnsi="Times New Roman"/>
                <w:sz w:val="28"/>
                <w:szCs w:val="28"/>
              </w:rPr>
              <w:t>.</w:t>
            </w:r>
          </w:p>
        </w:tc>
        <w:tc>
          <w:tcPr>
            <w:tcW w:w="1076" w:type="dxa"/>
            <w:tcBorders>
              <w:top w:val="nil"/>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jc w:val="center"/>
              <w:rPr>
                <w:sz w:val="28"/>
                <w:szCs w:val="28"/>
              </w:rPr>
            </w:pPr>
          </w:p>
        </w:tc>
        <w:tc>
          <w:tcPr>
            <w:tcW w:w="1323" w:type="dxa"/>
            <w:tcBorders>
              <w:top w:val="nil"/>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jc w:val="center"/>
              <w:rPr>
                <w:rFonts w:ascii="Times New Roman" w:hAnsi="Times New Roman"/>
                <w:sz w:val="28"/>
                <w:szCs w:val="28"/>
              </w:rPr>
            </w:pPr>
          </w:p>
        </w:tc>
        <w:tc>
          <w:tcPr>
            <w:tcW w:w="858" w:type="dxa"/>
            <w:tcBorders>
              <w:top w:val="nil"/>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jc w:val="center"/>
              <w:rPr>
                <w:sz w:val="28"/>
                <w:szCs w:val="28"/>
              </w:rPr>
            </w:pPr>
          </w:p>
        </w:tc>
        <w:tc>
          <w:tcPr>
            <w:tcW w:w="2420" w:type="dxa"/>
            <w:tcBorders>
              <w:top w:val="nil"/>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ind w:left="283" w:hanging="360"/>
              <w:rPr>
                <w:sz w:val="28"/>
                <w:szCs w:val="28"/>
              </w:rPr>
            </w:pPr>
          </w:p>
        </w:tc>
      </w:tr>
      <w:tr w:rsidR="002C766C" w:rsidRPr="002C766C" w:rsidTr="00AE3A89">
        <w:trPr>
          <w:trHeight w:val="961"/>
        </w:trPr>
        <w:tc>
          <w:tcPr>
            <w:tcW w:w="103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2C766C" w:rsidRPr="002C261E" w:rsidRDefault="002C766C" w:rsidP="00430DD0">
            <w:pPr>
              <w:numPr>
                <w:ilvl w:val="0"/>
                <w:numId w:val="9"/>
              </w:numPr>
              <w:suppressAutoHyphens/>
              <w:spacing w:after="0"/>
              <w:ind w:left="737" w:right="57"/>
              <w:jc w:val="center"/>
              <w:rPr>
                <w:rFonts w:ascii="Times New Roman" w:hAnsi="Times New Roman"/>
                <w:sz w:val="28"/>
                <w:szCs w:val="28"/>
              </w:rPr>
            </w:pPr>
          </w:p>
        </w:tc>
        <w:tc>
          <w:tcPr>
            <w:tcW w:w="402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rPr>
                <w:rFonts w:ascii="Times New Roman" w:hAnsi="Times New Roman"/>
                <w:sz w:val="28"/>
                <w:szCs w:val="28"/>
              </w:rPr>
            </w:pPr>
            <w:r w:rsidRPr="002C261E">
              <w:rPr>
                <w:rFonts w:ascii="Times New Roman" w:hAnsi="Times New Roman"/>
                <w:sz w:val="28"/>
                <w:szCs w:val="28"/>
              </w:rPr>
              <w:t>Обеспечение информационной поддержки организации мероприятия, включая освещение в на Интернет-ресурсах.</w:t>
            </w:r>
          </w:p>
        </w:tc>
        <w:tc>
          <w:tcPr>
            <w:tcW w:w="107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jc w:val="center"/>
              <w:rPr>
                <w:sz w:val="28"/>
                <w:szCs w:val="28"/>
              </w:rPr>
            </w:pPr>
          </w:p>
        </w:tc>
        <w:tc>
          <w:tcPr>
            <w:tcW w:w="132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jc w:val="center"/>
              <w:rPr>
                <w:rFonts w:ascii="Times New Roman" w:hAnsi="Times New Roman"/>
                <w:sz w:val="28"/>
                <w:szCs w:val="28"/>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jc w:val="center"/>
              <w:rPr>
                <w:sz w:val="28"/>
                <w:szCs w:val="28"/>
              </w:rPr>
            </w:pP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C766C" w:rsidRPr="002C261E" w:rsidRDefault="002C766C" w:rsidP="002E4231">
            <w:pPr>
              <w:spacing w:after="0"/>
              <w:rPr>
                <w:rFonts w:ascii="Times New Roman" w:hAnsi="Times New Roman"/>
                <w:sz w:val="28"/>
                <w:szCs w:val="28"/>
              </w:rPr>
            </w:pPr>
          </w:p>
        </w:tc>
      </w:tr>
      <w:tr w:rsidR="00AE3A89" w:rsidRPr="002C766C" w:rsidTr="00AE3A89">
        <w:trPr>
          <w:trHeight w:val="1669"/>
        </w:trPr>
        <w:tc>
          <w:tcPr>
            <w:tcW w:w="1032" w:type="dxa"/>
            <w:tcBorders>
              <w:top w:val="nil"/>
              <w:left w:val="single" w:sz="4" w:space="0" w:color="00000A"/>
              <w:bottom w:val="single" w:sz="4" w:space="0" w:color="auto"/>
              <w:right w:val="single" w:sz="4" w:space="0" w:color="00000A"/>
            </w:tcBorders>
            <w:shd w:val="clear" w:color="auto" w:fill="FFFFFF"/>
            <w:tcMar>
              <w:left w:w="83" w:type="dxa"/>
            </w:tcMar>
            <w:vAlign w:val="center"/>
          </w:tcPr>
          <w:p w:rsidR="002C766C" w:rsidRPr="002C261E" w:rsidRDefault="002C766C" w:rsidP="00430DD0">
            <w:pPr>
              <w:numPr>
                <w:ilvl w:val="0"/>
                <w:numId w:val="9"/>
              </w:numPr>
              <w:suppressAutoHyphens/>
              <w:spacing w:after="0"/>
              <w:ind w:left="737" w:right="57"/>
              <w:jc w:val="center"/>
              <w:rPr>
                <w:rFonts w:ascii="Times New Roman" w:hAnsi="Times New Roman"/>
                <w:sz w:val="28"/>
                <w:szCs w:val="28"/>
              </w:rPr>
            </w:pPr>
          </w:p>
        </w:tc>
        <w:tc>
          <w:tcPr>
            <w:tcW w:w="4028" w:type="dxa"/>
            <w:tcBorders>
              <w:top w:val="nil"/>
              <w:left w:val="single" w:sz="4" w:space="0" w:color="00000A"/>
              <w:bottom w:val="single" w:sz="4" w:space="0" w:color="auto"/>
              <w:right w:val="single" w:sz="4" w:space="0" w:color="00000A"/>
            </w:tcBorders>
            <w:shd w:val="clear" w:color="auto" w:fill="FFFFFF"/>
            <w:tcMar>
              <w:left w:w="83" w:type="dxa"/>
            </w:tcMar>
          </w:tcPr>
          <w:p w:rsidR="002C261E" w:rsidRPr="002C261E" w:rsidRDefault="002C766C" w:rsidP="002E4231">
            <w:pPr>
              <w:spacing w:after="0"/>
              <w:rPr>
                <w:rFonts w:ascii="Times New Roman" w:hAnsi="Times New Roman"/>
                <w:sz w:val="28"/>
                <w:szCs w:val="28"/>
              </w:rPr>
            </w:pPr>
            <w:r w:rsidRPr="002C261E">
              <w:rPr>
                <w:rFonts w:ascii="Times New Roman" w:hAnsi="Times New Roman"/>
                <w:sz w:val="28"/>
                <w:szCs w:val="28"/>
              </w:rPr>
              <w:t>Проведение комплекса мероприятий для обеспечения подготовки мероприятия (включая обеспечение звукового сопровождения)</w:t>
            </w:r>
          </w:p>
        </w:tc>
        <w:tc>
          <w:tcPr>
            <w:tcW w:w="1076" w:type="dxa"/>
            <w:tcBorders>
              <w:top w:val="nil"/>
              <w:left w:val="single" w:sz="4" w:space="0" w:color="00000A"/>
              <w:bottom w:val="single" w:sz="4" w:space="0" w:color="auto"/>
              <w:right w:val="single" w:sz="4" w:space="0" w:color="00000A"/>
            </w:tcBorders>
            <w:shd w:val="clear" w:color="auto" w:fill="FFFFFF"/>
            <w:tcMar>
              <w:left w:w="83" w:type="dxa"/>
            </w:tcMar>
          </w:tcPr>
          <w:p w:rsidR="002C766C" w:rsidRPr="002C261E" w:rsidRDefault="002C766C" w:rsidP="002E4231">
            <w:pPr>
              <w:spacing w:after="0"/>
              <w:jc w:val="center"/>
              <w:rPr>
                <w:sz w:val="28"/>
                <w:szCs w:val="28"/>
              </w:rPr>
            </w:pPr>
          </w:p>
        </w:tc>
        <w:tc>
          <w:tcPr>
            <w:tcW w:w="1323" w:type="dxa"/>
            <w:tcBorders>
              <w:top w:val="nil"/>
              <w:left w:val="single" w:sz="4" w:space="0" w:color="00000A"/>
              <w:bottom w:val="single" w:sz="4" w:space="0" w:color="auto"/>
              <w:right w:val="single" w:sz="4" w:space="0" w:color="00000A"/>
            </w:tcBorders>
            <w:shd w:val="clear" w:color="auto" w:fill="FFFFFF"/>
            <w:tcMar>
              <w:left w:w="83" w:type="dxa"/>
            </w:tcMar>
          </w:tcPr>
          <w:p w:rsidR="002C766C" w:rsidRPr="002C261E" w:rsidRDefault="002C766C" w:rsidP="002E4231">
            <w:pPr>
              <w:spacing w:after="0"/>
              <w:jc w:val="center"/>
              <w:rPr>
                <w:rFonts w:ascii="Times New Roman" w:hAnsi="Times New Roman"/>
                <w:sz w:val="28"/>
                <w:szCs w:val="28"/>
              </w:rPr>
            </w:pPr>
          </w:p>
        </w:tc>
        <w:tc>
          <w:tcPr>
            <w:tcW w:w="858" w:type="dxa"/>
            <w:tcBorders>
              <w:top w:val="nil"/>
              <w:left w:val="single" w:sz="4" w:space="0" w:color="00000A"/>
              <w:bottom w:val="single" w:sz="4" w:space="0" w:color="auto"/>
              <w:right w:val="single" w:sz="4" w:space="0" w:color="00000A"/>
            </w:tcBorders>
            <w:shd w:val="clear" w:color="auto" w:fill="FFFFFF"/>
            <w:tcMar>
              <w:left w:w="83" w:type="dxa"/>
            </w:tcMar>
          </w:tcPr>
          <w:p w:rsidR="002C766C" w:rsidRPr="002C261E" w:rsidRDefault="002C766C" w:rsidP="002E4231">
            <w:pPr>
              <w:spacing w:after="0"/>
              <w:jc w:val="center"/>
              <w:rPr>
                <w:sz w:val="28"/>
                <w:szCs w:val="28"/>
              </w:rPr>
            </w:pPr>
          </w:p>
        </w:tc>
        <w:tc>
          <w:tcPr>
            <w:tcW w:w="2420" w:type="dxa"/>
            <w:tcBorders>
              <w:top w:val="nil"/>
              <w:left w:val="single" w:sz="4" w:space="0" w:color="00000A"/>
              <w:bottom w:val="single" w:sz="4" w:space="0" w:color="auto"/>
              <w:right w:val="single" w:sz="4" w:space="0" w:color="00000A"/>
            </w:tcBorders>
            <w:shd w:val="clear" w:color="auto" w:fill="FFFFFF"/>
            <w:tcMar>
              <w:left w:w="83" w:type="dxa"/>
            </w:tcMar>
          </w:tcPr>
          <w:p w:rsidR="002C766C" w:rsidRPr="002C261E" w:rsidRDefault="002C766C" w:rsidP="002E4231">
            <w:pPr>
              <w:spacing w:after="0"/>
              <w:rPr>
                <w:rFonts w:ascii="Times New Roman" w:hAnsi="Times New Roman"/>
                <w:sz w:val="28"/>
                <w:szCs w:val="28"/>
              </w:rPr>
            </w:pPr>
          </w:p>
        </w:tc>
      </w:tr>
      <w:tr w:rsidR="002C261E" w:rsidRPr="002C766C" w:rsidTr="00AE3A89">
        <w:trPr>
          <w:trHeight w:val="390"/>
        </w:trPr>
        <w:tc>
          <w:tcPr>
            <w:tcW w:w="1032" w:type="dxa"/>
            <w:tcBorders>
              <w:top w:val="single" w:sz="4" w:space="0" w:color="auto"/>
              <w:left w:val="single" w:sz="4" w:space="0" w:color="00000A"/>
              <w:bottom w:val="single" w:sz="4" w:space="0" w:color="auto"/>
              <w:right w:val="single" w:sz="4" w:space="0" w:color="00000A"/>
            </w:tcBorders>
            <w:shd w:val="clear" w:color="auto" w:fill="FFFFFF"/>
            <w:tcMar>
              <w:left w:w="83" w:type="dxa"/>
            </w:tcMar>
            <w:vAlign w:val="center"/>
          </w:tcPr>
          <w:p w:rsidR="002C261E" w:rsidRPr="002C261E" w:rsidRDefault="002C261E" w:rsidP="00430DD0">
            <w:pPr>
              <w:numPr>
                <w:ilvl w:val="0"/>
                <w:numId w:val="9"/>
              </w:numPr>
              <w:suppressAutoHyphens/>
              <w:spacing w:after="0"/>
              <w:ind w:left="737" w:right="57"/>
              <w:jc w:val="center"/>
              <w:rPr>
                <w:rFonts w:ascii="Times New Roman" w:hAnsi="Times New Roman"/>
                <w:sz w:val="28"/>
                <w:szCs w:val="28"/>
              </w:rPr>
            </w:pPr>
          </w:p>
        </w:tc>
        <w:tc>
          <w:tcPr>
            <w:tcW w:w="402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AE3A89" w:rsidRDefault="00AE3A89" w:rsidP="00AE3A89">
            <w:pPr>
              <w:spacing w:before="100" w:beforeAutospacing="1" w:after="100" w:afterAutospacing="1" w:line="240" w:lineRule="auto"/>
              <w:jc w:val="both"/>
              <w:rPr>
                <w:rFonts w:ascii="Times New Roman" w:eastAsia="Times New Roman" w:hAnsi="Times New Roman"/>
                <w:sz w:val="28"/>
                <w:szCs w:val="28"/>
                <w:lang w:eastAsia="ru-RU"/>
              </w:rPr>
            </w:pPr>
            <w:r w:rsidRPr="00AE3A89">
              <w:rPr>
                <w:rFonts w:ascii="Times New Roman" w:eastAsia="Times New Roman" w:hAnsi="Times New Roman"/>
                <w:bCs/>
                <w:sz w:val="28"/>
                <w:szCs w:val="28"/>
                <w:lang w:eastAsia="ru-RU"/>
              </w:rPr>
              <w:t>Утренняя</w:t>
            </w:r>
            <w:r w:rsidRPr="00413409">
              <w:rPr>
                <w:rFonts w:ascii="Times New Roman" w:eastAsia="Times New Roman" w:hAnsi="Times New Roman"/>
                <w:bCs/>
                <w:sz w:val="28"/>
                <w:szCs w:val="28"/>
                <w:lang w:eastAsia="ru-RU"/>
              </w:rPr>
              <w:t xml:space="preserve"> гимнастик</w:t>
            </w:r>
            <w:r w:rsidRPr="00AE3A89">
              <w:rPr>
                <w:rFonts w:ascii="Times New Roman" w:eastAsia="Times New Roman" w:hAnsi="Times New Roman"/>
                <w:bCs/>
                <w:sz w:val="28"/>
                <w:szCs w:val="28"/>
                <w:lang w:eastAsia="ru-RU"/>
              </w:rPr>
              <w:t>а.</w:t>
            </w:r>
          </w:p>
        </w:tc>
        <w:tc>
          <w:tcPr>
            <w:tcW w:w="1076"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1323"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rFonts w:ascii="Times New Roman" w:hAnsi="Times New Roman"/>
                <w:sz w:val="28"/>
                <w:szCs w:val="28"/>
              </w:rPr>
            </w:pPr>
          </w:p>
        </w:tc>
        <w:tc>
          <w:tcPr>
            <w:tcW w:w="85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2420"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rPr>
                <w:rFonts w:ascii="Times New Roman" w:hAnsi="Times New Roman"/>
                <w:sz w:val="28"/>
                <w:szCs w:val="28"/>
              </w:rPr>
            </w:pPr>
          </w:p>
        </w:tc>
      </w:tr>
      <w:tr w:rsidR="002C261E" w:rsidRPr="002C766C" w:rsidTr="00AE3A89">
        <w:trPr>
          <w:trHeight w:val="283"/>
        </w:trPr>
        <w:tc>
          <w:tcPr>
            <w:tcW w:w="1032" w:type="dxa"/>
            <w:tcBorders>
              <w:top w:val="single" w:sz="4" w:space="0" w:color="auto"/>
              <w:left w:val="single" w:sz="4" w:space="0" w:color="00000A"/>
              <w:bottom w:val="single" w:sz="4" w:space="0" w:color="auto"/>
              <w:right w:val="single" w:sz="4" w:space="0" w:color="00000A"/>
            </w:tcBorders>
            <w:shd w:val="clear" w:color="auto" w:fill="FFFFFF"/>
            <w:tcMar>
              <w:left w:w="83" w:type="dxa"/>
            </w:tcMar>
            <w:vAlign w:val="center"/>
          </w:tcPr>
          <w:p w:rsidR="002C261E" w:rsidRPr="002C261E" w:rsidRDefault="002C261E" w:rsidP="00430DD0">
            <w:pPr>
              <w:numPr>
                <w:ilvl w:val="0"/>
                <w:numId w:val="9"/>
              </w:numPr>
              <w:suppressAutoHyphens/>
              <w:spacing w:after="0"/>
              <w:ind w:left="737" w:right="57"/>
              <w:jc w:val="center"/>
              <w:rPr>
                <w:rFonts w:ascii="Times New Roman" w:hAnsi="Times New Roman"/>
                <w:sz w:val="28"/>
                <w:szCs w:val="28"/>
              </w:rPr>
            </w:pPr>
          </w:p>
        </w:tc>
        <w:tc>
          <w:tcPr>
            <w:tcW w:w="402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AE3A89" w:rsidRDefault="00AE3A89" w:rsidP="00AE3A89">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bCs/>
                <w:sz w:val="28"/>
                <w:szCs w:val="28"/>
                <w:lang w:eastAsia="ru-RU"/>
              </w:rPr>
              <w:t>Гимнастика до занятий</w:t>
            </w:r>
            <w:r w:rsidRPr="00AE3A89">
              <w:rPr>
                <w:rFonts w:ascii="Times New Roman" w:eastAsia="Times New Roman" w:hAnsi="Times New Roman"/>
                <w:bCs/>
                <w:sz w:val="28"/>
                <w:szCs w:val="28"/>
                <w:lang w:eastAsia="ru-RU"/>
              </w:rPr>
              <w:t>.</w:t>
            </w:r>
          </w:p>
        </w:tc>
        <w:tc>
          <w:tcPr>
            <w:tcW w:w="1076"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1323"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rFonts w:ascii="Times New Roman" w:hAnsi="Times New Roman"/>
                <w:sz w:val="28"/>
                <w:szCs w:val="28"/>
              </w:rPr>
            </w:pPr>
          </w:p>
        </w:tc>
        <w:tc>
          <w:tcPr>
            <w:tcW w:w="85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2420"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rPr>
                <w:rFonts w:ascii="Times New Roman" w:hAnsi="Times New Roman"/>
                <w:sz w:val="28"/>
                <w:szCs w:val="28"/>
              </w:rPr>
            </w:pPr>
          </w:p>
        </w:tc>
      </w:tr>
      <w:tr w:rsidR="002C261E" w:rsidRPr="002C766C" w:rsidTr="00AE3A89">
        <w:trPr>
          <w:trHeight w:val="290"/>
        </w:trPr>
        <w:tc>
          <w:tcPr>
            <w:tcW w:w="1032" w:type="dxa"/>
            <w:tcBorders>
              <w:top w:val="single" w:sz="4" w:space="0" w:color="auto"/>
              <w:left w:val="single" w:sz="4" w:space="0" w:color="00000A"/>
              <w:bottom w:val="single" w:sz="4" w:space="0" w:color="auto"/>
              <w:right w:val="single" w:sz="4" w:space="0" w:color="00000A"/>
            </w:tcBorders>
            <w:shd w:val="clear" w:color="auto" w:fill="FFFFFF"/>
            <w:tcMar>
              <w:left w:w="83" w:type="dxa"/>
            </w:tcMar>
            <w:vAlign w:val="center"/>
          </w:tcPr>
          <w:p w:rsidR="002C261E" w:rsidRPr="002C261E" w:rsidRDefault="002C261E" w:rsidP="00430DD0">
            <w:pPr>
              <w:numPr>
                <w:ilvl w:val="0"/>
                <w:numId w:val="9"/>
              </w:numPr>
              <w:suppressAutoHyphens/>
              <w:spacing w:after="0"/>
              <w:ind w:left="737" w:right="57"/>
              <w:jc w:val="center"/>
              <w:rPr>
                <w:rFonts w:ascii="Times New Roman" w:hAnsi="Times New Roman"/>
                <w:sz w:val="28"/>
                <w:szCs w:val="28"/>
              </w:rPr>
            </w:pPr>
          </w:p>
        </w:tc>
        <w:tc>
          <w:tcPr>
            <w:tcW w:w="402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AE3A89" w:rsidRDefault="00AE3A89" w:rsidP="002E4231">
            <w:pPr>
              <w:rPr>
                <w:rFonts w:ascii="Times New Roman" w:hAnsi="Times New Roman"/>
                <w:sz w:val="28"/>
                <w:szCs w:val="28"/>
              </w:rPr>
            </w:pPr>
            <w:r w:rsidRPr="00413409">
              <w:rPr>
                <w:rFonts w:ascii="Times New Roman" w:eastAsia="Times New Roman" w:hAnsi="Times New Roman"/>
                <w:bCs/>
                <w:sz w:val="28"/>
                <w:szCs w:val="28"/>
                <w:lang w:eastAsia="ru-RU"/>
              </w:rPr>
              <w:t>Подвижные игры на переменах.</w:t>
            </w:r>
          </w:p>
        </w:tc>
        <w:tc>
          <w:tcPr>
            <w:tcW w:w="1076"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1323"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rFonts w:ascii="Times New Roman" w:hAnsi="Times New Roman"/>
                <w:sz w:val="28"/>
                <w:szCs w:val="28"/>
              </w:rPr>
            </w:pPr>
          </w:p>
        </w:tc>
        <w:tc>
          <w:tcPr>
            <w:tcW w:w="85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2420"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rPr>
                <w:rFonts w:ascii="Times New Roman" w:hAnsi="Times New Roman"/>
                <w:sz w:val="28"/>
                <w:szCs w:val="28"/>
              </w:rPr>
            </w:pPr>
          </w:p>
        </w:tc>
      </w:tr>
      <w:tr w:rsidR="002C261E" w:rsidRPr="002C766C" w:rsidTr="00AE3A89">
        <w:trPr>
          <w:trHeight w:val="317"/>
        </w:trPr>
        <w:tc>
          <w:tcPr>
            <w:tcW w:w="1032" w:type="dxa"/>
            <w:tcBorders>
              <w:top w:val="single" w:sz="4" w:space="0" w:color="auto"/>
              <w:left w:val="single" w:sz="4" w:space="0" w:color="00000A"/>
              <w:bottom w:val="single" w:sz="4" w:space="0" w:color="auto"/>
              <w:right w:val="single" w:sz="4" w:space="0" w:color="00000A"/>
            </w:tcBorders>
            <w:shd w:val="clear" w:color="auto" w:fill="FFFFFF"/>
            <w:tcMar>
              <w:left w:w="83" w:type="dxa"/>
            </w:tcMar>
            <w:vAlign w:val="center"/>
          </w:tcPr>
          <w:p w:rsidR="002C261E" w:rsidRPr="002C261E" w:rsidRDefault="002C261E" w:rsidP="00430DD0">
            <w:pPr>
              <w:numPr>
                <w:ilvl w:val="0"/>
                <w:numId w:val="9"/>
              </w:numPr>
              <w:suppressAutoHyphens/>
              <w:spacing w:after="0"/>
              <w:ind w:left="737" w:right="57"/>
              <w:jc w:val="center"/>
              <w:rPr>
                <w:rFonts w:ascii="Times New Roman" w:hAnsi="Times New Roman"/>
                <w:sz w:val="28"/>
                <w:szCs w:val="28"/>
              </w:rPr>
            </w:pPr>
          </w:p>
        </w:tc>
        <w:tc>
          <w:tcPr>
            <w:tcW w:w="402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AE3A89" w:rsidRDefault="00AE3A89" w:rsidP="00AE3A89">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bCs/>
                <w:sz w:val="28"/>
                <w:szCs w:val="28"/>
                <w:lang w:eastAsia="ru-RU"/>
              </w:rPr>
              <w:t>Уроки здоровья</w:t>
            </w:r>
            <w:r w:rsidRPr="00AE3A89">
              <w:rPr>
                <w:rFonts w:ascii="Times New Roman" w:eastAsia="Times New Roman" w:hAnsi="Times New Roman"/>
                <w:bCs/>
                <w:sz w:val="28"/>
                <w:szCs w:val="28"/>
                <w:lang w:eastAsia="ru-RU"/>
              </w:rPr>
              <w:t>.</w:t>
            </w:r>
          </w:p>
        </w:tc>
        <w:tc>
          <w:tcPr>
            <w:tcW w:w="1076"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1323"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rFonts w:ascii="Times New Roman" w:hAnsi="Times New Roman"/>
                <w:sz w:val="28"/>
                <w:szCs w:val="28"/>
              </w:rPr>
            </w:pPr>
          </w:p>
        </w:tc>
        <w:tc>
          <w:tcPr>
            <w:tcW w:w="85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2420"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rPr>
                <w:rFonts w:ascii="Times New Roman" w:hAnsi="Times New Roman"/>
                <w:sz w:val="28"/>
                <w:szCs w:val="28"/>
              </w:rPr>
            </w:pPr>
          </w:p>
        </w:tc>
      </w:tr>
      <w:tr w:rsidR="002C261E" w:rsidRPr="002C766C" w:rsidTr="00AE3A89">
        <w:trPr>
          <w:trHeight w:val="345"/>
        </w:trPr>
        <w:tc>
          <w:tcPr>
            <w:tcW w:w="1032" w:type="dxa"/>
            <w:tcBorders>
              <w:top w:val="single" w:sz="4" w:space="0" w:color="auto"/>
              <w:left w:val="single" w:sz="4" w:space="0" w:color="00000A"/>
              <w:bottom w:val="single" w:sz="4" w:space="0" w:color="auto"/>
              <w:right w:val="single" w:sz="4" w:space="0" w:color="00000A"/>
            </w:tcBorders>
            <w:shd w:val="clear" w:color="auto" w:fill="FFFFFF"/>
            <w:tcMar>
              <w:left w:w="83" w:type="dxa"/>
            </w:tcMar>
            <w:vAlign w:val="center"/>
          </w:tcPr>
          <w:p w:rsidR="002C261E" w:rsidRPr="002C261E" w:rsidRDefault="002C261E" w:rsidP="00430DD0">
            <w:pPr>
              <w:numPr>
                <w:ilvl w:val="0"/>
                <w:numId w:val="9"/>
              </w:numPr>
              <w:suppressAutoHyphens/>
              <w:spacing w:after="0"/>
              <w:ind w:left="737" w:right="57"/>
              <w:jc w:val="center"/>
              <w:rPr>
                <w:rFonts w:ascii="Times New Roman" w:hAnsi="Times New Roman"/>
                <w:sz w:val="28"/>
                <w:szCs w:val="28"/>
              </w:rPr>
            </w:pPr>
          </w:p>
        </w:tc>
        <w:tc>
          <w:tcPr>
            <w:tcW w:w="402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AE3A89" w:rsidRDefault="00AE3A89" w:rsidP="00AE3A89">
            <w:pPr>
              <w:spacing w:before="100" w:beforeAutospacing="1" w:after="100" w:afterAutospacing="1" w:line="240" w:lineRule="auto"/>
              <w:jc w:val="both"/>
              <w:rPr>
                <w:rFonts w:ascii="Times New Roman" w:eastAsia="Times New Roman" w:hAnsi="Times New Roman"/>
                <w:bCs/>
                <w:sz w:val="28"/>
                <w:szCs w:val="28"/>
                <w:lang w:eastAsia="ru-RU"/>
              </w:rPr>
            </w:pPr>
            <w:r w:rsidRPr="00AE3A89">
              <w:rPr>
                <w:rFonts w:ascii="Times New Roman" w:eastAsia="Times New Roman" w:hAnsi="Times New Roman"/>
                <w:bCs/>
                <w:sz w:val="28"/>
                <w:szCs w:val="28"/>
                <w:lang w:eastAsia="ru-RU"/>
              </w:rPr>
              <w:t xml:space="preserve"> Спортивный час.</w:t>
            </w:r>
          </w:p>
        </w:tc>
        <w:tc>
          <w:tcPr>
            <w:tcW w:w="1076"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1323"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rFonts w:ascii="Times New Roman" w:hAnsi="Times New Roman"/>
                <w:sz w:val="28"/>
                <w:szCs w:val="28"/>
              </w:rPr>
            </w:pPr>
          </w:p>
        </w:tc>
        <w:tc>
          <w:tcPr>
            <w:tcW w:w="85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2420"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rPr>
                <w:rFonts w:ascii="Times New Roman" w:hAnsi="Times New Roman"/>
                <w:sz w:val="28"/>
                <w:szCs w:val="28"/>
              </w:rPr>
            </w:pPr>
          </w:p>
        </w:tc>
      </w:tr>
      <w:tr w:rsidR="002C261E" w:rsidRPr="002C766C" w:rsidTr="00AE3A89">
        <w:trPr>
          <w:trHeight w:val="375"/>
        </w:trPr>
        <w:tc>
          <w:tcPr>
            <w:tcW w:w="1032" w:type="dxa"/>
            <w:tcBorders>
              <w:top w:val="single" w:sz="4" w:space="0" w:color="auto"/>
              <w:left w:val="single" w:sz="4" w:space="0" w:color="00000A"/>
              <w:bottom w:val="single" w:sz="4" w:space="0" w:color="auto"/>
              <w:right w:val="single" w:sz="4" w:space="0" w:color="00000A"/>
            </w:tcBorders>
            <w:shd w:val="clear" w:color="auto" w:fill="FFFFFF"/>
            <w:tcMar>
              <w:left w:w="83" w:type="dxa"/>
            </w:tcMar>
            <w:vAlign w:val="center"/>
          </w:tcPr>
          <w:p w:rsidR="002C261E" w:rsidRPr="002C261E" w:rsidRDefault="002C261E" w:rsidP="00AE3A89">
            <w:pPr>
              <w:numPr>
                <w:ilvl w:val="0"/>
                <w:numId w:val="9"/>
              </w:numPr>
              <w:suppressAutoHyphens/>
              <w:spacing w:after="0"/>
              <w:ind w:right="57"/>
              <w:jc w:val="center"/>
              <w:rPr>
                <w:rFonts w:ascii="Times New Roman" w:hAnsi="Times New Roman"/>
                <w:sz w:val="28"/>
                <w:szCs w:val="28"/>
              </w:rPr>
            </w:pPr>
          </w:p>
        </w:tc>
        <w:tc>
          <w:tcPr>
            <w:tcW w:w="402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AE3A89" w:rsidRDefault="00AE3A89" w:rsidP="00AE3A8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413409">
              <w:rPr>
                <w:rFonts w:ascii="Times New Roman" w:eastAsia="Times New Roman" w:hAnsi="Times New Roman"/>
                <w:bCs/>
                <w:sz w:val="28"/>
                <w:szCs w:val="28"/>
                <w:lang w:eastAsia="ru-RU"/>
              </w:rPr>
              <w:t>Кружки, секции, группы здоровья.</w:t>
            </w:r>
          </w:p>
        </w:tc>
        <w:tc>
          <w:tcPr>
            <w:tcW w:w="1076"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1323"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rFonts w:ascii="Times New Roman" w:hAnsi="Times New Roman"/>
                <w:sz w:val="28"/>
                <w:szCs w:val="28"/>
              </w:rPr>
            </w:pPr>
          </w:p>
        </w:tc>
        <w:tc>
          <w:tcPr>
            <w:tcW w:w="85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2420"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rPr>
                <w:rFonts w:ascii="Times New Roman" w:hAnsi="Times New Roman"/>
                <w:sz w:val="28"/>
                <w:szCs w:val="28"/>
              </w:rPr>
            </w:pPr>
          </w:p>
        </w:tc>
      </w:tr>
      <w:tr w:rsidR="002C261E" w:rsidRPr="002C766C" w:rsidTr="00AE3A89">
        <w:trPr>
          <w:trHeight w:val="285"/>
        </w:trPr>
        <w:tc>
          <w:tcPr>
            <w:tcW w:w="1032" w:type="dxa"/>
            <w:tcBorders>
              <w:top w:val="single" w:sz="4" w:space="0" w:color="auto"/>
              <w:left w:val="single" w:sz="4" w:space="0" w:color="00000A"/>
              <w:bottom w:val="single" w:sz="4" w:space="0" w:color="auto"/>
              <w:right w:val="single" w:sz="4" w:space="0" w:color="00000A"/>
            </w:tcBorders>
            <w:shd w:val="clear" w:color="auto" w:fill="FFFFFF"/>
            <w:tcMar>
              <w:left w:w="83" w:type="dxa"/>
            </w:tcMar>
            <w:vAlign w:val="center"/>
          </w:tcPr>
          <w:p w:rsidR="002C261E" w:rsidRPr="002C261E" w:rsidRDefault="002C261E" w:rsidP="00AE3A89">
            <w:pPr>
              <w:numPr>
                <w:ilvl w:val="0"/>
                <w:numId w:val="9"/>
              </w:numPr>
              <w:suppressAutoHyphens/>
              <w:spacing w:after="0"/>
              <w:ind w:left="737" w:right="57"/>
              <w:jc w:val="center"/>
              <w:rPr>
                <w:rFonts w:ascii="Times New Roman" w:hAnsi="Times New Roman"/>
                <w:sz w:val="28"/>
                <w:szCs w:val="28"/>
              </w:rPr>
            </w:pPr>
          </w:p>
        </w:tc>
        <w:tc>
          <w:tcPr>
            <w:tcW w:w="402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AE3A89" w:rsidRDefault="00AE3A89" w:rsidP="00AE3A89">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bCs/>
                <w:sz w:val="28"/>
                <w:szCs w:val="28"/>
                <w:lang w:eastAsia="ru-RU"/>
              </w:rPr>
              <w:t>Уроки физкультуры на свежем воздухе.</w:t>
            </w:r>
            <w:r w:rsidRPr="00413409">
              <w:rPr>
                <w:rFonts w:ascii="Times New Roman" w:eastAsia="Times New Roman" w:hAnsi="Times New Roman"/>
                <w:sz w:val="28"/>
                <w:szCs w:val="28"/>
                <w:lang w:eastAsia="ru-RU"/>
              </w:rPr>
              <w:t xml:space="preserve"> </w:t>
            </w:r>
          </w:p>
        </w:tc>
        <w:tc>
          <w:tcPr>
            <w:tcW w:w="1076"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1323"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rFonts w:ascii="Times New Roman" w:hAnsi="Times New Roman"/>
                <w:sz w:val="28"/>
                <w:szCs w:val="28"/>
              </w:rPr>
            </w:pPr>
          </w:p>
        </w:tc>
        <w:tc>
          <w:tcPr>
            <w:tcW w:w="85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2420"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rPr>
                <w:rFonts w:ascii="Times New Roman" w:hAnsi="Times New Roman"/>
                <w:sz w:val="28"/>
                <w:szCs w:val="28"/>
              </w:rPr>
            </w:pPr>
          </w:p>
        </w:tc>
      </w:tr>
      <w:tr w:rsidR="002C261E" w:rsidRPr="002C766C" w:rsidTr="00AE3A89">
        <w:trPr>
          <w:trHeight w:val="270"/>
        </w:trPr>
        <w:tc>
          <w:tcPr>
            <w:tcW w:w="1032" w:type="dxa"/>
            <w:tcBorders>
              <w:top w:val="single" w:sz="4" w:space="0" w:color="auto"/>
              <w:left w:val="single" w:sz="4" w:space="0" w:color="00000A"/>
              <w:bottom w:val="single" w:sz="4" w:space="0" w:color="auto"/>
              <w:right w:val="single" w:sz="4" w:space="0" w:color="00000A"/>
            </w:tcBorders>
            <w:shd w:val="clear" w:color="auto" w:fill="FFFFFF"/>
            <w:tcMar>
              <w:left w:w="83" w:type="dxa"/>
            </w:tcMar>
            <w:vAlign w:val="center"/>
          </w:tcPr>
          <w:p w:rsidR="002C261E" w:rsidRPr="002C261E" w:rsidRDefault="002C261E" w:rsidP="00AE3A89">
            <w:pPr>
              <w:numPr>
                <w:ilvl w:val="0"/>
                <w:numId w:val="9"/>
              </w:numPr>
              <w:suppressAutoHyphens/>
              <w:spacing w:after="0"/>
              <w:ind w:left="737" w:right="57"/>
              <w:jc w:val="center"/>
              <w:rPr>
                <w:rFonts w:ascii="Times New Roman" w:hAnsi="Times New Roman"/>
                <w:sz w:val="28"/>
                <w:szCs w:val="28"/>
              </w:rPr>
            </w:pPr>
          </w:p>
        </w:tc>
        <w:tc>
          <w:tcPr>
            <w:tcW w:w="402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AE3A89" w:rsidRDefault="00AE3A89" w:rsidP="00AE3A89">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bCs/>
                <w:sz w:val="28"/>
                <w:szCs w:val="28"/>
                <w:lang w:eastAsia="ru-RU"/>
              </w:rPr>
              <w:t>Внеклассные, спортивные занятия и соревнования</w:t>
            </w:r>
            <w:r w:rsidRPr="00AE3A89">
              <w:rPr>
                <w:rFonts w:ascii="Times New Roman" w:eastAsia="Times New Roman" w:hAnsi="Times New Roman"/>
                <w:bCs/>
                <w:sz w:val="28"/>
                <w:szCs w:val="28"/>
                <w:lang w:eastAsia="ru-RU"/>
              </w:rPr>
              <w:t>.</w:t>
            </w:r>
          </w:p>
        </w:tc>
        <w:tc>
          <w:tcPr>
            <w:tcW w:w="1076"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1323"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rFonts w:ascii="Times New Roman" w:hAnsi="Times New Roman"/>
                <w:sz w:val="28"/>
                <w:szCs w:val="28"/>
              </w:rPr>
            </w:pPr>
          </w:p>
        </w:tc>
        <w:tc>
          <w:tcPr>
            <w:tcW w:w="85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2420"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rPr>
                <w:rFonts w:ascii="Times New Roman" w:hAnsi="Times New Roman"/>
                <w:sz w:val="28"/>
                <w:szCs w:val="28"/>
              </w:rPr>
            </w:pPr>
          </w:p>
        </w:tc>
      </w:tr>
      <w:tr w:rsidR="002C261E" w:rsidRPr="002C766C" w:rsidTr="00AE3A89">
        <w:trPr>
          <w:trHeight w:val="131"/>
        </w:trPr>
        <w:tc>
          <w:tcPr>
            <w:tcW w:w="1032" w:type="dxa"/>
            <w:tcBorders>
              <w:top w:val="single" w:sz="4" w:space="0" w:color="auto"/>
              <w:left w:val="single" w:sz="4" w:space="0" w:color="00000A"/>
              <w:bottom w:val="single" w:sz="4" w:space="0" w:color="auto"/>
              <w:right w:val="single" w:sz="4" w:space="0" w:color="00000A"/>
            </w:tcBorders>
            <w:shd w:val="clear" w:color="auto" w:fill="FFFFFF"/>
            <w:tcMar>
              <w:left w:w="83" w:type="dxa"/>
            </w:tcMar>
            <w:vAlign w:val="center"/>
          </w:tcPr>
          <w:p w:rsidR="002C261E" w:rsidRPr="002C261E" w:rsidRDefault="002C261E" w:rsidP="00AE3A89">
            <w:pPr>
              <w:numPr>
                <w:ilvl w:val="0"/>
                <w:numId w:val="9"/>
              </w:numPr>
              <w:suppressAutoHyphens/>
              <w:spacing w:after="0"/>
              <w:ind w:left="737" w:right="57"/>
              <w:jc w:val="center"/>
              <w:rPr>
                <w:rFonts w:ascii="Times New Roman" w:hAnsi="Times New Roman"/>
                <w:sz w:val="28"/>
                <w:szCs w:val="28"/>
              </w:rPr>
            </w:pPr>
          </w:p>
        </w:tc>
        <w:tc>
          <w:tcPr>
            <w:tcW w:w="402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AE3A89" w:rsidRDefault="00AE3A89" w:rsidP="00AE3A89">
            <w:pPr>
              <w:spacing w:before="100" w:beforeAutospacing="1" w:after="100" w:afterAutospacing="1" w:line="240" w:lineRule="auto"/>
              <w:jc w:val="both"/>
              <w:rPr>
                <w:rFonts w:ascii="Times New Roman" w:eastAsia="Times New Roman" w:hAnsi="Times New Roman"/>
                <w:sz w:val="28"/>
                <w:szCs w:val="28"/>
                <w:lang w:eastAsia="ru-RU"/>
              </w:rPr>
            </w:pPr>
            <w:r w:rsidRPr="00413409">
              <w:rPr>
                <w:rFonts w:ascii="Times New Roman" w:eastAsia="Times New Roman" w:hAnsi="Times New Roman"/>
                <w:bCs/>
                <w:sz w:val="28"/>
                <w:szCs w:val="28"/>
                <w:lang w:eastAsia="ru-RU"/>
              </w:rPr>
              <w:t>Культурно-оздоровительные мероприятия.</w:t>
            </w:r>
            <w:r w:rsidRPr="00413409">
              <w:rPr>
                <w:rFonts w:ascii="Times New Roman" w:eastAsia="Times New Roman" w:hAnsi="Times New Roman"/>
                <w:sz w:val="28"/>
                <w:szCs w:val="28"/>
                <w:lang w:eastAsia="ru-RU"/>
              </w:rPr>
              <w:t xml:space="preserve"> </w:t>
            </w:r>
          </w:p>
        </w:tc>
        <w:tc>
          <w:tcPr>
            <w:tcW w:w="1076"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1323"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rFonts w:ascii="Times New Roman" w:hAnsi="Times New Roman"/>
                <w:sz w:val="28"/>
                <w:szCs w:val="28"/>
              </w:rPr>
            </w:pPr>
          </w:p>
        </w:tc>
        <w:tc>
          <w:tcPr>
            <w:tcW w:w="85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2420"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rPr>
                <w:rFonts w:ascii="Times New Roman" w:hAnsi="Times New Roman"/>
                <w:sz w:val="28"/>
                <w:szCs w:val="28"/>
              </w:rPr>
            </w:pPr>
          </w:p>
        </w:tc>
      </w:tr>
      <w:tr w:rsidR="002C261E" w:rsidRPr="002C766C" w:rsidTr="00AE3A89">
        <w:trPr>
          <w:trHeight w:val="150"/>
        </w:trPr>
        <w:tc>
          <w:tcPr>
            <w:tcW w:w="1032" w:type="dxa"/>
            <w:tcBorders>
              <w:top w:val="single" w:sz="4" w:space="0" w:color="auto"/>
              <w:left w:val="single" w:sz="4" w:space="0" w:color="00000A"/>
              <w:bottom w:val="single" w:sz="4" w:space="0" w:color="auto"/>
              <w:right w:val="single" w:sz="4" w:space="0" w:color="00000A"/>
            </w:tcBorders>
            <w:shd w:val="clear" w:color="auto" w:fill="FFFFFF"/>
            <w:tcMar>
              <w:left w:w="83" w:type="dxa"/>
            </w:tcMar>
            <w:vAlign w:val="center"/>
          </w:tcPr>
          <w:p w:rsidR="002C261E" w:rsidRPr="002C261E" w:rsidRDefault="002C261E" w:rsidP="00AE3A89">
            <w:pPr>
              <w:numPr>
                <w:ilvl w:val="0"/>
                <w:numId w:val="9"/>
              </w:numPr>
              <w:suppressAutoHyphens/>
              <w:spacing w:after="0"/>
              <w:ind w:left="737" w:right="57"/>
              <w:jc w:val="center"/>
              <w:rPr>
                <w:rFonts w:ascii="Times New Roman" w:hAnsi="Times New Roman"/>
                <w:sz w:val="28"/>
                <w:szCs w:val="28"/>
              </w:rPr>
            </w:pPr>
          </w:p>
        </w:tc>
        <w:tc>
          <w:tcPr>
            <w:tcW w:w="402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AE3A89" w:rsidRDefault="00AE3A89" w:rsidP="00AE3A89">
            <w:pPr>
              <w:spacing w:before="100" w:beforeAutospacing="1" w:after="100" w:afterAutospacing="1" w:line="240" w:lineRule="auto"/>
              <w:jc w:val="both"/>
              <w:outlineLvl w:val="2"/>
              <w:rPr>
                <w:rFonts w:ascii="Times New Roman" w:eastAsia="Times New Roman" w:hAnsi="Times New Roman"/>
                <w:bCs/>
                <w:sz w:val="28"/>
                <w:szCs w:val="28"/>
                <w:lang w:eastAsia="ru-RU"/>
              </w:rPr>
            </w:pPr>
            <w:r w:rsidRPr="00413409">
              <w:rPr>
                <w:rFonts w:ascii="Times New Roman" w:eastAsia="Times New Roman" w:hAnsi="Times New Roman"/>
                <w:bCs/>
                <w:sz w:val="28"/>
                <w:szCs w:val="28"/>
                <w:lang w:eastAsia="ru-RU"/>
              </w:rPr>
              <w:t>Организация урока в условиях здоровьесберегающей педагогики</w:t>
            </w:r>
            <w:r w:rsidRPr="00AE3A89">
              <w:rPr>
                <w:rFonts w:ascii="Times New Roman" w:eastAsia="Times New Roman" w:hAnsi="Times New Roman"/>
                <w:bCs/>
                <w:sz w:val="28"/>
                <w:szCs w:val="28"/>
                <w:lang w:eastAsia="ru-RU"/>
              </w:rPr>
              <w:t>.</w:t>
            </w:r>
          </w:p>
        </w:tc>
        <w:tc>
          <w:tcPr>
            <w:tcW w:w="1076"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1323"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rFonts w:ascii="Times New Roman" w:hAnsi="Times New Roman"/>
                <w:sz w:val="28"/>
                <w:szCs w:val="28"/>
              </w:rPr>
            </w:pPr>
          </w:p>
        </w:tc>
        <w:tc>
          <w:tcPr>
            <w:tcW w:w="85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2420"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rPr>
                <w:rFonts w:ascii="Times New Roman" w:hAnsi="Times New Roman"/>
                <w:sz w:val="28"/>
                <w:szCs w:val="28"/>
              </w:rPr>
            </w:pPr>
          </w:p>
        </w:tc>
      </w:tr>
      <w:tr w:rsidR="002C261E" w:rsidRPr="002C766C" w:rsidTr="00AE3A89">
        <w:trPr>
          <w:trHeight w:val="405"/>
        </w:trPr>
        <w:tc>
          <w:tcPr>
            <w:tcW w:w="1032" w:type="dxa"/>
            <w:tcBorders>
              <w:top w:val="single" w:sz="4" w:space="0" w:color="auto"/>
              <w:left w:val="single" w:sz="4" w:space="0" w:color="00000A"/>
              <w:bottom w:val="single" w:sz="4" w:space="0" w:color="auto"/>
              <w:right w:val="single" w:sz="4" w:space="0" w:color="00000A"/>
            </w:tcBorders>
            <w:shd w:val="clear" w:color="auto" w:fill="FFFFFF"/>
            <w:tcMar>
              <w:left w:w="83" w:type="dxa"/>
            </w:tcMar>
            <w:vAlign w:val="center"/>
          </w:tcPr>
          <w:p w:rsidR="002C261E" w:rsidRPr="002C261E" w:rsidRDefault="002C261E" w:rsidP="00AE3A89">
            <w:pPr>
              <w:numPr>
                <w:ilvl w:val="0"/>
                <w:numId w:val="9"/>
              </w:numPr>
              <w:suppressAutoHyphens/>
              <w:spacing w:after="0"/>
              <w:ind w:left="737" w:right="57"/>
              <w:jc w:val="center"/>
              <w:rPr>
                <w:rFonts w:ascii="Times New Roman" w:hAnsi="Times New Roman"/>
                <w:sz w:val="28"/>
                <w:szCs w:val="28"/>
              </w:rPr>
            </w:pPr>
          </w:p>
        </w:tc>
        <w:tc>
          <w:tcPr>
            <w:tcW w:w="402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AE3A89" w:rsidRDefault="00AE3A89" w:rsidP="002E4231">
            <w:pPr>
              <w:rPr>
                <w:rFonts w:ascii="Times New Roman" w:hAnsi="Times New Roman"/>
                <w:sz w:val="28"/>
                <w:szCs w:val="28"/>
              </w:rPr>
            </w:pPr>
            <w:r w:rsidRPr="00413409">
              <w:rPr>
                <w:rFonts w:ascii="Times New Roman" w:eastAsia="Times New Roman" w:hAnsi="Times New Roman"/>
                <w:bCs/>
                <w:sz w:val="28"/>
                <w:szCs w:val="28"/>
                <w:lang w:eastAsia="ru-RU"/>
              </w:rPr>
              <w:t>Физкультминутки или минутки здоровья</w:t>
            </w:r>
            <w:r w:rsidRPr="00AE3A89">
              <w:rPr>
                <w:rFonts w:ascii="Times New Roman" w:eastAsia="Times New Roman" w:hAnsi="Times New Roman"/>
                <w:bCs/>
                <w:sz w:val="28"/>
                <w:szCs w:val="28"/>
                <w:lang w:eastAsia="ru-RU"/>
              </w:rPr>
              <w:t>.</w:t>
            </w:r>
          </w:p>
        </w:tc>
        <w:tc>
          <w:tcPr>
            <w:tcW w:w="1076"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1323"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rFonts w:ascii="Times New Roman" w:hAnsi="Times New Roman"/>
                <w:sz w:val="28"/>
                <w:szCs w:val="28"/>
              </w:rPr>
            </w:pPr>
          </w:p>
        </w:tc>
        <w:tc>
          <w:tcPr>
            <w:tcW w:w="858"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jc w:val="center"/>
              <w:rPr>
                <w:sz w:val="28"/>
                <w:szCs w:val="28"/>
              </w:rPr>
            </w:pPr>
          </w:p>
        </w:tc>
        <w:tc>
          <w:tcPr>
            <w:tcW w:w="2420" w:type="dxa"/>
            <w:tcBorders>
              <w:top w:val="single" w:sz="4" w:space="0" w:color="auto"/>
              <w:left w:val="single" w:sz="4" w:space="0" w:color="00000A"/>
              <w:bottom w:val="single" w:sz="4" w:space="0" w:color="auto"/>
              <w:right w:val="single" w:sz="4" w:space="0" w:color="00000A"/>
            </w:tcBorders>
            <w:shd w:val="clear" w:color="auto" w:fill="FFFFFF"/>
            <w:tcMar>
              <w:left w:w="83" w:type="dxa"/>
            </w:tcMar>
          </w:tcPr>
          <w:p w:rsidR="002C261E" w:rsidRPr="002C261E" w:rsidRDefault="002C261E" w:rsidP="002E4231">
            <w:pPr>
              <w:spacing w:after="0"/>
              <w:rPr>
                <w:rFonts w:ascii="Times New Roman" w:hAnsi="Times New Roman"/>
                <w:sz w:val="28"/>
                <w:szCs w:val="28"/>
              </w:rPr>
            </w:pPr>
          </w:p>
        </w:tc>
      </w:tr>
    </w:tbl>
    <w:p w:rsidR="002C766C" w:rsidRPr="002C766C" w:rsidRDefault="002C766C" w:rsidP="002C766C">
      <w:pPr>
        <w:pStyle w:val="a4"/>
        <w:spacing w:after="0"/>
        <w:textAlignment w:val="baseline"/>
        <w:rPr>
          <w:sz w:val="28"/>
          <w:szCs w:val="28"/>
        </w:rPr>
      </w:pPr>
    </w:p>
    <w:p w:rsidR="002C766C" w:rsidRPr="002C766C" w:rsidRDefault="002C766C" w:rsidP="002C766C">
      <w:pPr>
        <w:pStyle w:val="a4"/>
        <w:spacing w:after="0"/>
        <w:textAlignment w:val="baseline"/>
        <w:rPr>
          <w:sz w:val="28"/>
          <w:szCs w:val="28"/>
        </w:rPr>
      </w:pPr>
      <w:r w:rsidRPr="002C766C">
        <w:rPr>
          <w:b/>
          <w:bCs/>
          <w:sz w:val="28"/>
          <w:szCs w:val="28"/>
        </w:rPr>
        <w:t>Формы промежуточной аттестации</w:t>
      </w:r>
      <w:r w:rsidRPr="002C766C">
        <w:rPr>
          <w:sz w:val="28"/>
          <w:szCs w:val="28"/>
        </w:rPr>
        <w:t>: физкульт</w:t>
      </w:r>
      <w:r>
        <w:rPr>
          <w:sz w:val="28"/>
          <w:szCs w:val="28"/>
        </w:rPr>
        <w:t xml:space="preserve"> </w:t>
      </w:r>
      <w:r w:rsidRPr="002C766C">
        <w:rPr>
          <w:sz w:val="28"/>
          <w:szCs w:val="28"/>
        </w:rPr>
        <w:t>-</w:t>
      </w:r>
      <w:r>
        <w:rPr>
          <w:sz w:val="28"/>
          <w:szCs w:val="28"/>
        </w:rPr>
        <w:t xml:space="preserve"> </w:t>
      </w:r>
      <w:r w:rsidRPr="002C766C">
        <w:rPr>
          <w:sz w:val="28"/>
          <w:szCs w:val="28"/>
        </w:rPr>
        <w:t>минутка; спортивные игры.</w:t>
      </w:r>
    </w:p>
    <w:p w:rsidR="002C766C" w:rsidRPr="002C766C" w:rsidRDefault="002C766C" w:rsidP="002C766C">
      <w:pPr>
        <w:pStyle w:val="a4"/>
        <w:spacing w:after="0"/>
        <w:textAlignment w:val="baseline"/>
        <w:rPr>
          <w:sz w:val="28"/>
          <w:szCs w:val="28"/>
        </w:rPr>
      </w:pPr>
      <w:r w:rsidRPr="002C766C">
        <w:rPr>
          <w:b/>
          <w:bCs/>
          <w:sz w:val="28"/>
          <w:szCs w:val="28"/>
        </w:rPr>
        <w:t xml:space="preserve">Форма итоговой аттестации: </w:t>
      </w:r>
      <w:r w:rsidRPr="002C766C">
        <w:rPr>
          <w:sz w:val="28"/>
          <w:szCs w:val="28"/>
        </w:rPr>
        <w:t>зарядка, эстафеты (</w:t>
      </w:r>
      <w:r>
        <w:rPr>
          <w:sz w:val="28"/>
          <w:szCs w:val="28"/>
        </w:rPr>
        <w:t>«</w:t>
      </w:r>
      <w:r w:rsidRPr="002C766C">
        <w:rPr>
          <w:sz w:val="28"/>
          <w:szCs w:val="28"/>
        </w:rPr>
        <w:t>Весёлые старты</w:t>
      </w:r>
      <w:r>
        <w:rPr>
          <w:sz w:val="28"/>
          <w:szCs w:val="28"/>
        </w:rPr>
        <w:t>»</w:t>
      </w:r>
      <w:r w:rsidRPr="002C766C">
        <w:rPr>
          <w:sz w:val="28"/>
          <w:szCs w:val="28"/>
        </w:rPr>
        <w:t>)</w:t>
      </w:r>
    </w:p>
    <w:p w:rsidR="002C766C" w:rsidRPr="00971DCD" w:rsidRDefault="002C766C" w:rsidP="008E0D93">
      <w:pPr>
        <w:spacing w:before="240" w:after="240" w:line="240" w:lineRule="auto"/>
        <w:textAlignment w:val="baseline"/>
        <w:rPr>
          <w:rFonts w:ascii="Times New Roman" w:eastAsia="Times New Roman" w:hAnsi="Times New Roman"/>
          <w:b/>
          <w:sz w:val="28"/>
          <w:szCs w:val="28"/>
          <w:lang w:eastAsia="ru-RU"/>
        </w:rPr>
      </w:pPr>
    </w:p>
    <w:p w:rsidR="00B0776F" w:rsidRPr="00B0776F" w:rsidRDefault="00B0776F" w:rsidP="00B0776F">
      <w:pPr>
        <w:spacing w:line="240" w:lineRule="auto"/>
        <w:jc w:val="center"/>
        <w:rPr>
          <w:rFonts w:ascii="Times New Roman" w:hAnsi="Times New Roman"/>
          <w:b/>
          <w:sz w:val="28"/>
          <w:szCs w:val="28"/>
        </w:rPr>
      </w:pPr>
      <w:r>
        <w:rPr>
          <w:rFonts w:ascii="Times New Roman" w:hAnsi="Times New Roman"/>
          <w:b/>
          <w:sz w:val="28"/>
          <w:szCs w:val="28"/>
        </w:rPr>
        <w:t>Ожидаемый результат</w:t>
      </w:r>
    </w:p>
    <w:p w:rsidR="008E0D93" w:rsidRPr="008E0D93" w:rsidRDefault="008E0D93" w:rsidP="008E0D93">
      <w:pPr>
        <w:spacing w:before="100" w:beforeAutospacing="1" w:after="100" w:afterAutospacing="1" w:line="240" w:lineRule="auto"/>
        <w:jc w:val="both"/>
        <w:rPr>
          <w:rFonts w:ascii="Times New Roman" w:eastAsia="Times New Roman" w:hAnsi="Times New Roman"/>
          <w:sz w:val="28"/>
          <w:szCs w:val="28"/>
          <w:lang w:eastAsia="ru-RU"/>
        </w:rPr>
      </w:pPr>
      <w:r w:rsidRPr="008E0D93">
        <w:rPr>
          <w:rFonts w:ascii="Times New Roman" w:eastAsia="Times New Roman" w:hAnsi="Times New Roman"/>
          <w:sz w:val="28"/>
          <w:szCs w:val="28"/>
          <w:lang w:eastAsia="ru-RU"/>
        </w:rPr>
        <w:t>Создание системы здоровьесберегающей деятельности, с учётом по</w:t>
      </w:r>
      <w:r>
        <w:rPr>
          <w:rFonts w:ascii="Times New Roman" w:eastAsia="Times New Roman" w:hAnsi="Times New Roman"/>
          <w:sz w:val="28"/>
          <w:szCs w:val="28"/>
          <w:lang w:eastAsia="ru-RU"/>
        </w:rPr>
        <w:t>требностей, ресурсов, условий образовательного учреждения</w:t>
      </w:r>
      <w:r w:rsidRPr="008E0D93">
        <w:rPr>
          <w:rFonts w:ascii="Times New Roman" w:eastAsia="Times New Roman" w:hAnsi="Times New Roman"/>
          <w:sz w:val="28"/>
          <w:szCs w:val="28"/>
          <w:lang w:eastAsia="ru-RU"/>
        </w:rPr>
        <w:t>;</w:t>
      </w:r>
    </w:p>
    <w:p w:rsidR="008E0D93" w:rsidRPr="008E0D93" w:rsidRDefault="008E0D93" w:rsidP="008E0D93">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8E0D93">
        <w:rPr>
          <w:rFonts w:ascii="Times New Roman" w:eastAsia="Times New Roman" w:hAnsi="Times New Roman"/>
          <w:sz w:val="28"/>
          <w:szCs w:val="28"/>
          <w:lang w:eastAsia="ru-RU"/>
        </w:rPr>
        <w:t>Снижение заболеваемости и повышение уровня здоровья детей;</w:t>
      </w:r>
    </w:p>
    <w:p w:rsidR="008E0D93" w:rsidRPr="008E0D93" w:rsidRDefault="008E0D93" w:rsidP="008E0D93">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8E0D93">
        <w:rPr>
          <w:rFonts w:ascii="Times New Roman" w:eastAsia="Times New Roman" w:hAnsi="Times New Roman"/>
          <w:sz w:val="28"/>
          <w:szCs w:val="28"/>
          <w:lang w:eastAsia="ru-RU"/>
        </w:rPr>
        <w:t>Повышение педагогической и валеологической культуры работников ОУ;</w:t>
      </w:r>
    </w:p>
    <w:p w:rsidR="008E0D93" w:rsidRPr="008E0D93" w:rsidRDefault="008E0D93" w:rsidP="008E0D93">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8E0D93">
        <w:rPr>
          <w:rFonts w:ascii="Times New Roman" w:eastAsia="Times New Roman" w:hAnsi="Times New Roman"/>
          <w:sz w:val="28"/>
          <w:szCs w:val="28"/>
          <w:lang w:eastAsia="ru-RU"/>
        </w:rPr>
        <w:t>Улучшение показателей уровня физического развития учащихся;</w:t>
      </w:r>
    </w:p>
    <w:p w:rsidR="009E169C" w:rsidRPr="002C261E" w:rsidRDefault="009E169C" w:rsidP="002C261E">
      <w:pPr>
        <w:spacing w:before="100" w:beforeAutospacing="1" w:after="100" w:afterAutospacing="1" w:line="240" w:lineRule="auto"/>
        <w:jc w:val="both"/>
        <w:rPr>
          <w:rFonts w:ascii="Times New Roman" w:eastAsia="Times New Roman" w:hAnsi="Times New Roman"/>
          <w:sz w:val="28"/>
          <w:szCs w:val="28"/>
          <w:lang w:eastAsia="ru-RU"/>
        </w:rPr>
      </w:pPr>
    </w:p>
    <w:p w:rsidR="00D31EFA" w:rsidRDefault="00D31EFA" w:rsidP="00D31EFA">
      <w:pPr>
        <w:jc w:val="center"/>
        <w:rPr>
          <w:rFonts w:ascii="Times New Roman" w:hAnsi="Times New Roman"/>
          <w:b/>
          <w:sz w:val="28"/>
          <w:szCs w:val="28"/>
        </w:rPr>
      </w:pPr>
      <w:r w:rsidRPr="004F5089">
        <w:rPr>
          <w:rFonts w:ascii="Times New Roman" w:hAnsi="Times New Roman"/>
          <w:b/>
          <w:sz w:val="28"/>
          <w:szCs w:val="28"/>
        </w:rPr>
        <w:t>Список  литературы</w:t>
      </w:r>
    </w:p>
    <w:p w:rsidR="006A73AD" w:rsidRPr="006A73AD" w:rsidRDefault="006A73AD" w:rsidP="006A73AD">
      <w:pPr>
        <w:numPr>
          <w:ilvl w:val="0"/>
          <w:numId w:val="10"/>
        </w:numPr>
        <w:spacing w:before="100" w:beforeAutospacing="1" w:after="100" w:afterAutospacing="1" w:line="240" w:lineRule="auto"/>
        <w:jc w:val="both"/>
        <w:rPr>
          <w:rFonts w:ascii="Times New Roman" w:eastAsia="Times New Roman" w:hAnsi="Times New Roman"/>
          <w:sz w:val="28"/>
          <w:szCs w:val="28"/>
          <w:lang w:eastAsia="ru-RU"/>
        </w:rPr>
      </w:pPr>
      <w:r w:rsidRPr="006A73AD">
        <w:rPr>
          <w:rFonts w:ascii="Times New Roman" w:eastAsia="Times New Roman" w:hAnsi="Times New Roman"/>
          <w:sz w:val="28"/>
          <w:szCs w:val="28"/>
          <w:lang w:eastAsia="ru-RU"/>
        </w:rPr>
        <w:t>Куинджи Н.Н. Валеология: Пути формирования здоровья школьников: Методическое пособие. - М.: Аспект Пресс, 2000. </w:t>
      </w:r>
    </w:p>
    <w:p w:rsidR="006A73AD" w:rsidRPr="006A73AD" w:rsidRDefault="006A73AD" w:rsidP="006A73AD">
      <w:pPr>
        <w:numPr>
          <w:ilvl w:val="0"/>
          <w:numId w:val="10"/>
        </w:numPr>
        <w:spacing w:before="100" w:beforeAutospacing="1" w:after="100" w:afterAutospacing="1" w:line="240" w:lineRule="auto"/>
        <w:jc w:val="both"/>
        <w:rPr>
          <w:rFonts w:ascii="Times New Roman" w:eastAsia="Times New Roman" w:hAnsi="Times New Roman"/>
          <w:sz w:val="28"/>
          <w:szCs w:val="28"/>
          <w:lang w:eastAsia="ru-RU"/>
        </w:rPr>
      </w:pPr>
      <w:r w:rsidRPr="006A73AD">
        <w:rPr>
          <w:rFonts w:ascii="Times New Roman" w:eastAsia="Times New Roman" w:hAnsi="Times New Roman"/>
          <w:sz w:val="28"/>
          <w:szCs w:val="28"/>
          <w:lang w:eastAsia="ru-RU"/>
        </w:rPr>
        <w:t>Кучма В.Р., Куинджи Н.Н., Степанова М.И. «Здоровьесберегающие технологии в школе» - М., Просвщение, 2001.</w:t>
      </w:r>
    </w:p>
    <w:p w:rsidR="006A73AD" w:rsidRPr="006A73AD" w:rsidRDefault="006A73AD" w:rsidP="006A73AD">
      <w:pPr>
        <w:numPr>
          <w:ilvl w:val="0"/>
          <w:numId w:val="10"/>
        </w:numPr>
        <w:spacing w:before="100" w:beforeAutospacing="1" w:after="100" w:afterAutospacing="1" w:line="240" w:lineRule="auto"/>
        <w:jc w:val="both"/>
        <w:rPr>
          <w:rFonts w:ascii="Times New Roman" w:eastAsia="Times New Roman" w:hAnsi="Times New Roman"/>
          <w:sz w:val="28"/>
          <w:szCs w:val="28"/>
          <w:lang w:eastAsia="ru-RU"/>
        </w:rPr>
      </w:pPr>
      <w:r w:rsidRPr="006A73AD">
        <w:rPr>
          <w:rFonts w:ascii="Times New Roman" w:eastAsia="Times New Roman" w:hAnsi="Times New Roman"/>
          <w:sz w:val="28"/>
          <w:szCs w:val="28"/>
          <w:lang w:eastAsia="ru-RU"/>
        </w:rPr>
        <w:t>Науменко Ю.В. Здоровьесберегающая деятельность школы // Педагогика. 2005. № 6</w:t>
      </w:r>
      <w:r>
        <w:rPr>
          <w:rFonts w:ascii="Times New Roman" w:eastAsia="Times New Roman" w:hAnsi="Times New Roman"/>
          <w:sz w:val="28"/>
          <w:szCs w:val="28"/>
          <w:lang w:eastAsia="ru-RU"/>
        </w:rPr>
        <w:t>.</w:t>
      </w:r>
    </w:p>
    <w:p w:rsidR="00E9709F" w:rsidRDefault="00E9709F" w:rsidP="00D31EFA">
      <w:pPr>
        <w:jc w:val="center"/>
        <w:rPr>
          <w:rFonts w:ascii="Times New Roman" w:hAnsi="Times New Roman"/>
          <w:b/>
          <w:sz w:val="28"/>
          <w:szCs w:val="28"/>
        </w:rPr>
      </w:pPr>
    </w:p>
    <w:sectPr w:rsidR="00E9709F" w:rsidSect="00BD08F8">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992" w:rsidRDefault="002C6992" w:rsidP="00D31EFA">
      <w:pPr>
        <w:spacing w:after="0" w:line="240" w:lineRule="auto"/>
      </w:pPr>
      <w:r>
        <w:separator/>
      </w:r>
    </w:p>
  </w:endnote>
  <w:endnote w:type="continuationSeparator" w:id="1">
    <w:p w:rsidR="002C6992" w:rsidRDefault="002C6992" w:rsidP="00D31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992" w:rsidRDefault="002C6992" w:rsidP="00D31EFA">
      <w:pPr>
        <w:spacing w:after="0" w:line="240" w:lineRule="auto"/>
      </w:pPr>
      <w:r>
        <w:separator/>
      </w:r>
    </w:p>
  </w:footnote>
  <w:footnote w:type="continuationSeparator" w:id="1">
    <w:p w:rsidR="002C6992" w:rsidRDefault="002C6992" w:rsidP="00D31E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1BC9"/>
    <w:multiLevelType w:val="multilevel"/>
    <w:tmpl w:val="75E074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FA95F4C"/>
    <w:multiLevelType w:val="hybridMultilevel"/>
    <w:tmpl w:val="5FCA28A6"/>
    <w:lvl w:ilvl="0" w:tplc="F74A9B04">
      <w:start w:val="1"/>
      <w:numFmt w:val="bullet"/>
      <w:lvlText w:val=""/>
      <w:lvlJc w:val="left"/>
      <w:pPr>
        <w:tabs>
          <w:tab w:val="num" w:pos="720"/>
        </w:tabs>
        <w:ind w:left="720" w:hanging="360"/>
      </w:pPr>
      <w:rPr>
        <w:rFonts w:ascii="Wingdings" w:hAnsi="Wingdings" w:hint="default"/>
      </w:rPr>
    </w:lvl>
    <w:lvl w:ilvl="1" w:tplc="5A82C5B8" w:tentative="1">
      <w:start w:val="1"/>
      <w:numFmt w:val="bullet"/>
      <w:lvlText w:val=""/>
      <w:lvlJc w:val="left"/>
      <w:pPr>
        <w:tabs>
          <w:tab w:val="num" w:pos="1440"/>
        </w:tabs>
        <w:ind w:left="1440" w:hanging="360"/>
      </w:pPr>
      <w:rPr>
        <w:rFonts w:ascii="Wingdings" w:hAnsi="Wingdings" w:hint="default"/>
      </w:rPr>
    </w:lvl>
    <w:lvl w:ilvl="2" w:tplc="9C062D44" w:tentative="1">
      <w:start w:val="1"/>
      <w:numFmt w:val="bullet"/>
      <w:lvlText w:val=""/>
      <w:lvlJc w:val="left"/>
      <w:pPr>
        <w:tabs>
          <w:tab w:val="num" w:pos="2160"/>
        </w:tabs>
        <w:ind w:left="2160" w:hanging="360"/>
      </w:pPr>
      <w:rPr>
        <w:rFonts w:ascii="Wingdings" w:hAnsi="Wingdings" w:hint="default"/>
      </w:rPr>
    </w:lvl>
    <w:lvl w:ilvl="3" w:tplc="DC66AE98" w:tentative="1">
      <w:start w:val="1"/>
      <w:numFmt w:val="bullet"/>
      <w:lvlText w:val=""/>
      <w:lvlJc w:val="left"/>
      <w:pPr>
        <w:tabs>
          <w:tab w:val="num" w:pos="2880"/>
        </w:tabs>
        <w:ind w:left="2880" w:hanging="360"/>
      </w:pPr>
      <w:rPr>
        <w:rFonts w:ascii="Wingdings" w:hAnsi="Wingdings" w:hint="default"/>
      </w:rPr>
    </w:lvl>
    <w:lvl w:ilvl="4" w:tplc="8F9A6CA2" w:tentative="1">
      <w:start w:val="1"/>
      <w:numFmt w:val="bullet"/>
      <w:lvlText w:val=""/>
      <w:lvlJc w:val="left"/>
      <w:pPr>
        <w:tabs>
          <w:tab w:val="num" w:pos="3600"/>
        </w:tabs>
        <w:ind w:left="3600" w:hanging="360"/>
      </w:pPr>
      <w:rPr>
        <w:rFonts w:ascii="Wingdings" w:hAnsi="Wingdings" w:hint="default"/>
      </w:rPr>
    </w:lvl>
    <w:lvl w:ilvl="5" w:tplc="0C3EF5B0" w:tentative="1">
      <w:start w:val="1"/>
      <w:numFmt w:val="bullet"/>
      <w:lvlText w:val=""/>
      <w:lvlJc w:val="left"/>
      <w:pPr>
        <w:tabs>
          <w:tab w:val="num" w:pos="4320"/>
        </w:tabs>
        <w:ind w:left="4320" w:hanging="360"/>
      </w:pPr>
      <w:rPr>
        <w:rFonts w:ascii="Wingdings" w:hAnsi="Wingdings" w:hint="default"/>
      </w:rPr>
    </w:lvl>
    <w:lvl w:ilvl="6" w:tplc="E0E8C0A6" w:tentative="1">
      <w:start w:val="1"/>
      <w:numFmt w:val="bullet"/>
      <w:lvlText w:val=""/>
      <w:lvlJc w:val="left"/>
      <w:pPr>
        <w:tabs>
          <w:tab w:val="num" w:pos="5040"/>
        </w:tabs>
        <w:ind w:left="5040" w:hanging="360"/>
      </w:pPr>
      <w:rPr>
        <w:rFonts w:ascii="Wingdings" w:hAnsi="Wingdings" w:hint="default"/>
      </w:rPr>
    </w:lvl>
    <w:lvl w:ilvl="7" w:tplc="4B8A58E4" w:tentative="1">
      <w:start w:val="1"/>
      <w:numFmt w:val="bullet"/>
      <w:lvlText w:val=""/>
      <w:lvlJc w:val="left"/>
      <w:pPr>
        <w:tabs>
          <w:tab w:val="num" w:pos="5760"/>
        </w:tabs>
        <w:ind w:left="5760" w:hanging="360"/>
      </w:pPr>
      <w:rPr>
        <w:rFonts w:ascii="Wingdings" w:hAnsi="Wingdings" w:hint="default"/>
      </w:rPr>
    </w:lvl>
    <w:lvl w:ilvl="8" w:tplc="AA18CC5C" w:tentative="1">
      <w:start w:val="1"/>
      <w:numFmt w:val="bullet"/>
      <w:lvlText w:val=""/>
      <w:lvlJc w:val="left"/>
      <w:pPr>
        <w:tabs>
          <w:tab w:val="num" w:pos="6480"/>
        </w:tabs>
        <w:ind w:left="6480" w:hanging="360"/>
      </w:pPr>
      <w:rPr>
        <w:rFonts w:ascii="Wingdings" w:hAnsi="Wingdings" w:hint="default"/>
      </w:rPr>
    </w:lvl>
  </w:abstractNum>
  <w:abstractNum w:abstractNumId="2">
    <w:nsid w:val="234C5F8A"/>
    <w:multiLevelType w:val="hybridMultilevel"/>
    <w:tmpl w:val="1B6EA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4A15CE"/>
    <w:multiLevelType w:val="hybridMultilevel"/>
    <w:tmpl w:val="DFF8BF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FD2098D"/>
    <w:multiLevelType w:val="hybridMultilevel"/>
    <w:tmpl w:val="416AFFDA"/>
    <w:lvl w:ilvl="0" w:tplc="E1BC7BD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42D818C3"/>
    <w:multiLevelType w:val="multilevel"/>
    <w:tmpl w:val="306895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431C3BF1"/>
    <w:multiLevelType w:val="multilevel"/>
    <w:tmpl w:val="8090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4A0DA9"/>
    <w:multiLevelType w:val="multilevel"/>
    <w:tmpl w:val="75E074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AB139F6"/>
    <w:multiLevelType w:val="multilevel"/>
    <w:tmpl w:val="C728C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8C37BA"/>
    <w:multiLevelType w:val="hybridMultilevel"/>
    <w:tmpl w:val="4E2A3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633505"/>
    <w:multiLevelType w:val="multilevel"/>
    <w:tmpl w:val="65CCD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AD3B7C"/>
    <w:multiLevelType w:val="hybridMultilevel"/>
    <w:tmpl w:val="D67E3D7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9"/>
  </w:num>
  <w:num w:numId="2">
    <w:abstractNumId w:val="2"/>
  </w:num>
  <w:num w:numId="3">
    <w:abstractNumId w:val="11"/>
  </w:num>
  <w:num w:numId="4">
    <w:abstractNumId w:val="4"/>
  </w:num>
  <w:num w:numId="5">
    <w:abstractNumId w:val="3"/>
  </w:num>
  <w:num w:numId="6">
    <w:abstractNumId w:val="6"/>
  </w:num>
  <w:num w:numId="7">
    <w:abstractNumId w:val="1"/>
  </w:num>
  <w:num w:numId="8">
    <w:abstractNumId w:val="5"/>
  </w:num>
  <w:num w:numId="9">
    <w:abstractNumId w:val="7"/>
  </w:num>
  <w:num w:numId="10">
    <w:abstractNumId w:val="8"/>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8A6"/>
    <w:rsid w:val="000C291C"/>
    <w:rsid w:val="000F7851"/>
    <w:rsid w:val="001006B2"/>
    <w:rsid w:val="001204C5"/>
    <w:rsid w:val="001B318C"/>
    <w:rsid w:val="001D7989"/>
    <w:rsid w:val="001E0D9C"/>
    <w:rsid w:val="002178D1"/>
    <w:rsid w:val="0024104D"/>
    <w:rsid w:val="002604AB"/>
    <w:rsid w:val="002972CA"/>
    <w:rsid w:val="002C261E"/>
    <w:rsid w:val="002C6992"/>
    <w:rsid w:val="002C766C"/>
    <w:rsid w:val="00321E72"/>
    <w:rsid w:val="00360AD4"/>
    <w:rsid w:val="0037142A"/>
    <w:rsid w:val="003739C4"/>
    <w:rsid w:val="00380449"/>
    <w:rsid w:val="00391263"/>
    <w:rsid w:val="003B3C37"/>
    <w:rsid w:val="003B4DCD"/>
    <w:rsid w:val="003C5EED"/>
    <w:rsid w:val="003C620C"/>
    <w:rsid w:val="003D52ED"/>
    <w:rsid w:val="003F35AA"/>
    <w:rsid w:val="004073EA"/>
    <w:rsid w:val="00413409"/>
    <w:rsid w:val="00430DD0"/>
    <w:rsid w:val="004351C2"/>
    <w:rsid w:val="00461455"/>
    <w:rsid w:val="00477844"/>
    <w:rsid w:val="004839FC"/>
    <w:rsid w:val="004A7B1E"/>
    <w:rsid w:val="00501CE1"/>
    <w:rsid w:val="0050682B"/>
    <w:rsid w:val="005240CB"/>
    <w:rsid w:val="00532582"/>
    <w:rsid w:val="00561042"/>
    <w:rsid w:val="005853BA"/>
    <w:rsid w:val="0059558F"/>
    <w:rsid w:val="00620E9A"/>
    <w:rsid w:val="00634441"/>
    <w:rsid w:val="00663563"/>
    <w:rsid w:val="0068225D"/>
    <w:rsid w:val="0068771C"/>
    <w:rsid w:val="006A25A2"/>
    <w:rsid w:val="006A73AD"/>
    <w:rsid w:val="006B3C4D"/>
    <w:rsid w:val="006B6A41"/>
    <w:rsid w:val="006F03F8"/>
    <w:rsid w:val="007008E6"/>
    <w:rsid w:val="00711B12"/>
    <w:rsid w:val="00755EF2"/>
    <w:rsid w:val="00763718"/>
    <w:rsid w:val="00771496"/>
    <w:rsid w:val="007B7FD8"/>
    <w:rsid w:val="007C5B91"/>
    <w:rsid w:val="007D06AA"/>
    <w:rsid w:val="007E2978"/>
    <w:rsid w:val="008026AE"/>
    <w:rsid w:val="00803903"/>
    <w:rsid w:val="00831562"/>
    <w:rsid w:val="008528A6"/>
    <w:rsid w:val="0086595D"/>
    <w:rsid w:val="00877AA7"/>
    <w:rsid w:val="00881E8B"/>
    <w:rsid w:val="008E0D93"/>
    <w:rsid w:val="008E5EF5"/>
    <w:rsid w:val="00911D56"/>
    <w:rsid w:val="0092184B"/>
    <w:rsid w:val="00945AD7"/>
    <w:rsid w:val="00963597"/>
    <w:rsid w:val="00963B05"/>
    <w:rsid w:val="00971DCD"/>
    <w:rsid w:val="0099068B"/>
    <w:rsid w:val="009E169C"/>
    <w:rsid w:val="009F1174"/>
    <w:rsid w:val="00A36629"/>
    <w:rsid w:val="00A6458F"/>
    <w:rsid w:val="00A8245F"/>
    <w:rsid w:val="00A97178"/>
    <w:rsid w:val="00AB07EE"/>
    <w:rsid w:val="00AB1484"/>
    <w:rsid w:val="00AB1DB3"/>
    <w:rsid w:val="00AE3A67"/>
    <w:rsid w:val="00AE3A89"/>
    <w:rsid w:val="00B05699"/>
    <w:rsid w:val="00B0776F"/>
    <w:rsid w:val="00B45A6C"/>
    <w:rsid w:val="00B76223"/>
    <w:rsid w:val="00BB18A5"/>
    <w:rsid w:val="00BB6B96"/>
    <w:rsid w:val="00BD08F8"/>
    <w:rsid w:val="00BD2D02"/>
    <w:rsid w:val="00BE15E2"/>
    <w:rsid w:val="00BE49F7"/>
    <w:rsid w:val="00BF50DB"/>
    <w:rsid w:val="00C13C43"/>
    <w:rsid w:val="00C34C18"/>
    <w:rsid w:val="00C353C4"/>
    <w:rsid w:val="00C425A5"/>
    <w:rsid w:val="00C626E5"/>
    <w:rsid w:val="00C83B8D"/>
    <w:rsid w:val="00C93046"/>
    <w:rsid w:val="00C9773F"/>
    <w:rsid w:val="00CC3D8E"/>
    <w:rsid w:val="00CF4DDD"/>
    <w:rsid w:val="00D25D23"/>
    <w:rsid w:val="00D31EFA"/>
    <w:rsid w:val="00D4546B"/>
    <w:rsid w:val="00D4660A"/>
    <w:rsid w:val="00D62727"/>
    <w:rsid w:val="00D773EF"/>
    <w:rsid w:val="00D8242A"/>
    <w:rsid w:val="00D94CBA"/>
    <w:rsid w:val="00DA256E"/>
    <w:rsid w:val="00DC39E0"/>
    <w:rsid w:val="00DE68EF"/>
    <w:rsid w:val="00E02BCE"/>
    <w:rsid w:val="00E04D85"/>
    <w:rsid w:val="00E30AD8"/>
    <w:rsid w:val="00E67C6E"/>
    <w:rsid w:val="00E7643D"/>
    <w:rsid w:val="00E77357"/>
    <w:rsid w:val="00E9709F"/>
    <w:rsid w:val="00E97D41"/>
    <w:rsid w:val="00ED66F4"/>
    <w:rsid w:val="00F13DA9"/>
    <w:rsid w:val="00F15383"/>
    <w:rsid w:val="00F218B3"/>
    <w:rsid w:val="00F35F37"/>
    <w:rsid w:val="00F36DA5"/>
    <w:rsid w:val="00F43723"/>
    <w:rsid w:val="00F765EA"/>
    <w:rsid w:val="00FD3B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25D"/>
    <w:pPr>
      <w:spacing w:after="200" w:line="276" w:lineRule="auto"/>
    </w:pPr>
    <w:rPr>
      <w:sz w:val="22"/>
      <w:szCs w:val="22"/>
      <w:lang w:eastAsia="en-US"/>
    </w:rPr>
  </w:style>
  <w:style w:type="paragraph" w:styleId="3">
    <w:name w:val="heading 3"/>
    <w:basedOn w:val="a"/>
    <w:link w:val="30"/>
    <w:uiPriority w:val="9"/>
    <w:qFormat/>
    <w:locked/>
    <w:rsid w:val="0041340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15383"/>
    <w:rPr>
      <w:sz w:val="22"/>
      <w:szCs w:val="22"/>
      <w:lang w:eastAsia="en-US"/>
    </w:rPr>
  </w:style>
  <w:style w:type="paragraph" w:styleId="a4">
    <w:name w:val="Normal (Web)"/>
    <w:basedOn w:val="a"/>
    <w:uiPriority w:val="99"/>
    <w:rsid w:val="00D31EF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w:basedOn w:val="a"/>
    <w:link w:val="a6"/>
    <w:uiPriority w:val="99"/>
    <w:rsid w:val="00D31EFA"/>
    <w:pPr>
      <w:spacing w:after="0" w:line="240" w:lineRule="auto"/>
      <w:jc w:val="both"/>
    </w:pPr>
    <w:rPr>
      <w:rFonts w:ascii="Times New Roman" w:eastAsia="Times New Roman" w:hAnsi="Times New Roman"/>
      <w:sz w:val="24"/>
      <w:szCs w:val="24"/>
      <w:lang w:eastAsia="ru-RU"/>
    </w:rPr>
  </w:style>
  <w:style w:type="character" w:customStyle="1" w:styleId="a6">
    <w:name w:val="Основной текст Знак"/>
    <w:basedOn w:val="a0"/>
    <w:link w:val="a5"/>
    <w:uiPriority w:val="99"/>
    <w:rsid w:val="00D31EFA"/>
    <w:rPr>
      <w:rFonts w:ascii="Times New Roman" w:eastAsia="Times New Roman" w:hAnsi="Times New Roman"/>
      <w:sz w:val="24"/>
      <w:szCs w:val="24"/>
    </w:rPr>
  </w:style>
  <w:style w:type="paragraph" w:styleId="a7">
    <w:name w:val="List Paragraph"/>
    <w:basedOn w:val="a"/>
    <w:uiPriority w:val="34"/>
    <w:qFormat/>
    <w:rsid w:val="00D31EFA"/>
    <w:pPr>
      <w:ind w:left="720"/>
      <w:contextualSpacing/>
    </w:pPr>
    <w:rPr>
      <w:rFonts w:eastAsia="Times New Roman"/>
      <w:lang w:eastAsia="ru-RU"/>
    </w:rPr>
  </w:style>
  <w:style w:type="paragraph" w:styleId="a8">
    <w:name w:val="footnote text"/>
    <w:basedOn w:val="a"/>
    <w:link w:val="a9"/>
    <w:uiPriority w:val="99"/>
    <w:semiHidden/>
    <w:rsid w:val="00D31EFA"/>
    <w:pPr>
      <w:spacing w:after="0" w:line="240" w:lineRule="auto"/>
    </w:pPr>
    <w:rPr>
      <w:rFonts w:eastAsia="Times New Roman"/>
      <w:sz w:val="20"/>
      <w:szCs w:val="20"/>
      <w:lang w:eastAsia="ru-RU"/>
    </w:rPr>
  </w:style>
  <w:style w:type="character" w:customStyle="1" w:styleId="a9">
    <w:name w:val="Текст сноски Знак"/>
    <w:basedOn w:val="a0"/>
    <w:link w:val="a8"/>
    <w:uiPriority w:val="99"/>
    <w:semiHidden/>
    <w:rsid w:val="00D31EFA"/>
    <w:rPr>
      <w:rFonts w:eastAsia="Times New Roman"/>
    </w:rPr>
  </w:style>
  <w:style w:type="character" w:styleId="aa">
    <w:name w:val="footnote reference"/>
    <w:basedOn w:val="a0"/>
    <w:uiPriority w:val="99"/>
    <w:semiHidden/>
    <w:rsid w:val="00D31EFA"/>
    <w:rPr>
      <w:rFonts w:cs="Times New Roman"/>
      <w:vertAlign w:val="superscript"/>
    </w:rPr>
  </w:style>
  <w:style w:type="character" w:customStyle="1" w:styleId="b-serp-urlitem">
    <w:name w:val="b-serp-url__item"/>
    <w:basedOn w:val="a0"/>
    <w:uiPriority w:val="99"/>
    <w:rsid w:val="00D31EFA"/>
    <w:rPr>
      <w:rFonts w:cs="Times New Roman"/>
    </w:rPr>
  </w:style>
  <w:style w:type="character" w:customStyle="1" w:styleId="INS">
    <w:name w:val="INS"/>
    <w:uiPriority w:val="99"/>
    <w:rsid w:val="00D31EFA"/>
  </w:style>
  <w:style w:type="character" w:customStyle="1" w:styleId="apple-converted-space">
    <w:name w:val="apple-converted-space"/>
    <w:basedOn w:val="a0"/>
    <w:rsid w:val="003C620C"/>
  </w:style>
  <w:style w:type="character" w:styleId="ab">
    <w:name w:val="Strong"/>
    <w:basedOn w:val="a0"/>
    <w:uiPriority w:val="22"/>
    <w:qFormat/>
    <w:locked/>
    <w:rsid w:val="00B76223"/>
    <w:rPr>
      <w:b/>
      <w:bCs/>
    </w:rPr>
  </w:style>
  <w:style w:type="paragraph" w:customStyle="1" w:styleId="Default">
    <w:name w:val="Default"/>
    <w:rsid w:val="0092184B"/>
    <w:pPr>
      <w:autoSpaceDE w:val="0"/>
      <w:autoSpaceDN w:val="0"/>
      <w:adjustRightInd w:val="0"/>
    </w:pPr>
    <w:rPr>
      <w:rFonts w:ascii="Times New Roman" w:hAnsi="Times New Roman"/>
      <w:color w:val="000000"/>
      <w:sz w:val="24"/>
      <w:szCs w:val="24"/>
    </w:rPr>
  </w:style>
  <w:style w:type="table" w:styleId="ac">
    <w:name w:val="Table Grid"/>
    <w:basedOn w:val="a1"/>
    <w:uiPriority w:val="59"/>
    <w:locked/>
    <w:rsid w:val="00971D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6F03F8"/>
  </w:style>
  <w:style w:type="paragraph" w:customStyle="1" w:styleId="c17">
    <w:name w:val="c17"/>
    <w:basedOn w:val="a"/>
    <w:rsid w:val="00E970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rsid w:val="00E970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3C5E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3C5EED"/>
  </w:style>
  <w:style w:type="paragraph" w:customStyle="1" w:styleId="c8">
    <w:name w:val="c8"/>
    <w:basedOn w:val="a"/>
    <w:rsid w:val="003C5E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rsid w:val="003C5E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413409"/>
    <w:rPr>
      <w:rFonts w:ascii="Times New Roman" w:eastAsia="Times New Roman" w:hAnsi="Times New Roman"/>
      <w:b/>
      <w:bCs/>
      <w:sz w:val="27"/>
      <w:szCs w:val="27"/>
    </w:rPr>
  </w:style>
  <w:style w:type="paragraph" w:customStyle="1" w:styleId="c4">
    <w:name w:val="c4"/>
    <w:basedOn w:val="a"/>
    <w:rsid w:val="008E0D9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1186513">
      <w:bodyDiv w:val="1"/>
      <w:marLeft w:val="0"/>
      <w:marRight w:val="0"/>
      <w:marTop w:val="0"/>
      <w:marBottom w:val="0"/>
      <w:divBdr>
        <w:top w:val="none" w:sz="0" w:space="0" w:color="auto"/>
        <w:left w:val="none" w:sz="0" w:space="0" w:color="auto"/>
        <w:bottom w:val="none" w:sz="0" w:space="0" w:color="auto"/>
        <w:right w:val="none" w:sz="0" w:space="0" w:color="auto"/>
      </w:divBdr>
    </w:div>
    <w:div w:id="479732422">
      <w:bodyDiv w:val="1"/>
      <w:marLeft w:val="0"/>
      <w:marRight w:val="0"/>
      <w:marTop w:val="0"/>
      <w:marBottom w:val="0"/>
      <w:divBdr>
        <w:top w:val="none" w:sz="0" w:space="0" w:color="auto"/>
        <w:left w:val="none" w:sz="0" w:space="0" w:color="auto"/>
        <w:bottom w:val="none" w:sz="0" w:space="0" w:color="auto"/>
        <w:right w:val="none" w:sz="0" w:space="0" w:color="auto"/>
      </w:divBdr>
    </w:div>
    <w:div w:id="493955564">
      <w:bodyDiv w:val="1"/>
      <w:marLeft w:val="0"/>
      <w:marRight w:val="0"/>
      <w:marTop w:val="0"/>
      <w:marBottom w:val="0"/>
      <w:divBdr>
        <w:top w:val="none" w:sz="0" w:space="0" w:color="auto"/>
        <w:left w:val="none" w:sz="0" w:space="0" w:color="auto"/>
        <w:bottom w:val="none" w:sz="0" w:space="0" w:color="auto"/>
        <w:right w:val="none" w:sz="0" w:space="0" w:color="auto"/>
      </w:divBdr>
    </w:div>
    <w:div w:id="766343721">
      <w:bodyDiv w:val="1"/>
      <w:marLeft w:val="0"/>
      <w:marRight w:val="0"/>
      <w:marTop w:val="0"/>
      <w:marBottom w:val="0"/>
      <w:divBdr>
        <w:top w:val="none" w:sz="0" w:space="0" w:color="auto"/>
        <w:left w:val="none" w:sz="0" w:space="0" w:color="auto"/>
        <w:bottom w:val="none" w:sz="0" w:space="0" w:color="auto"/>
        <w:right w:val="none" w:sz="0" w:space="0" w:color="auto"/>
      </w:divBdr>
      <w:divsChild>
        <w:div w:id="1976107937">
          <w:marLeft w:val="0"/>
          <w:marRight w:val="0"/>
          <w:marTop w:val="0"/>
          <w:marBottom w:val="0"/>
          <w:divBdr>
            <w:top w:val="none" w:sz="0" w:space="0" w:color="auto"/>
            <w:left w:val="none" w:sz="0" w:space="0" w:color="auto"/>
            <w:bottom w:val="none" w:sz="0" w:space="0" w:color="auto"/>
            <w:right w:val="none" w:sz="0" w:space="0" w:color="auto"/>
          </w:divBdr>
        </w:div>
      </w:divsChild>
    </w:div>
    <w:div w:id="793331891">
      <w:bodyDiv w:val="1"/>
      <w:marLeft w:val="0"/>
      <w:marRight w:val="0"/>
      <w:marTop w:val="0"/>
      <w:marBottom w:val="0"/>
      <w:divBdr>
        <w:top w:val="none" w:sz="0" w:space="0" w:color="auto"/>
        <w:left w:val="none" w:sz="0" w:space="0" w:color="auto"/>
        <w:bottom w:val="none" w:sz="0" w:space="0" w:color="auto"/>
        <w:right w:val="none" w:sz="0" w:space="0" w:color="auto"/>
      </w:divBdr>
      <w:divsChild>
        <w:div w:id="976179755">
          <w:marLeft w:val="547"/>
          <w:marRight w:val="0"/>
          <w:marTop w:val="134"/>
          <w:marBottom w:val="0"/>
          <w:divBdr>
            <w:top w:val="none" w:sz="0" w:space="0" w:color="auto"/>
            <w:left w:val="none" w:sz="0" w:space="0" w:color="auto"/>
            <w:bottom w:val="none" w:sz="0" w:space="0" w:color="auto"/>
            <w:right w:val="none" w:sz="0" w:space="0" w:color="auto"/>
          </w:divBdr>
        </w:div>
        <w:div w:id="1725908444">
          <w:marLeft w:val="547"/>
          <w:marRight w:val="0"/>
          <w:marTop w:val="134"/>
          <w:marBottom w:val="0"/>
          <w:divBdr>
            <w:top w:val="none" w:sz="0" w:space="0" w:color="auto"/>
            <w:left w:val="none" w:sz="0" w:space="0" w:color="auto"/>
            <w:bottom w:val="none" w:sz="0" w:space="0" w:color="auto"/>
            <w:right w:val="none" w:sz="0" w:space="0" w:color="auto"/>
          </w:divBdr>
        </w:div>
        <w:div w:id="873662686">
          <w:marLeft w:val="547"/>
          <w:marRight w:val="0"/>
          <w:marTop w:val="134"/>
          <w:marBottom w:val="0"/>
          <w:divBdr>
            <w:top w:val="none" w:sz="0" w:space="0" w:color="auto"/>
            <w:left w:val="none" w:sz="0" w:space="0" w:color="auto"/>
            <w:bottom w:val="none" w:sz="0" w:space="0" w:color="auto"/>
            <w:right w:val="none" w:sz="0" w:space="0" w:color="auto"/>
          </w:divBdr>
        </w:div>
        <w:div w:id="790709174">
          <w:marLeft w:val="547"/>
          <w:marRight w:val="0"/>
          <w:marTop w:val="134"/>
          <w:marBottom w:val="0"/>
          <w:divBdr>
            <w:top w:val="none" w:sz="0" w:space="0" w:color="auto"/>
            <w:left w:val="none" w:sz="0" w:space="0" w:color="auto"/>
            <w:bottom w:val="none" w:sz="0" w:space="0" w:color="auto"/>
            <w:right w:val="none" w:sz="0" w:space="0" w:color="auto"/>
          </w:divBdr>
        </w:div>
      </w:divsChild>
    </w:div>
    <w:div w:id="1081950259">
      <w:bodyDiv w:val="1"/>
      <w:marLeft w:val="0"/>
      <w:marRight w:val="0"/>
      <w:marTop w:val="0"/>
      <w:marBottom w:val="0"/>
      <w:divBdr>
        <w:top w:val="none" w:sz="0" w:space="0" w:color="auto"/>
        <w:left w:val="none" w:sz="0" w:space="0" w:color="auto"/>
        <w:bottom w:val="none" w:sz="0" w:space="0" w:color="auto"/>
        <w:right w:val="none" w:sz="0" w:space="0" w:color="auto"/>
      </w:divBdr>
    </w:div>
    <w:div w:id="1124081680">
      <w:bodyDiv w:val="1"/>
      <w:marLeft w:val="0"/>
      <w:marRight w:val="0"/>
      <w:marTop w:val="0"/>
      <w:marBottom w:val="0"/>
      <w:divBdr>
        <w:top w:val="none" w:sz="0" w:space="0" w:color="auto"/>
        <w:left w:val="none" w:sz="0" w:space="0" w:color="auto"/>
        <w:bottom w:val="none" w:sz="0" w:space="0" w:color="auto"/>
        <w:right w:val="none" w:sz="0" w:space="0" w:color="auto"/>
      </w:divBdr>
    </w:div>
    <w:div w:id="1326200159">
      <w:bodyDiv w:val="1"/>
      <w:marLeft w:val="0"/>
      <w:marRight w:val="0"/>
      <w:marTop w:val="0"/>
      <w:marBottom w:val="0"/>
      <w:divBdr>
        <w:top w:val="none" w:sz="0" w:space="0" w:color="auto"/>
        <w:left w:val="none" w:sz="0" w:space="0" w:color="auto"/>
        <w:bottom w:val="none" w:sz="0" w:space="0" w:color="auto"/>
        <w:right w:val="none" w:sz="0" w:space="0" w:color="auto"/>
      </w:divBdr>
    </w:div>
    <w:div w:id="1915048847">
      <w:bodyDiv w:val="1"/>
      <w:marLeft w:val="0"/>
      <w:marRight w:val="0"/>
      <w:marTop w:val="0"/>
      <w:marBottom w:val="0"/>
      <w:divBdr>
        <w:top w:val="none" w:sz="0" w:space="0" w:color="auto"/>
        <w:left w:val="none" w:sz="0" w:space="0" w:color="auto"/>
        <w:bottom w:val="none" w:sz="0" w:space="0" w:color="auto"/>
        <w:right w:val="none" w:sz="0" w:space="0" w:color="auto"/>
      </w:divBdr>
    </w:div>
    <w:div w:id="1954048622">
      <w:bodyDiv w:val="1"/>
      <w:marLeft w:val="0"/>
      <w:marRight w:val="0"/>
      <w:marTop w:val="0"/>
      <w:marBottom w:val="0"/>
      <w:divBdr>
        <w:top w:val="none" w:sz="0" w:space="0" w:color="auto"/>
        <w:left w:val="none" w:sz="0" w:space="0" w:color="auto"/>
        <w:bottom w:val="none" w:sz="0" w:space="0" w:color="auto"/>
        <w:right w:val="none" w:sz="0" w:space="0" w:color="auto"/>
      </w:divBdr>
    </w:div>
    <w:div w:id="201021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74C39-00C1-4558-A06D-4AE023ED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3903</Words>
  <Characters>22249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dc:creator>
  <cp:keywords/>
  <dc:description/>
  <cp:lastModifiedBy>Teacher_109</cp:lastModifiedBy>
  <cp:revision>51</cp:revision>
  <cp:lastPrinted>2015-06-04T11:45:00Z</cp:lastPrinted>
  <dcterms:created xsi:type="dcterms:W3CDTF">2014-08-30T04:40:00Z</dcterms:created>
  <dcterms:modified xsi:type="dcterms:W3CDTF">2015-10-12T12:44:00Z</dcterms:modified>
</cp:coreProperties>
</file>