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176" w:type="dxa"/>
        <w:tblLook w:val="04A0"/>
      </w:tblPr>
      <w:tblGrid>
        <w:gridCol w:w="3291"/>
        <w:gridCol w:w="3115"/>
        <w:gridCol w:w="3115"/>
      </w:tblGrid>
      <w:tr w:rsidR="007E5FBB" w:rsidTr="00936CE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BB" w:rsidRDefault="007E5FBB">
            <w:pPr>
              <w:pStyle w:val="a5"/>
              <w:spacing w:before="77" w:beforeAutospacing="0" w:after="0" w:afterAutospacing="0" w:line="216" w:lineRule="auto"/>
              <w:ind w:left="547" w:hanging="547"/>
              <w:textAlignment w:val="baseline"/>
            </w:pPr>
            <w:bookmarkStart w:id="0" w:name="bookmark0"/>
            <w:r>
              <w:rPr>
                <w:rFonts w:eastAsiaTheme="minorEastAsia"/>
              </w:rPr>
              <w:t xml:space="preserve">Принято  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</w:p>
          <w:p w:rsidR="008429AA" w:rsidRPr="008429AA" w:rsidRDefault="007E5FBB" w:rsidP="008429AA">
            <w:pPr>
              <w:pStyle w:val="a5"/>
              <w:spacing w:before="77" w:beforeAutospacing="0" w:after="0" w:afterAutospacing="0" w:line="216" w:lineRule="auto"/>
              <w:ind w:left="547" w:hanging="547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на  заседании   МО учителей</w:t>
            </w:r>
            <w:r w:rsidR="00821878">
              <w:rPr>
                <w:rFonts w:eastAsiaTheme="minorEastAsia"/>
              </w:rPr>
              <w:t xml:space="preserve"> физической культуры </w:t>
            </w:r>
            <w:r w:rsidR="00936CEC">
              <w:rPr>
                <w:rFonts w:eastAsiaTheme="minorEastAsia"/>
              </w:rPr>
              <w:t xml:space="preserve">Протокол №5 от 28.05.2015 </w:t>
            </w:r>
            <w:r>
              <w:rPr>
                <w:rFonts w:eastAsiaTheme="minorEastAsia"/>
              </w:rPr>
              <w:t>г.</w:t>
            </w:r>
            <w:r w:rsidR="008429AA">
              <w:rPr>
                <w:rFonts w:eastAsiaTheme="minorEastAsia"/>
              </w:rPr>
              <w:t xml:space="preserve"> Руководитель </w:t>
            </w:r>
            <w:proofErr w:type="spellStart"/>
            <w:r w:rsidR="008429AA">
              <w:rPr>
                <w:rFonts w:eastAsiaTheme="minorEastAsia"/>
              </w:rPr>
              <w:t>МО_____Л.В.Матюнина</w:t>
            </w:r>
            <w:proofErr w:type="spellEnd"/>
          </w:p>
          <w:p w:rsidR="007E5FBB" w:rsidRPr="00936CEC" w:rsidRDefault="007E5FBB" w:rsidP="008429AA">
            <w:pPr>
              <w:pStyle w:val="a5"/>
              <w:spacing w:before="77" w:beforeAutospacing="0" w:after="0" w:afterAutospacing="0" w:line="216" w:lineRule="auto"/>
              <w:ind w:left="547" w:hanging="547"/>
              <w:textAlignment w:val="baseline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BB" w:rsidRDefault="007E5FB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7E5FBB" w:rsidRDefault="007E5FBB">
            <w:pPr>
              <w:pStyle w:val="a5"/>
              <w:spacing w:before="77" w:beforeAutospacing="0" w:after="0" w:afterAutospacing="0" w:line="216" w:lineRule="auto"/>
              <w:ind w:left="547" w:hanging="547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Зам. директора по УВР _______</w:t>
            </w:r>
          </w:p>
          <w:p w:rsidR="007E5FBB" w:rsidRDefault="007E5FBB">
            <w:pPr>
              <w:pStyle w:val="a5"/>
              <w:spacing w:before="77" w:beforeAutospacing="0" w:after="0" w:afterAutospacing="0" w:line="216" w:lineRule="auto"/>
              <w:ind w:left="547" w:hanging="547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Е. П. </w:t>
            </w:r>
            <w:proofErr w:type="spellStart"/>
            <w:r>
              <w:rPr>
                <w:rFonts w:eastAsiaTheme="minorEastAsia"/>
              </w:rPr>
              <w:t>Ванифатова</w:t>
            </w:r>
            <w:proofErr w:type="spellEnd"/>
          </w:p>
          <w:p w:rsidR="007E5FBB" w:rsidRDefault="00936CEC">
            <w:pPr>
              <w:pStyle w:val="a5"/>
              <w:spacing w:before="77" w:beforeAutospacing="0" w:after="0" w:afterAutospacing="0" w:line="216" w:lineRule="auto"/>
              <w:ind w:left="547" w:hanging="547"/>
              <w:textAlignment w:val="baseline"/>
            </w:pPr>
            <w:r>
              <w:rPr>
                <w:rFonts w:eastAsiaTheme="minorEastAsia"/>
              </w:rPr>
              <w:t>28.05.</w:t>
            </w:r>
            <w:r w:rsidR="007E5FBB">
              <w:rPr>
                <w:rFonts w:eastAsiaTheme="minorEastAsia"/>
              </w:rPr>
              <w:t xml:space="preserve">2015 г. </w:t>
            </w:r>
          </w:p>
          <w:p w:rsidR="007E5FBB" w:rsidRDefault="007E5FBB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BB" w:rsidRDefault="007E5FB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Утверждаю</w:t>
            </w:r>
          </w:p>
          <w:p w:rsidR="007E5FBB" w:rsidRDefault="007E5FB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 МБОУ «Гимназия № 8» г. Шумерля</w:t>
            </w:r>
          </w:p>
          <w:p w:rsidR="007E5FBB" w:rsidRDefault="007E5FBB">
            <w:pPr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_____</w:t>
            </w:r>
            <w:r w:rsidR="00936CEC">
              <w:rPr>
                <w:rFonts w:ascii="Times New Roman" w:eastAsiaTheme="minorEastAsia" w:hAnsi="Times New Roman" w:cs="Times New Roman"/>
                <w:sz w:val="24"/>
                <w:szCs w:val="24"/>
              </w:rPr>
              <w:t>__Л.В, Долгова Приказ от 28.05.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2015 г. №</w:t>
            </w:r>
            <w:r w:rsidR="00936CEC">
              <w:rPr>
                <w:rFonts w:ascii="Times New Roman" w:eastAsiaTheme="minorEastAsia" w:hAnsi="Times New Roman" w:cs="Times New Roman"/>
                <w:sz w:val="24"/>
                <w:szCs w:val="24"/>
              </w:rPr>
              <w:t>54/4</w:t>
            </w:r>
          </w:p>
        </w:tc>
      </w:tr>
    </w:tbl>
    <w:p w:rsidR="007E5FBB" w:rsidRDefault="007E5FBB" w:rsidP="007E5FBB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b/>
          <w:bCs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</w:pPr>
      <w:r>
        <w:rPr>
          <w:rFonts w:eastAsiaTheme="minorEastAsia"/>
          <w:b/>
          <w:bCs/>
          <w:sz w:val="40"/>
          <w:szCs w:val="40"/>
        </w:rPr>
        <w:t>РАБОЧАЯ  УЧЕБНАЯ  ПРОГРАММА</w:t>
      </w: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</w:pPr>
      <w:r>
        <w:rPr>
          <w:rFonts w:eastAsiaTheme="minorEastAsia"/>
          <w:sz w:val="40"/>
          <w:szCs w:val="40"/>
        </w:rPr>
        <w:t>курса «физическая культура»</w:t>
      </w: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</w:pPr>
      <w:r>
        <w:rPr>
          <w:rFonts w:eastAsiaTheme="minorEastAsia"/>
          <w:sz w:val="40"/>
          <w:szCs w:val="40"/>
        </w:rPr>
        <w:t>в 5а,</w:t>
      </w:r>
      <w:r w:rsidR="00821878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>б,</w:t>
      </w:r>
      <w:r w:rsidR="00821878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>в класс</w:t>
      </w:r>
      <w:r w:rsidR="007C4ACB">
        <w:rPr>
          <w:rFonts w:eastAsiaTheme="minorEastAsia"/>
          <w:sz w:val="40"/>
          <w:szCs w:val="40"/>
        </w:rPr>
        <w:t>ах</w:t>
      </w: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</w:pPr>
      <w:r>
        <w:rPr>
          <w:rFonts w:eastAsiaTheme="minorEastAsia"/>
          <w:sz w:val="40"/>
          <w:szCs w:val="40"/>
        </w:rPr>
        <w:t>на 2015-2016 учебный год</w:t>
      </w: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Theme="minorEastAsia"/>
          <w:sz w:val="40"/>
          <w:szCs w:val="40"/>
        </w:rPr>
      </w:pPr>
    </w:p>
    <w:p w:rsidR="007E5FBB" w:rsidRDefault="00504F8C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Учитель</w:t>
      </w:r>
      <w:r w:rsidR="00821878">
        <w:rPr>
          <w:rFonts w:eastAsiaTheme="minorEastAsia"/>
          <w:sz w:val="40"/>
          <w:szCs w:val="40"/>
        </w:rPr>
        <w:t>:</w:t>
      </w:r>
      <w:r w:rsidR="007E5FBB">
        <w:rPr>
          <w:rFonts w:eastAsiaTheme="minorEastAsia"/>
          <w:sz w:val="40"/>
          <w:szCs w:val="40"/>
        </w:rPr>
        <w:t xml:space="preserve"> Сучкова Галина Владимировна</w:t>
      </w:r>
    </w:p>
    <w:p w:rsidR="00821878" w:rsidRDefault="00821878" w:rsidP="00821878">
      <w:pPr>
        <w:pStyle w:val="a5"/>
        <w:spacing w:before="96" w:beforeAutospacing="0" w:after="0" w:afterAutospacing="0" w:line="216" w:lineRule="auto"/>
        <w:ind w:left="547" w:hanging="547"/>
        <w:textAlignment w:val="baseline"/>
      </w:pPr>
      <w:r>
        <w:rPr>
          <w:rFonts w:eastAsiaTheme="minorEastAsia"/>
          <w:sz w:val="40"/>
          <w:szCs w:val="40"/>
        </w:rPr>
        <w:t xml:space="preserve">                                          </w:t>
      </w:r>
      <w:r w:rsidR="00504F8C">
        <w:rPr>
          <w:rFonts w:eastAsiaTheme="minorEastAsia"/>
          <w:sz w:val="40"/>
          <w:szCs w:val="40"/>
        </w:rPr>
        <w:t xml:space="preserve">      </w:t>
      </w: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right"/>
        <w:textAlignment w:val="baseline"/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7E5FBB" w:rsidRDefault="007E5FBB" w:rsidP="007E5FBB">
      <w:pPr>
        <w:pStyle w:val="a5"/>
        <w:spacing w:before="96" w:beforeAutospacing="0" w:after="0" w:afterAutospacing="0" w:line="216" w:lineRule="auto"/>
        <w:ind w:left="547" w:hanging="547"/>
        <w:jc w:val="center"/>
        <w:textAlignment w:val="baseline"/>
        <w:rPr>
          <w:rFonts w:eastAsiaTheme="minorEastAsia"/>
          <w:sz w:val="40"/>
          <w:szCs w:val="40"/>
        </w:rPr>
      </w:pPr>
    </w:p>
    <w:p w:rsidR="00240A6C" w:rsidRDefault="00240A6C" w:rsidP="00240A6C">
      <w:pPr>
        <w:pStyle w:val="a4"/>
        <w:jc w:val="center"/>
      </w:pPr>
    </w:p>
    <w:p w:rsidR="00240A6C" w:rsidRDefault="00240A6C" w:rsidP="00240A6C">
      <w:pPr>
        <w:pStyle w:val="a4"/>
        <w:jc w:val="center"/>
      </w:pPr>
    </w:p>
    <w:p w:rsidR="008429AA" w:rsidRPr="00434969" w:rsidRDefault="008429AA" w:rsidP="00842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969">
        <w:rPr>
          <w:rFonts w:ascii="Times New Roman" w:hAnsi="Times New Roman" w:cs="Times New Roman"/>
          <w:sz w:val="24"/>
          <w:szCs w:val="24"/>
        </w:rPr>
        <w:t xml:space="preserve">г. Шумерля, 2015 </w:t>
      </w:r>
    </w:p>
    <w:p w:rsidR="00240A6C" w:rsidRDefault="00240A6C" w:rsidP="00240A6C">
      <w:pPr>
        <w:pStyle w:val="a4"/>
        <w:jc w:val="center"/>
      </w:pPr>
    </w:p>
    <w:p w:rsidR="00240A6C" w:rsidRDefault="00240A6C" w:rsidP="00240A6C">
      <w:pPr>
        <w:pStyle w:val="a4"/>
        <w:jc w:val="center"/>
      </w:pPr>
    </w:p>
    <w:p w:rsidR="00240A6C" w:rsidRDefault="00240A6C" w:rsidP="00240A6C">
      <w:pPr>
        <w:pStyle w:val="a4"/>
        <w:jc w:val="center"/>
      </w:pPr>
    </w:p>
    <w:p w:rsidR="00240A6C" w:rsidRDefault="00240A6C" w:rsidP="00240A6C">
      <w:pPr>
        <w:pStyle w:val="a4"/>
        <w:rPr>
          <w:bCs/>
          <w:color w:val="000000"/>
        </w:rPr>
      </w:pPr>
    </w:p>
    <w:p w:rsidR="00011CE6" w:rsidRPr="006C6676" w:rsidRDefault="00011CE6" w:rsidP="00011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7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</w:t>
      </w:r>
      <w:r w:rsidR="007C4ACB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  <w:r w:rsidRPr="006C6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b/>
          <w:bCs/>
          <w:sz w:val="24"/>
          <w:szCs w:val="24"/>
        </w:rPr>
        <w:t>в рамках реализации  ФГОС</w:t>
      </w:r>
      <w:r w:rsidR="0089617E" w:rsidRPr="006C6676">
        <w:rPr>
          <w:rFonts w:ascii="Times New Roman" w:hAnsi="Times New Roman" w:cs="Times New Roman"/>
          <w:b/>
          <w:bCs/>
          <w:sz w:val="24"/>
          <w:szCs w:val="24"/>
        </w:rPr>
        <w:t xml:space="preserve"> ООО</w:t>
      </w:r>
      <w:r w:rsidRPr="006C6676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89617E" w:rsidRPr="006C6676">
        <w:rPr>
          <w:rFonts w:ascii="Times New Roman" w:hAnsi="Times New Roman" w:cs="Times New Roman"/>
          <w:b/>
          <w:bCs/>
          <w:sz w:val="24"/>
          <w:szCs w:val="24"/>
        </w:rPr>
        <w:t>сновного общего образования (5</w:t>
      </w:r>
      <w:r w:rsidRPr="006C6676">
        <w:rPr>
          <w:rFonts w:ascii="Times New Roman" w:hAnsi="Times New Roman" w:cs="Times New Roman"/>
          <w:b/>
          <w:bCs/>
          <w:sz w:val="24"/>
          <w:szCs w:val="24"/>
        </w:rPr>
        <w:t xml:space="preserve"> класс)</w:t>
      </w:r>
    </w:p>
    <w:p w:rsidR="00011CE6" w:rsidRPr="006C6676" w:rsidRDefault="007C4ACB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9617E" w:rsidRPr="006C6676">
        <w:rPr>
          <w:rFonts w:ascii="Times New Roman" w:hAnsi="Times New Roman" w:cs="Times New Roman"/>
          <w:sz w:val="24"/>
          <w:szCs w:val="24"/>
        </w:rPr>
        <w:t xml:space="preserve"> 5-</w:t>
      </w:r>
      <w:r w:rsidR="00011CE6" w:rsidRPr="006C6676">
        <w:rPr>
          <w:rFonts w:ascii="Times New Roman" w:hAnsi="Times New Roman" w:cs="Times New Roman"/>
          <w:sz w:val="24"/>
          <w:szCs w:val="24"/>
        </w:rPr>
        <w:t>х классов сформирован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1CE6" w:rsidRPr="006C6676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 федерального и регионального уровня: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676">
        <w:rPr>
          <w:rFonts w:ascii="Times New Roman" w:hAnsi="Times New Roman" w:cs="Times New Roman"/>
          <w:b/>
          <w:sz w:val="24"/>
          <w:szCs w:val="24"/>
        </w:rPr>
        <w:t>Концепции: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1.Концепцией профильного обучения на старшей ступени общего образования (приказ МО РФ от 18.02.2002 г. № 2783)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2.Концепция долгосрочного социально-экономического развития РФ на период до 2020 года.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676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1.Государственная программа РФ «Развитие образования» на 2013-2020 годы (принята 11.10.2012г. на заседании Правительства РФ»)</w:t>
      </w:r>
    </w:p>
    <w:p w:rsidR="00011CE6" w:rsidRPr="006C6676" w:rsidRDefault="00DE7D47" w:rsidP="00011CE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1CE6" w:rsidRPr="006C6676">
        <w:rPr>
          <w:rFonts w:ascii="Times New Roman" w:hAnsi="Times New Roman" w:cs="Times New Roman"/>
          <w:sz w:val="24"/>
          <w:szCs w:val="24"/>
        </w:rPr>
        <w:t>.</w:t>
      </w:r>
      <w:r w:rsidR="00011CE6" w:rsidRPr="006C6676">
        <w:rPr>
          <w:rFonts w:ascii="Times New Roman" w:hAnsi="Times New Roman" w:cs="Times New Roman"/>
          <w:bCs/>
          <w:spacing w:val="-1"/>
          <w:kern w:val="32"/>
          <w:sz w:val="24"/>
          <w:szCs w:val="24"/>
        </w:rPr>
        <w:t>Примерная</w:t>
      </w:r>
      <w:r w:rsidR="00011CE6" w:rsidRPr="006C6676">
        <w:rPr>
          <w:rFonts w:ascii="Times New Roman" w:hAnsi="Times New Roman" w:cs="Times New Roman"/>
          <w:bCs/>
          <w:color w:val="000000"/>
          <w:spacing w:val="-1"/>
          <w:kern w:val="32"/>
          <w:sz w:val="24"/>
          <w:szCs w:val="24"/>
        </w:rPr>
        <w:t xml:space="preserve"> основная образовательная программа основного</w:t>
      </w:r>
      <w:r w:rsidR="00011CE6" w:rsidRPr="006C6676">
        <w:rPr>
          <w:rFonts w:ascii="Times New Roman" w:hAnsi="Times New Roman" w:cs="Times New Roman"/>
          <w:bCs/>
          <w:color w:val="000000"/>
          <w:spacing w:val="-3"/>
          <w:kern w:val="32"/>
          <w:sz w:val="24"/>
          <w:szCs w:val="24"/>
        </w:rPr>
        <w:t xml:space="preserve"> общего образования, </w:t>
      </w:r>
      <w:r w:rsidR="00011CE6" w:rsidRPr="006C6676">
        <w:rPr>
          <w:rFonts w:ascii="Times New Roman" w:hAnsi="Times New Roman" w:cs="Times New Roman"/>
          <w:bCs/>
          <w:spacing w:val="-3"/>
          <w:kern w:val="32"/>
          <w:sz w:val="24"/>
          <w:szCs w:val="24"/>
        </w:rPr>
        <w:t xml:space="preserve">рекомендованная </w:t>
      </w:r>
      <w:r w:rsidR="00011CE6" w:rsidRPr="006C6676">
        <w:rPr>
          <w:rFonts w:ascii="Times New Roman" w:hAnsi="Times New Roman" w:cs="Times New Roman"/>
          <w:bCs/>
          <w:kern w:val="32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="00011CE6" w:rsidRPr="006C6676">
        <w:rPr>
          <w:rFonts w:ascii="Times New Roman" w:hAnsi="Times New Roman" w:cs="Times New Roman"/>
          <w:bCs/>
          <w:kern w:val="32"/>
          <w:sz w:val="24"/>
          <w:szCs w:val="24"/>
        </w:rPr>
        <w:t>Минобрнауки</w:t>
      </w:r>
      <w:proofErr w:type="spellEnd"/>
      <w:r w:rsidR="00011CE6" w:rsidRPr="006C6676">
        <w:rPr>
          <w:rFonts w:ascii="Times New Roman" w:hAnsi="Times New Roman" w:cs="Times New Roman"/>
          <w:bCs/>
          <w:kern w:val="32"/>
          <w:sz w:val="24"/>
          <w:szCs w:val="24"/>
        </w:rPr>
        <w:t xml:space="preserve"> России по вопросам организации введения ФГО</w:t>
      </w:r>
      <w:r w:rsidR="0089617E" w:rsidRPr="006C6676">
        <w:rPr>
          <w:rFonts w:ascii="Times New Roman" w:hAnsi="Times New Roman" w:cs="Times New Roman"/>
          <w:bCs/>
          <w:kern w:val="32"/>
          <w:sz w:val="24"/>
          <w:szCs w:val="24"/>
        </w:rPr>
        <w:t xml:space="preserve">С ООО, </w:t>
      </w:r>
      <w:r w:rsidR="00011CE6" w:rsidRPr="006C6676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011CE6" w:rsidRPr="006C6676" w:rsidRDefault="00011CE6" w:rsidP="00011CE6">
      <w:pPr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C6676"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1.Постановление Правительства РФ от 15.04.2014г. №295 «Об утверждении государственной программы РФ «Развитие образования» на 2013-2020 годы»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2. СанПиН, 2.4.2.2821-10 «Санитарно - 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20.12.2010 №189)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3.Постановление Правительства РО от 25.09.2013г. «596 «Об утверждении государственной программы Ростовской области «Развитие образования», постановление Правительства РО от 6.03.2014г №158 «О внесении изменений в постановление Правительства РО от 25.09.2013г. 596»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6676">
        <w:rPr>
          <w:rFonts w:ascii="Times New Roman" w:hAnsi="Times New Roman" w:cs="Times New Roman"/>
          <w:b/>
          <w:sz w:val="24"/>
          <w:szCs w:val="24"/>
        </w:rPr>
        <w:t>Распоряжения: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1.Распоряжение Правительства РФ от 07.09.2010 №1507-р «План действий по модернизации общего образования на 2011-2015 годы»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2.Распоряжение Правительства РФ  от 30.12.2012 №2620-р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676">
        <w:rPr>
          <w:rFonts w:ascii="Times New Roman" w:hAnsi="Times New Roman" w:cs="Times New Roman"/>
          <w:b/>
          <w:sz w:val="24"/>
          <w:szCs w:val="24"/>
        </w:rPr>
        <w:t>Письма:</w:t>
      </w:r>
    </w:p>
    <w:p w:rsidR="00011CE6" w:rsidRPr="006C6676" w:rsidRDefault="00011CE6" w:rsidP="00011CE6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-Федеральный закон «О физической культуре и спорте в РФ» от 04.12.2007г. №329-ФЗ (ред. От 21.04 2011г.).</w:t>
      </w:r>
    </w:p>
    <w:p w:rsidR="00011CE6" w:rsidRPr="006C6676" w:rsidRDefault="00011CE6" w:rsidP="00011CE6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-О Концепции Федеральной целевой программы развития образования на 2011-2015гг. Распоряжение правительства РФ от 07.02.2011г. №163-р.</w:t>
      </w:r>
    </w:p>
    <w:p w:rsidR="00011CE6" w:rsidRPr="006C6676" w:rsidRDefault="00011CE6" w:rsidP="00011CE6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- Примерной программы по физической культуре федерального государственного образовательного стандарта общего начального образования  Приказ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РФ №373 от 6 октября 2009 года « Об утверждении и введении в действие федерального государственного стандарта общего начального  образования.</w:t>
      </w:r>
    </w:p>
    <w:p w:rsidR="00011CE6" w:rsidRPr="006C6676" w:rsidRDefault="00011CE6" w:rsidP="00011CE6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За основу взята программа «Комплексная программа физического воспитания 1 - 11 класс» под редакцией В.И. Ляха, А.А.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Москва, «Просвещение»2011 г.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Данный учебный предмет имеет своей </w:t>
      </w: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Учебный предмет «Физическая культура» в основной школе строится так, чтобы были решены следующие </w:t>
      </w: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11CE6" w:rsidRPr="006C6676" w:rsidRDefault="00011CE6" w:rsidP="00011CE6">
      <w:pPr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-Укрепление  здоровья, развитие основных физических качеств и повышение функциональных возможностей организма;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-Освоение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-Обучение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-Воспитание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011CE6" w:rsidRPr="006C6676" w:rsidRDefault="0089617E" w:rsidP="00011CE6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011CE6" w:rsidRPr="006C6676">
        <w:rPr>
          <w:rFonts w:ascii="Times New Roman" w:hAnsi="Times New Roman" w:cs="Times New Roman"/>
          <w:sz w:val="24"/>
          <w:szCs w:val="24"/>
          <w:lang w:eastAsia="ar-SA"/>
        </w:rPr>
        <w:t>сновную задач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1CE6"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физического воспитания: формирование устойчивых мотивов и </w:t>
      </w:r>
      <w:proofErr w:type="gramStart"/>
      <w:r w:rsidR="00011CE6" w:rsidRPr="006C6676">
        <w:rPr>
          <w:rFonts w:ascii="Times New Roman" w:hAnsi="Times New Roman" w:cs="Times New Roman"/>
          <w:sz w:val="24"/>
          <w:szCs w:val="24"/>
          <w:lang w:eastAsia="ar-SA"/>
        </w:rPr>
        <w:t>потребностей</w:t>
      </w:r>
      <w:proofErr w:type="gramEnd"/>
      <w:r w:rsidR="00011CE6"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11CE6" w:rsidRPr="006C6676">
        <w:rPr>
          <w:rFonts w:ascii="Times New Roman" w:hAnsi="Times New Roman" w:cs="Times New Roman"/>
          <w:sz w:val="24"/>
          <w:szCs w:val="24"/>
        </w:rPr>
        <w:t>обучающихся</w:t>
      </w:r>
      <w:r w:rsidR="00011CE6"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2.ОБЩАЯ ХАРАКТЕРИСТИКА УЧЕБНОГО КУРСА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«ФИЗИЧЕСКАЯ КУЛЬТУРА»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sz w:val="24"/>
          <w:szCs w:val="24"/>
        </w:rPr>
        <w:t>Освоение физической культуры в основной школе имеет особую значимость:</w:t>
      </w:r>
    </w:p>
    <w:p w:rsidR="00011CE6" w:rsidRPr="006C6676" w:rsidRDefault="00011CE6" w:rsidP="00011C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-укрепление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011CE6" w:rsidRPr="006C6676" w:rsidRDefault="00011CE6" w:rsidP="00011C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sz w:val="24"/>
          <w:szCs w:val="24"/>
        </w:rPr>
        <w:t>-формирование культуры</w:t>
      </w:r>
      <w:r w:rsidRPr="006C6676">
        <w:rPr>
          <w:rFonts w:ascii="Times New Roman" w:hAnsi="Times New Roman" w:cs="Times New Roman"/>
          <w:sz w:val="24"/>
          <w:szCs w:val="24"/>
        </w:rPr>
        <w:t xml:space="preserve"> движений, обогащение двигательного опыта физическими упражнениями с </w:t>
      </w:r>
      <w:proofErr w:type="spellStart"/>
      <w:r w:rsidRPr="006C667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C6676">
        <w:rPr>
          <w:rFonts w:ascii="Times New Roman" w:hAnsi="Times New Roman" w:cs="Times New Roman"/>
          <w:sz w:val="24"/>
          <w:szCs w:val="24"/>
        </w:rPr>
        <w:t xml:space="preserve">, специальной и </w:t>
      </w:r>
      <w:proofErr w:type="spellStart"/>
      <w:r w:rsidRPr="006C6676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6C6676">
        <w:rPr>
          <w:rFonts w:ascii="Times New Roman" w:hAnsi="Times New Roman" w:cs="Times New Roman"/>
          <w:sz w:val="24"/>
          <w:szCs w:val="24"/>
        </w:rPr>
        <w:t xml:space="preserve"> направленностью; </w:t>
      </w:r>
    </w:p>
    <w:p w:rsidR="00011CE6" w:rsidRPr="006C6676" w:rsidRDefault="00011CE6" w:rsidP="00011C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sz w:val="24"/>
          <w:szCs w:val="24"/>
        </w:rPr>
        <w:t xml:space="preserve">-воспитание </w:t>
      </w:r>
      <w:r w:rsidRPr="006C6676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</w:t>
      </w:r>
      <w:r w:rsidR="00CC7620">
        <w:rPr>
          <w:rFonts w:ascii="Times New Roman" w:hAnsi="Times New Roman" w:cs="Times New Roman"/>
          <w:sz w:val="24"/>
          <w:szCs w:val="24"/>
        </w:rPr>
        <w:t>ношения к физкультурно-оздорови</w:t>
      </w:r>
      <w:r w:rsidRPr="006C6676">
        <w:rPr>
          <w:rFonts w:ascii="Times New Roman" w:hAnsi="Times New Roman" w:cs="Times New Roman"/>
          <w:sz w:val="24"/>
          <w:szCs w:val="24"/>
        </w:rPr>
        <w:t xml:space="preserve">тельной и спортивной деятельности; </w:t>
      </w:r>
    </w:p>
    <w:p w:rsidR="00011CE6" w:rsidRPr="006C6676" w:rsidRDefault="00011CE6" w:rsidP="00011C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sz w:val="24"/>
          <w:szCs w:val="24"/>
        </w:rPr>
        <w:t>-освоение знаний</w:t>
      </w:r>
      <w:r w:rsidRPr="006C6676">
        <w:rPr>
          <w:rFonts w:ascii="Times New Roman" w:hAnsi="Times New Roman" w:cs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011CE6" w:rsidRPr="006C6676" w:rsidRDefault="00011CE6" w:rsidP="00011CE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sz w:val="24"/>
          <w:szCs w:val="24"/>
        </w:rPr>
        <w:t>-приобретение навыков</w:t>
      </w:r>
      <w:r w:rsidRPr="006C6676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Программа делится на две части </w:t>
      </w:r>
      <w:r w:rsidRPr="006C6676">
        <w:rPr>
          <w:rFonts w:ascii="Times New Roman" w:hAnsi="Times New Roman" w:cs="Times New Roman"/>
          <w:b/>
          <w:iCs/>
          <w:sz w:val="24"/>
          <w:szCs w:val="24"/>
        </w:rPr>
        <w:t>базовую и вариативную.             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b/>
          <w:iCs/>
          <w:sz w:val="24"/>
          <w:szCs w:val="24"/>
        </w:rPr>
        <w:t>Базовая часть</w:t>
      </w:r>
      <w:r w:rsidRPr="006C66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sz w:val="24"/>
          <w:szCs w:val="24"/>
        </w:rPr>
        <w:t>– выполняет обязательный минимум по предмету.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b/>
          <w:iCs/>
          <w:sz w:val="24"/>
          <w:szCs w:val="24"/>
        </w:rPr>
        <w:t xml:space="preserve">Вариативная часть </w:t>
      </w:r>
      <w:r w:rsidRPr="006C6676">
        <w:rPr>
          <w:rFonts w:ascii="Times New Roman" w:hAnsi="Times New Roman" w:cs="Times New Roman"/>
          <w:b/>
          <w:sz w:val="24"/>
          <w:szCs w:val="24"/>
        </w:rPr>
        <w:t>-</w:t>
      </w:r>
      <w:r w:rsidRPr="006C6676">
        <w:rPr>
          <w:rFonts w:ascii="Times New Roman" w:hAnsi="Times New Roman" w:cs="Times New Roman"/>
          <w:sz w:val="24"/>
          <w:szCs w:val="24"/>
        </w:rPr>
        <w:t xml:space="preserve"> часть включает в </w:t>
      </w:r>
      <w:r w:rsidR="00CC7620">
        <w:rPr>
          <w:rFonts w:ascii="Times New Roman" w:hAnsi="Times New Roman" w:cs="Times New Roman"/>
          <w:sz w:val="24"/>
          <w:szCs w:val="24"/>
        </w:rPr>
        <w:t>себя программный материал по бад</w:t>
      </w:r>
      <w:r w:rsidRPr="006C6676">
        <w:rPr>
          <w:rFonts w:ascii="Times New Roman" w:hAnsi="Times New Roman" w:cs="Times New Roman"/>
          <w:sz w:val="24"/>
          <w:szCs w:val="24"/>
        </w:rPr>
        <w:t xml:space="preserve">минтону. Программный материал усложняется  по разделам каждый год за счет увеличения сложности элементов на базе ранее пройденного. Для прохождения теоретического материала отводится время в процессе уроков. 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 Предметом обучения физической культуре в основной школе является двигательная активность человека с образовательной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011CE6" w:rsidRPr="006C6676" w:rsidRDefault="00011CE6" w:rsidP="00011CE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дифференцированного  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норм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spellEnd"/>
      <w:proofErr w:type="gramEnd"/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целях совершенствования физического воспитания обучающихся, отнесенных по состоянию здоровья к специальной </w:t>
      </w: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медицинской группе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оцениваются на уроках физической культуры теоретическими знаниями (тестами, рефератами, докладами), составлением комплексов  ОРУ и упражнений по их заболеваниям, судейством в подвижных и спортивных играх, в соревнованиях.</w:t>
      </w:r>
    </w:p>
    <w:p w:rsidR="00CC7620" w:rsidRDefault="00011CE6" w:rsidP="00011CE6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Значимость учебного курса</w:t>
      </w:r>
    </w:p>
    <w:p w:rsidR="00D74BC8" w:rsidRDefault="00011CE6" w:rsidP="00D74BC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sz w:val="24"/>
          <w:szCs w:val="24"/>
          <w:lang w:eastAsia="ar-SA"/>
        </w:rPr>
        <w:t>Данная программа несет в себе не только общеобразовательный потенциал, но и социальную функцию. Занятия с учащимися по предложенной программе способствуют:</w:t>
      </w:r>
    </w:p>
    <w:p w:rsidR="00D74BC8" w:rsidRDefault="00011CE6" w:rsidP="00D74BC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sz w:val="24"/>
          <w:szCs w:val="24"/>
          <w:lang w:eastAsia="ar-SA"/>
        </w:rPr>
        <w:t>•  воспитанию ценностных ориентаций на физическое и духовное совершенствование личности,• формирование у учащихся потребностей и мотивов к систематическим занятиям физическими упражнениями,•  воспитание моральных качеств, формирование гуманистических отношений, приобретение опыта общения.</w:t>
      </w:r>
    </w:p>
    <w:p w:rsidR="00011CE6" w:rsidRPr="006C6676" w:rsidRDefault="00011CE6" w:rsidP="00D74BC8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sz w:val="24"/>
          <w:szCs w:val="24"/>
          <w:lang w:eastAsia="ar-SA"/>
        </w:rPr>
        <w:t>Школьники обучаются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Значимость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занятий бадминтоном: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позволяют разносторонне воздействовать на организм человека,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развивают силу, выносливость, координацию движения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 улучшают подвижность в суставах, способствуют приобретению широкого круга двигательных навыков,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воспитывают волевые качества.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-  развивает точность зрительного восприятия, быстроту движений и пространственное представление о своём теле на площадке. </w:t>
      </w:r>
    </w:p>
    <w:p w:rsidR="00011CE6" w:rsidRPr="006C6676" w:rsidRDefault="00011CE6" w:rsidP="00011CE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Практическая направленность учебного курса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- содействие гармоничному физическому развитию, закрепление навыков правильной осанки, развитие устойчивости ор гуманизма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- обучение основам базовых видов двигательных действий; 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- формирование основ знаний о личной гигиене, о влиянии занятий физическими упражнениями на основные системы ор гуманизма, развитие волевых и нравственных качеств; выработку представлений о физической культуре личности и приемах самоконтроля;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 - воспитание привычки к самостоятельным занятиям физическими упражнениями, избранными видами спорта в свободное время;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011CE6" w:rsidRPr="006C6676" w:rsidRDefault="00011CE6" w:rsidP="00011CE6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;- содействие развитию психических процессов и обучение основам </w:t>
      </w:r>
      <w:proofErr w:type="gramStart"/>
      <w:r w:rsidRPr="006C6676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6C6676">
        <w:rPr>
          <w:rFonts w:ascii="Times New Roman" w:hAnsi="Times New Roman" w:cs="Times New Roman"/>
          <w:sz w:val="24"/>
          <w:szCs w:val="24"/>
        </w:rPr>
        <w:t xml:space="preserve"> саморегуляции.</w:t>
      </w:r>
    </w:p>
    <w:p w:rsidR="00011CE6" w:rsidRPr="006C6676" w:rsidRDefault="00011CE6" w:rsidP="00011CE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Практическая направленность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 xml:space="preserve"> учебного курса </w:t>
      </w: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бадминтон</w:t>
      </w:r>
      <w:r w:rsidRPr="006C6676">
        <w:rPr>
          <w:rFonts w:ascii="Times New Roman" w:hAnsi="Times New Roman" w:cs="Times New Roman"/>
          <w:sz w:val="24"/>
          <w:szCs w:val="24"/>
          <w:lang w:eastAsia="ar-SA"/>
        </w:rPr>
        <w:t>, имея широкую возможность вариативности нагрузки, позволяет использовать его, как реабилитационное средство в группах общей физической подготовки и для занятий с учащимися, отнесенными по состоянию здоровья к специальной медицинской группе.</w:t>
      </w:r>
    </w:p>
    <w:p w:rsidR="00011CE6" w:rsidRPr="006C6676" w:rsidRDefault="00011CE6" w:rsidP="00011CE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/>
          <w:sz w:val="24"/>
          <w:szCs w:val="24"/>
          <w:lang w:eastAsia="ar-SA"/>
        </w:rPr>
        <w:t>Ценностные ориентиры содержания учебного курса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sz w:val="24"/>
          <w:szCs w:val="24"/>
          <w:lang w:eastAsia="ar-SA"/>
        </w:rPr>
        <w:t>Реализация данной программы способствует формированию у школьников ценностных ориентаций на физическое и духовное совершенствование личности: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</w:t>
      </w:r>
    </w:p>
    <w:p w:rsidR="00011CE6" w:rsidRPr="006C6676" w:rsidRDefault="00011CE6" w:rsidP="00011CE6">
      <w:pPr>
        <w:suppressAutoHyphens/>
        <w:spacing w:after="0" w:line="240" w:lineRule="auto"/>
        <w:ind w:firstLine="283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Cs/>
          <w:sz w:val="24"/>
          <w:szCs w:val="24"/>
          <w:lang w:eastAsia="ar-SA"/>
        </w:rPr>
        <w:t>Содержание данной программы способствует расширению знаний и умений по физической культуре, обеспечивает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составляющей, а именно:</w:t>
      </w:r>
    </w:p>
    <w:p w:rsidR="00011CE6" w:rsidRPr="006C6676" w:rsidRDefault="00011CE6" w:rsidP="00011CE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676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освоению умений самостоятельно организовывать занятия по бадминтону, регулировать физические нагрузки на этих занятиях, т. е., обучающиеся самостоятельно должны отбирать средства и методы занятий, организовывать занятия, определять эффективность занятий в соответствии с поставленной задачей, ориентируясь на индивидуальные показатели физического развития и физической подготовленности;</w:t>
      </w:r>
    </w:p>
    <w:p w:rsidR="00E8294A" w:rsidRPr="00E8294A" w:rsidRDefault="00E8294A" w:rsidP="00E8294A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5-9-х классов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учащимися лич</w:t>
      </w:r>
      <w:r w:rsidR="0089617E"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ностных, </w:t>
      </w:r>
      <w:proofErr w:type="spellStart"/>
      <w:r w:rsidR="0089617E" w:rsidRPr="006C6676">
        <w:rPr>
          <w:rFonts w:ascii="Times New Roman" w:hAnsi="Times New Roman" w:cs="Times New Roman"/>
          <w:color w:val="000000"/>
          <w:sz w:val="24"/>
          <w:szCs w:val="24"/>
        </w:rPr>
        <w:t>меж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предметных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по физической культуре.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-знание истории физической культуры своего народа, своего края как части наследия народов России и человечества;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-усвоение гуманистических, демократических и традиционных ценностей многонационального российского общества;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-воспитание чувства ответственности и долга перед Родиной;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участие в школьном самоуправлении и общественной жизни в п</w:t>
      </w:r>
      <w:r w:rsidR="00DE7D47">
        <w:rPr>
          <w:rFonts w:ascii="Times New Roman" w:hAnsi="Times New Roman" w:cs="Times New Roman"/>
          <w:color w:val="000000"/>
          <w:sz w:val="24"/>
          <w:szCs w:val="24"/>
        </w:rPr>
        <w:t xml:space="preserve">ределах возрастных компетенций 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трудовой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соотносить свои действия с планируемыми результатами,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оценивать правильность выполнения учебной задачи, собственные возможности её решения;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lastRenderedPageBreak/>
        <w:t>-умение организовывать учебное сотрудничество и совместную деятельность с учителем и сверстниками;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формулировать, аргументировать и отстаивать своё мнение;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физической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 В основной школе в соответствии с Федеральным государственным образовательным стандартом основного общего образования</w:t>
      </w: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результаты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изучения курса «Физическая культура» должны отражать: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 -расширение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результаты, так же как личностные и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>, проявляются в разных областях культуры.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В области познавательной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нравственной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 области трудовой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-способность преодолевать трудности, добросовестно выполнять учебные задания по технической и физической подготовке;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эстетической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-способность интересно и доступно излагать знания о физической культуре, умело применяя соответствующие понятия и термины;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области физической культуры: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-способность отбирать физические упражнения, естественные силы природы, гигиенические факторы в соответствии с их функциональной направленностью,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>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Характеристика видов спорта, входящих в программу Олимпийских игр.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в современном обществе.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011CE6" w:rsidRPr="006C6676" w:rsidRDefault="00011CE6" w:rsidP="00011C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011CE6" w:rsidRPr="006C6676" w:rsidRDefault="00011CE6" w:rsidP="00011C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и проведение самостоятельных занятий физической культурой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Подготовка к занятиям физической культурой.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физкуль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пауз (подвижных перемен).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Планирование занятий физической подготовкой.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прикладной физической подготовкой.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Организация досуга средствами физической культуры.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эффективности занятий физической культурой</w:t>
      </w: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Самонаблюдение и самоконтроль.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занятий физкультурно-оздоровительной деятельностью.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011CE6" w:rsidRPr="006C6676" w:rsidRDefault="00011CE6" w:rsidP="00011CE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>ФИЗИЧЕСКОЕ СОВЕРШЕНСТВОВАНИЕ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Физкультурно-оздоровительная деятельность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Оздоровительные формы занятий в режиме учебного дня и учебной недели.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комплексы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адаптивной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(лечебной) и корригирующей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физической культуры.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Гимнастика с основами акробатики</w:t>
      </w: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Организующие команды и приёмы.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Акробатические упражнения и комбинации.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Ритмическая гимнастика.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Опорные прыжки.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и комбинации на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гимнастическом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скамейке (девочки).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Упражнения и комбинации на гимнастической перекладине (мальчики).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Лёгкая атлетика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Беговые упражнения.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Прыжковые упражнения.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Метание малого мяча.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Спортивные игры.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Баскетбол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. Игра по правилам.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Волейбол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. Игра по правилам.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Футбол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. Игра по правилам.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Прикладно-ориентированная</w:t>
      </w:r>
      <w:proofErr w:type="spellEnd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подготовка</w:t>
      </w: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CC76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Прикладно-ориентированные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Упражнения </w:t>
      </w:r>
      <w:proofErr w:type="spell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общеразвивающей</w:t>
      </w:r>
      <w:proofErr w:type="spellEnd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направленности</w:t>
      </w:r>
      <w:proofErr w:type="gram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>бщефизическая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Гимнастика с основами </w:t>
      </w:r>
      <w:proofErr w:type="spell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акробатики</w:t>
      </w:r>
      <w:proofErr w:type="gramStart"/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гибкости, координации движений, силы, выносливости.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Лёгкая </w:t>
      </w:r>
      <w:proofErr w:type="spell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атлетика</w:t>
      </w:r>
      <w:proofErr w:type="gramStart"/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выносливости, силы, быстроты, координации движений.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Баскетбол</w:t>
      </w:r>
      <w:proofErr w:type="gramStart"/>
      <w:r w:rsidRPr="006C66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быстроты, силы, выносливости, координации движений</w:t>
      </w:r>
      <w:r w:rsidRPr="006C66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676">
        <w:rPr>
          <w:rFonts w:ascii="Times New Roman" w:hAnsi="Times New Roman" w:cs="Times New Roman"/>
          <w:b/>
          <w:sz w:val="24"/>
          <w:szCs w:val="24"/>
        </w:rPr>
        <w:t xml:space="preserve">Бадминтон. 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Восстановление и закрепление ранее приобретённых умений и навыков в игре с учётом возрастных изменений.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Знания </w:t>
      </w: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физической культуре – в процессе урока 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Олимпийские игры древности.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Возрождение Олимпийских игр и олимпийского движения.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человека.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подготовка.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Техника движений и ее основные показатели.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Здоровье и здоровый образ жизни.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Режим дня, и его основное содержание и правила планирования.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011CE6" w:rsidRPr="006C6676" w:rsidRDefault="00011CE6" w:rsidP="00011CE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физкульт-пауз</w:t>
      </w:r>
      <w:proofErr w:type="spellEnd"/>
      <w:r w:rsidRPr="006C6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Организация досуга средствами физической культуры.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>Оценка эффективности занятий физической культурой  (4часа)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color w:val="000000"/>
          <w:sz w:val="24"/>
          <w:szCs w:val="24"/>
        </w:rPr>
        <w:t>Физическое совершенствование: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Гимнастика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 основами акробатики 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Организующие команды и приемы: 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Акробатические упражнения: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 из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 полу переворот назад в стойку на коленях.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Опорные прыжки</w:t>
      </w:r>
      <w:r w:rsidRPr="006C66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вскок в упор присев;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соскок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прогнувшись (козел в ширину, высота 80-100см).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t>Упражнение и комбинация на гимнастическом бревне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(девочки): вскок произвольно, ходьба на носках, поворот кругом ноги врозь на носках, равновесие на правой ноге, левой ноге, соскок из приседа, сбоку с опорой на руки прогнувшись.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t>Упражнение и комбинация на гимнастической перекладине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(мальчики):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висы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согнувшись и прогнувшись; подтягивание в висе; поднимание прямых ног в висе. Смешанные висы; подтягивание из виса лежа (девочки).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t>Гимнастические упражнения прикладного характера: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 гимнастика.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Легкая атлетика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Бег: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  высокий старт; равномерный бег с последующим ускорением от 30 до </w:t>
      </w:r>
      <w:smartTag w:uri="urn:schemas-microsoft-com:office:smarttags" w:element="metricconverter">
        <w:smartTagPr>
          <w:attr w:name="ProductID" w:val="40 м"/>
        </w:smartTagPr>
        <w:r w:rsidRPr="006C6676">
          <w:rPr>
            <w:rFonts w:ascii="Times New Roman" w:hAnsi="Times New Roman" w:cs="Times New Roman"/>
            <w:color w:val="000000"/>
            <w:sz w:val="24"/>
            <w:szCs w:val="24"/>
          </w:rPr>
          <w:t>40 м</w:t>
        </w:r>
      </w:smartTag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.; бег 30, </w:t>
      </w:r>
      <w:smartTag w:uri="urn:schemas-microsoft-com:office:smarttags" w:element="metricconverter">
        <w:smartTagPr>
          <w:attr w:name="ProductID" w:val="60 м"/>
        </w:smartTagPr>
        <w:r w:rsidRPr="006C6676">
          <w:rPr>
            <w:rFonts w:ascii="Times New Roman" w:hAnsi="Times New Roman" w:cs="Times New Roman"/>
            <w:color w:val="000000"/>
            <w:sz w:val="24"/>
            <w:szCs w:val="24"/>
          </w:rPr>
          <w:t>60 м</w:t>
        </w:r>
      </w:smartTag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. на результат; бег в равномерном темпе от 10 до 12 минут, бег 1000м.;  челночный бег 3 х </w:t>
      </w:r>
      <w:smartTag w:uri="urn:schemas-microsoft-com:office:smarttags" w:element="metricconverter">
        <w:smartTagPr>
          <w:attr w:name="ProductID" w:val="10 м"/>
        </w:smartTagPr>
        <w:r w:rsidRPr="006C6676">
          <w:rPr>
            <w:rFonts w:ascii="Times New Roman" w:hAnsi="Times New Roman" w:cs="Times New Roman"/>
            <w:color w:val="000000"/>
            <w:sz w:val="24"/>
            <w:szCs w:val="24"/>
          </w:rPr>
          <w:t>10 м</w:t>
        </w:r>
      </w:smartTag>
      <w:r w:rsidRPr="006C6676">
        <w:rPr>
          <w:rFonts w:ascii="Times New Roman" w:hAnsi="Times New Roman" w:cs="Times New Roman"/>
          <w:color w:val="000000"/>
          <w:sz w:val="24"/>
          <w:szCs w:val="24"/>
        </w:rPr>
        <w:t>; бег с изменением частоты шагов.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Метание</w:t>
      </w:r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малого мяча на дальность отскока от стены, на заданное расстояние, на дальность в коридор 5-</w:t>
      </w:r>
      <w:smartTag w:uri="urn:schemas-microsoft-com:office:smarttags" w:element="metricconverter">
        <w:smartTagPr>
          <w:attr w:name="ProductID" w:val="6 м"/>
        </w:smartTagPr>
        <w:r w:rsidRPr="006C6676">
          <w:rPr>
            <w:rFonts w:ascii="Times New Roman" w:hAnsi="Times New Roman" w:cs="Times New Roman"/>
            <w:color w:val="000000"/>
            <w:sz w:val="24"/>
            <w:szCs w:val="24"/>
          </w:rPr>
          <w:t>6 м</w:t>
        </w:r>
      </w:smartTag>
      <w:r w:rsidRPr="006C6676">
        <w:rPr>
          <w:rFonts w:ascii="Times New Roman" w:hAnsi="Times New Roman" w:cs="Times New Roman"/>
          <w:color w:val="000000"/>
          <w:sz w:val="24"/>
          <w:szCs w:val="24"/>
        </w:rPr>
        <w:t>., в горизонтальную и вертикальную цель с 6-</w:t>
      </w:r>
      <w:smartTag w:uri="urn:schemas-microsoft-com:office:smarttags" w:element="metricconverter">
        <w:smartTagPr>
          <w:attr w:name="ProductID" w:val="8 м"/>
        </w:smartTagPr>
        <w:r w:rsidRPr="006C6676">
          <w:rPr>
            <w:rFonts w:ascii="Times New Roman" w:hAnsi="Times New Roman" w:cs="Times New Roman"/>
            <w:color w:val="000000"/>
            <w:sz w:val="24"/>
            <w:szCs w:val="24"/>
          </w:rPr>
          <w:t>8 м</w:t>
        </w:r>
      </w:smartTag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Прыжки</w:t>
      </w:r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 в длину с 7-9 шагов разбега; прыжки в высоту с3-5 шагов разбега; через препятствия; со скакалкой.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6676">
        <w:rPr>
          <w:rFonts w:ascii="Times New Roman" w:hAnsi="Times New Roman" w:cs="Times New Roman"/>
          <w:iCs/>
          <w:color w:val="000000"/>
          <w:sz w:val="24"/>
          <w:szCs w:val="24"/>
        </w:rPr>
        <w:t>Упражнения прикладного характера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: всевозможные прыжки и много скоки; кросс до 10 минут; эстафетный бег; эстафеты, старты из различных и. п.; варианты челночного бега; </w:t>
      </w: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Спортивные игры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баскетбол</w:t>
      </w: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End"/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Баскетбол: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ведение мяча в 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ловли).  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Комбинация из освоенных элементом: ловля, передача, ведение, бросок; ловля, передача, ведение, остановка, 2 шага, бросок.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Вырывание и выбивание мяча; нападение быстрым прорывом; взаимодействие двух игроков « отдай мяч и выйди»; игра по упрощенным правилам мини-баскетбола.</w:t>
      </w:r>
    </w:p>
    <w:p w:rsidR="00011CE6" w:rsidRPr="006C6676" w:rsidRDefault="00011CE6" w:rsidP="0001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Волейбол: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C6676">
        <w:rPr>
          <w:rFonts w:ascii="Times New Roman" w:hAnsi="Times New Roman" w:cs="Times New Roman"/>
          <w:sz w:val="24"/>
          <w:szCs w:val="24"/>
        </w:rPr>
        <w:t>Стойка игрока перемещения</w:t>
      </w:r>
      <w:proofErr w:type="gramStart"/>
      <w:r w:rsidRPr="006C66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6676">
        <w:rPr>
          <w:rFonts w:ascii="Times New Roman" w:hAnsi="Times New Roman" w:cs="Times New Roman"/>
          <w:sz w:val="24"/>
          <w:szCs w:val="24"/>
        </w:rPr>
        <w:t xml:space="preserve">передачи мяча сверху  , приемы мяча сверху снизу над собой , в парах в движении у стены, нижняя прямая подача мяча с близкого расстояния ,Игры пионербол с элементами волейбола , игра волейбол по упрощенным правилам.                                                                    </w:t>
      </w:r>
    </w:p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6676">
        <w:rPr>
          <w:rFonts w:ascii="Times New Roman" w:hAnsi="Times New Roman" w:cs="Times New Roman"/>
          <w:b/>
          <w:sz w:val="24"/>
          <w:szCs w:val="24"/>
        </w:rPr>
        <w:t xml:space="preserve">Бадминтон. </w:t>
      </w:r>
    </w:p>
    <w:p w:rsidR="00AD6099" w:rsidRPr="006C6676" w:rsidRDefault="00011CE6" w:rsidP="00AD6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Восстановление и закрепление ранее приобретённых умений и навыков в игре с учётом возрастных изменений.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оценивания учебных достижений обучающихся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Важной особенностью образовательного процесса в основной школе является оценивание </w:t>
      </w:r>
      <w:proofErr w:type="gramStart"/>
      <w:r w:rsidRPr="006C66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6676">
        <w:rPr>
          <w:rFonts w:ascii="Times New Roman" w:hAnsi="Times New Roman" w:cs="Times New Roman"/>
          <w:sz w:val="24"/>
          <w:szCs w:val="24"/>
        </w:rPr>
        <w:t xml:space="preserve">. Оценивание  обучающихся предусмотрено как по окончанию раздела, так и по мере освоения умений и навыков. При формировании умений и навыков по физической культуре 5 классы оцениваются – </w:t>
      </w:r>
      <w:r w:rsidRPr="006C6676">
        <w:rPr>
          <w:rFonts w:ascii="Times New Roman" w:hAnsi="Times New Roman" w:cs="Times New Roman"/>
          <w:b/>
          <w:sz w:val="24"/>
          <w:szCs w:val="24"/>
        </w:rPr>
        <w:t>зачет, незачет.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</w:t>
      </w: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proofErr w:type="gramEnd"/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лассификация ошибок и недочетов,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влияющих на снижение оценки.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Мелкими ошибками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Значительные ошибки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-старт не из требуемого положения;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-отталкивание далеко от планки при выполнении прыжков в длину, высоту;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-бросок мяча в кольцо, метание в цель с наличием дополнительных движений;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-несинхронность выполнения упражнения.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Грубые ошибки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– это такие, которые искажают технику движения, влияют на качество и результат выполнения упражнения.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Характеристика цифровой оценки (отметки)</w:t>
      </w:r>
    </w:p>
    <w:p w:rsidR="00AD6099" w:rsidRPr="006C6676" w:rsidRDefault="00AD6099" w:rsidP="00AD60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«зачет»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-</w:t>
      </w:r>
    </w:p>
    <w:p w:rsidR="00AD6099" w:rsidRPr="006C6676" w:rsidRDefault="00AD6099" w:rsidP="00AD60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выставляется за качественное выполнение упражнений, допускается наличие мелких ошибок.</w:t>
      </w:r>
    </w:p>
    <w:p w:rsidR="00AD6099" w:rsidRPr="006C6676" w:rsidRDefault="00AD6099" w:rsidP="00AD60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>-выставляется, если допущено не более одной значительной ошибки и несколько мелких.</w:t>
      </w:r>
    </w:p>
    <w:p w:rsidR="00AD6099" w:rsidRPr="006C6676" w:rsidRDefault="00AD6099" w:rsidP="00AD60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D6099" w:rsidRPr="006C6676" w:rsidRDefault="00AD6099" w:rsidP="00AD60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«незачет»</w:t>
      </w:r>
      <w:r w:rsidRPr="006C6676">
        <w:rPr>
          <w:rFonts w:ascii="Times New Roman" w:hAnsi="Times New Roman" w:cs="Times New Roman"/>
          <w:color w:val="000000"/>
          <w:sz w:val="24"/>
          <w:szCs w:val="24"/>
        </w:rPr>
        <w:t> выставляется, если упражнение не выполнено. Причиной невыполнения является наличие грубых ошибок.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В 5 классе оценка за технику ставится лишь при выполнении упражнений в равновесии, лазанье, с элементами акробатики, при построениях, перестроениях, в  ходьбе. </w:t>
      </w:r>
    </w:p>
    <w:p w:rsidR="00AD6099" w:rsidRPr="006C6676" w:rsidRDefault="00AD6099" w:rsidP="00AD60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6676">
        <w:rPr>
          <w:rFonts w:ascii="Times New Roman" w:hAnsi="Times New Roman" w:cs="Times New Roman"/>
          <w:color w:val="000000"/>
          <w:sz w:val="24"/>
          <w:szCs w:val="24"/>
        </w:rPr>
        <w:t>В остальных видах спорта (бег, прыжки, метание, броски, ходьба), необходимо учитывать результат: секунды, количество, длину, высоту.</w:t>
      </w:r>
      <w:proofErr w:type="gramEnd"/>
    </w:p>
    <w:p w:rsidR="006C6676" w:rsidRDefault="00AD6099" w:rsidP="006C667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C6676">
        <w:rPr>
          <w:rFonts w:ascii="Times New Roman" w:hAnsi="Times New Roman" w:cs="Times New Roman"/>
          <w:sz w:val="24"/>
          <w:szCs w:val="24"/>
        </w:rPr>
        <w:t xml:space="preserve">В ходе промежуточной </w:t>
      </w:r>
      <w:proofErr w:type="spellStart"/>
      <w:r w:rsidRPr="006C6676">
        <w:rPr>
          <w:rFonts w:ascii="Times New Roman" w:hAnsi="Times New Roman" w:cs="Times New Roman"/>
          <w:sz w:val="24"/>
          <w:szCs w:val="24"/>
        </w:rPr>
        <w:t>оттистации</w:t>
      </w:r>
      <w:proofErr w:type="spellEnd"/>
      <w:r w:rsidRPr="006C6676">
        <w:rPr>
          <w:rFonts w:ascii="Times New Roman" w:hAnsi="Times New Roman" w:cs="Times New Roman"/>
          <w:sz w:val="24"/>
          <w:szCs w:val="24"/>
        </w:rPr>
        <w:t xml:space="preserve"> учащихся в гимназии по учебному предмету «физическая культура» используют результаты учащихся по итогам прохождения испытаний тестов </w:t>
      </w:r>
      <w:r w:rsidRPr="006C6676">
        <w:rPr>
          <w:rFonts w:ascii="Times New Roman" w:hAnsi="Times New Roman" w:cs="Times New Roman"/>
          <w:b/>
          <w:sz w:val="24"/>
          <w:szCs w:val="24"/>
        </w:rPr>
        <w:t>ГТО</w:t>
      </w:r>
      <w:r w:rsidRPr="006C6676">
        <w:rPr>
          <w:rFonts w:ascii="Times New Roman" w:hAnsi="Times New Roman" w:cs="Times New Roman"/>
          <w:sz w:val="24"/>
          <w:szCs w:val="24"/>
        </w:rPr>
        <w:t xml:space="preserve"> с учетом возрастной группы.</w:t>
      </w:r>
      <w:r w:rsidR="006C6676" w:rsidRPr="006C6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b/>
          <w:bCs/>
          <w:color w:val="000000"/>
          <w:sz w:val="24"/>
          <w:szCs w:val="24"/>
        </w:rPr>
        <w:t>           </w:t>
      </w:r>
      <w:r w:rsidRPr="006C6676">
        <w:rPr>
          <w:rFonts w:ascii="Times New Roman" w:hAnsi="Times New Roman"/>
          <w:i/>
          <w:iCs/>
          <w:color w:val="000000"/>
          <w:sz w:val="24"/>
          <w:szCs w:val="24"/>
        </w:rPr>
        <w:t>научится: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-рассматривать физическую культуру  как явление культуры, выделять исторические этапы её развития, характеризовать основные направления и формы её организации в современном обществе</w:t>
      </w:r>
      <w:proofErr w:type="gramStart"/>
      <w:r w:rsidRPr="006C6676">
        <w:rPr>
          <w:rFonts w:ascii="Times New Roman" w:hAnsi="Times New Roman"/>
          <w:color w:val="000000"/>
          <w:sz w:val="24"/>
          <w:szCs w:val="24"/>
        </w:rPr>
        <w:t>;-</w:t>
      </w:r>
      <w:proofErr w:type="gramEnd"/>
      <w:r w:rsidRPr="006C6676">
        <w:rPr>
          <w:rFonts w:ascii="Times New Roman" w:hAnsi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6C6676" w:rsidRPr="006C6676" w:rsidRDefault="006C6676" w:rsidP="006C6676">
      <w:pPr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i/>
          <w:iCs/>
          <w:color w:val="000000"/>
          <w:sz w:val="24"/>
          <w:szCs w:val="24"/>
        </w:rPr>
        <w:t>научится</w:t>
      </w:r>
      <w:proofErr w:type="gramStart"/>
      <w:r w:rsidRPr="006C6676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6C6676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6C6676">
        <w:rPr>
          <w:rFonts w:ascii="Times New Roman" w:hAnsi="Times New Roman"/>
          <w:color w:val="000000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-выполнять акробатические комбинации из числа хорошо освоенных упражнений;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lastRenderedPageBreak/>
        <w:t>-выполнять гимнастические комбинации на спортивных снарядах из числа хорошо освоенных упражнений;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-выполнять легкоатлетические упражнения в беге и прыжках (в высоту и длину);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6C6676" w:rsidRPr="006C6676" w:rsidRDefault="006C6676" w:rsidP="006C667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6C6676">
        <w:rPr>
          <w:rFonts w:ascii="Times New Roman" w:hAnsi="Times New Roman"/>
          <w:color w:val="000000"/>
          <w:sz w:val="24"/>
          <w:szCs w:val="24"/>
        </w:rPr>
        <w:t>-выполнять тестовые упражнения на оценку уровня индивидуального развития основных физических качеств.</w:t>
      </w:r>
    </w:p>
    <w:p w:rsidR="00AD6099" w:rsidRPr="006C6676" w:rsidRDefault="00AD6099" w:rsidP="00A1194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Уровень подготовленности учащихся</w:t>
      </w:r>
      <w:r w:rsidRPr="006C6676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78"/>
        <w:gridCol w:w="1080"/>
        <w:gridCol w:w="1203"/>
        <w:gridCol w:w="1089"/>
        <w:gridCol w:w="1148"/>
        <w:gridCol w:w="1080"/>
        <w:gridCol w:w="1108"/>
      </w:tblGrid>
      <w:tr w:rsidR="00AD6099" w:rsidRPr="006C6676" w:rsidTr="001B4BC8">
        <w:trPr>
          <w:jc w:val="center"/>
        </w:trPr>
        <w:tc>
          <w:tcPr>
            <w:tcW w:w="3678" w:type="dxa"/>
            <w:vMerge w:val="restart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372" w:type="dxa"/>
            <w:gridSpan w:val="3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336" w:type="dxa"/>
            <w:gridSpan w:val="3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девочки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  <w:vMerge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C66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6C66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6C667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3х10м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A11945" w:rsidRPr="006C6676" w:rsidTr="003A2F5D">
        <w:trPr>
          <w:trHeight w:val="578"/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через </w:t>
            </w:r>
            <w:r w:rsidR="003A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скакалку за 1м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</w:t>
            </w:r>
            <w:proofErr w:type="gramStart"/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высокой</w:t>
            </w:r>
            <w:proofErr w:type="gramEnd"/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2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AC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</w:t>
            </w:r>
            <w:proofErr w:type="gramStart"/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низкой </w:t>
            </w:r>
            <w:proofErr w:type="spellStart"/>
            <w:r w:rsidR="00AC4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перекл</w:t>
            </w:r>
            <w:proofErr w:type="spellEnd"/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Сгибание разгибание рук в упоре 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11945" w:rsidRPr="006C6676" w:rsidTr="001B4BC8">
        <w:trPr>
          <w:jc w:val="center"/>
        </w:trPr>
        <w:tc>
          <w:tcPr>
            <w:tcW w:w="367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9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8" w:type="dxa"/>
          </w:tcPr>
          <w:p w:rsidR="00AD6099" w:rsidRPr="006C6676" w:rsidRDefault="00AD6099" w:rsidP="002B1F8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CC7620" w:rsidRDefault="00CC7620" w:rsidP="001B4B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4BC8" w:rsidRPr="006C6676" w:rsidRDefault="001B4BC8" w:rsidP="001B4B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6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«ФИЗИЧЕСКАЯ КУЛЬТУРА»</w:t>
      </w:r>
    </w:p>
    <w:p w:rsidR="001B4BC8" w:rsidRPr="006C6676" w:rsidRDefault="00AC47D5" w:rsidP="001B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«Физическая культура</w:t>
      </w:r>
      <w:r w:rsidR="001B4BC8"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в 5  клас</w:t>
      </w:r>
      <w:r w:rsidR="002C18CE">
        <w:rPr>
          <w:rFonts w:ascii="Times New Roman" w:hAnsi="Times New Roman" w:cs="Times New Roman"/>
          <w:color w:val="000000"/>
          <w:sz w:val="24"/>
          <w:szCs w:val="24"/>
        </w:rPr>
        <w:t>се из расчёта 3 ч в неделю – 105</w:t>
      </w:r>
      <w:r w:rsidR="001B4BC8"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proofErr w:type="gramStart"/>
      <w:r w:rsidR="001B4BC8" w:rsidRPr="006C6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BC8" w:rsidRPr="006C66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4BC8" w:rsidRPr="006C6676">
        <w:rPr>
          <w:rFonts w:ascii="Times New Roman" w:hAnsi="Times New Roman" w:cs="Times New Roman"/>
          <w:sz w:val="24"/>
          <w:szCs w:val="24"/>
        </w:rPr>
        <w:t xml:space="preserve"> неделю:  3 часа.</w:t>
      </w:r>
    </w:p>
    <w:p w:rsidR="001B4BC8" w:rsidRPr="006C6676" w:rsidRDefault="001B4BC8" w:rsidP="001B4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76">
        <w:rPr>
          <w:rFonts w:ascii="Times New Roman" w:hAnsi="Times New Roman" w:cs="Times New Roman"/>
          <w:sz w:val="24"/>
          <w:szCs w:val="24"/>
        </w:rPr>
        <w:t>Учебный предмет входит в состав инвариантной части учебного плана.</w:t>
      </w: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A0"/>
      </w:tblPr>
      <w:tblGrid>
        <w:gridCol w:w="1095"/>
        <w:gridCol w:w="6135"/>
        <w:gridCol w:w="2805"/>
      </w:tblGrid>
      <w:tr w:rsidR="001B4BC8" w:rsidRPr="006C6676" w:rsidTr="002B1F8A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B4BC8" w:rsidRPr="006C6676" w:rsidTr="002B1F8A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уроков</w:t>
            </w:r>
          </w:p>
        </w:tc>
      </w:tr>
      <w:tr w:rsidR="001B4BC8" w:rsidRPr="006C6676" w:rsidTr="002B1F8A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1B4BC8" w:rsidRPr="006C6676" w:rsidTr="002B1F8A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B4BC8" w:rsidRPr="006C6676" w:rsidTr="002B1F8A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B4BC8" w:rsidRPr="006C6676" w:rsidTr="002B1F8A">
        <w:trPr>
          <w:trHeight w:val="315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B4BC8" w:rsidRPr="006C6676" w:rsidTr="002B1F8A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Бадминтон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B4BC8" w:rsidRPr="006C6676" w:rsidTr="002B1F8A">
        <w:trPr>
          <w:jc w:val="center"/>
        </w:trPr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B4BC8" w:rsidRPr="006C6676" w:rsidTr="002B1F8A">
        <w:trPr>
          <w:jc w:val="center"/>
        </w:trPr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B4BC8" w:rsidRPr="006C6676" w:rsidTr="002B1F8A">
        <w:trPr>
          <w:jc w:val="center"/>
        </w:trPr>
        <w:tc>
          <w:tcPr>
            <w:tcW w:w="7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4BC8" w:rsidRPr="006C6676" w:rsidRDefault="001B4BC8" w:rsidP="002B1F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6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011CE6" w:rsidRPr="006C6676" w:rsidRDefault="00011CE6" w:rsidP="0001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1CE6" w:rsidRPr="006C6676" w:rsidSect="003C3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991" w:bottom="0" w:left="851" w:header="709" w:footer="709" w:gutter="0"/>
          <w:pgNumType w:fmt="numberInDash" w:start="1" w:chapStyle="1"/>
          <w:cols w:space="708"/>
          <w:titlePg/>
          <w:docGrid w:linePitch="360"/>
        </w:sectPr>
      </w:pPr>
    </w:p>
    <w:tbl>
      <w:tblPr>
        <w:tblW w:w="1510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907"/>
        <w:gridCol w:w="402"/>
        <w:gridCol w:w="1866"/>
        <w:gridCol w:w="420"/>
        <w:gridCol w:w="431"/>
        <w:gridCol w:w="142"/>
        <w:gridCol w:w="141"/>
        <w:gridCol w:w="142"/>
        <w:gridCol w:w="709"/>
        <w:gridCol w:w="142"/>
        <w:gridCol w:w="141"/>
        <w:gridCol w:w="142"/>
        <w:gridCol w:w="125"/>
        <w:gridCol w:w="300"/>
        <w:gridCol w:w="284"/>
        <w:gridCol w:w="567"/>
        <w:gridCol w:w="142"/>
        <w:gridCol w:w="283"/>
        <w:gridCol w:w="142"/>
        <w:gridCol w:w="142"/>
        <w:gridCol w:w="567"/>
        <w:gridCol w:w="283"/>
        <w:gridCol w:w="883"/>
        <w:gridCol w:w="1527"/>
        <w:gridCol w:w="283"/>
        <w:gridCol w:w="142"/>
        <w:gridCol w:w="142"/>
        <w:gridCol w:w="142"/>
        <w:gridCol w:w="141"/>
        <w:gridCol w:w="284"/>
        <w:gridCol w:w="1559"/>
      </w:tblGrid>
      <w:tr w:rsidR="0002188C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88C" w:rsidRPr="00CF6B13" w:rsidRDefault="0002188C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Календарно-тематическое планирование 5 класс</w:t>
            </w:r>
          </w:p>
        </w:tc>
      </w:tr>
      <w:tr w:rsidR="00A11945" w:rsidRPr="00CF6B13" w:rsidTr="00B7610F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8369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</w:tr>
      <w:tr w:rsidR="00A11945" w:rsidRPr="00CF6B13" w:rsidTr="00B7610F">
        <w:trPr>
          <w:trHeight w:val="276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6254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945" w:rsidRPr="00CF6B13" w:rsidTr="00B7610F">
        <w:trPr>
          <w:trHeight w:val="62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4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88C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88C" w:rsidRPr="00CF6B13" w:rsidRDefault="0002188C" w:rsidP="002B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Лёгкая атлетика 11ч.</w:t>
            </w:r>
          </w:p>
          <w:p w:rsidR="0002188C" w:rsidRPr="00CF6B13" w:rsidRDefault="0002188C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Спринтерский бег, эстафетный бег (5 ч)</w:t>
            </w:r>
          </w:p>
        </w:tc>
      </w:tr>
      <w:tr w:rsidR="00A11945" w:rsidRPr="00CF6B13" w:rsidTr="00B7610F">
        <w:trPr>
          <w:trHeight w:val="214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при занятиях легкой атлетикой, кроссовой подготовкой и русской лаптой.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легкоатлетических упражнений на здоровье.</w:t>
            </w:r>
          </w:p>
        </w:tc>
        <w:tc>
          <w:tcPr>
            <w:tcW w:w="3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5мин. ОРУ СБУ Высокий старт (до 10-15 м), бег с ускорением (30-40 м). Встречная эстафета. Развитие скоростных качеств. Подвижная игра «Бег с флажками».</w:t>
            </w:r>
          </w:p>
        </w:tc>
        <w:tc>
          <w:tcPr>
            <w:tcW w:w="396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ТБ. Оказание посильной помощи и моральной поддержки сверстникам при выполнении учебных заданий,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доброжелательное и уважительное отношение при объяснении ошибок и способов их устранения;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обращение с инвентарём.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состав спортивной одежды в зависимости от времени года и погодных условий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 требующие применения правил предупреждения травматизма.</w:t>
            </w:r>
          </w:p>
        </w:tc>
        <w:tc>
          <w:tcPr>
            <w:tcW w:w="326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умения принимать и сохранять учебную задачу, направленную на  формирование и развитие двигательных качеств (скоростно-силовой направленности);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планировать свои действия при выполнении  ходьбы, разновидностей бега, метании мяча с места, на дальность; прыжков в длину с места, разбега; в высоту;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комплексов упражнений с предметами и без и условиями их реализации;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 воспринимать оценку учителя;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существлять анализ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выполненных легкоатлетических действий;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выражать  творческое отношение к выполнению комплексов общеразвивающих упражнений с предметами и без.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участвовать в коллективном обсуждении легкоатлетических упражнений.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Мотивационная основа на занятиях лёгкой атлетикой;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-учебно-познавательный интерес к занятиям лёгкой атлетики.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 побеждать, давать адекватную позитивную самооценку,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свои поступки.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старт. Контрольный тест - бег 30м.</w:t>
            </w:r>
          </w:p>
        </w:tc>
        <w:tc>
          <w:tcPr>
            <w:tcW w:w="3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5мин. ОРУ СБУ Высокий старт (до 10-15 м), бег с ускорением (40-50 м). Круговая эстафета. Влияние легкоатлетических упражнений на здоровье</w:t>
            </w:r>
          </w:p>
        </w:tc>
        <w:tc>
          <w:tcPr>
            <w:tcW w:w="396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 - бег 30м.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«5»- 5,3с.; «4»-5,4-6,1с; «3»-6,2 с и больше;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д.: «5»- 5,4с.; «4»-5,5-6,2с; «3»-6,3 и больше.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Встречная эстафета</w:t>
            </w:r>
          </w:p>
        </w:tc>
        <w:tc>
          <w:tcPr>
            <w:tcW w:w="3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5мин. ОРУ СБУ Высокий старт (до 10-15 м), бег по дистанции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скоростных возможностей.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Встречная эстафета</w:t>
            </w:r>
          </w:p>
        </w:tc>
        <w:tc>
          <w:tcPr>
            <w:tcW w:w="396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 челночный бег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3х10 м.</w:t>
            </w:r>
          </w:p>
        </w:tc>
        <w:tc>
          <w:tcPr>
            <w:tcW w:w="3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5мин. ОРУ СБУ  Высокий старт (до 10-15 м), бег с ускорением (50-60 м), финиширование. Челночный бег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3х10 м.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скоростных возможностей.</w:t>
            </w:r>
          </w:p>
        </w:tc>
        <w:tc>
          <w:tcPr>
            <w:tcW w:w="396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 челночный бег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3х10 м.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«5»- 8,2с.; «4»-8,3-8,5с; «3»-8,6с и больше;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д.: «5»- 8,6с.; «4»-8,7-9,0с; «3»-9,1 и больше.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результат (60 м). Подвижная игра «Разведчики и часовые»</w:t>
            </w:r>
          </w:p>
        </w:tc>
        <w:tc>
          <w:tcPr>
            <w:tcW w:w="3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результат (60 м). СБУ, развитие скоростных возможностей. Эстафетный бег. Передача эстафетной палочки. Подвижная игра «Разведчики и часовые»</w:t>
            </w:r>
          </w:p>
        </w:tc>
        <w:tc>
          <w:tcPr>
            <w:tcW w:w="396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с максимальной скоростью с низкого старта(60м)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упражнение.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60м: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«5»- 10,0с.; «4»-10,1-11,1с; «3»-11,2с; и больше.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д.: «5»- 10,4с.; «4»-10,5-11,6с; «3»-11,7с. и больше.</w:t>
            </w:r>
          </w:p>
        </w:tc>
      </w:tr>
      <w:tr w:rsidR="00A11945" w:rsidRPr="00CF6B13" w:rsidTr="00B7610F">
        <w:tc>
          <w:tcPr>
            <w:tcW w:w="999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Прыжок в длину. Метание малого мяча</w:t>
            </w:r>
          </w:p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горизонтальную цель (4 ч)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прыжку в длину с разбега  способом «согнув ноги» с 7-9 шагов разбега. ПИ «Попади в мяч».</w:t>
            </w:r>
          </w:p>
        </w:tc>
        <w:tc>
          <w:tcPr>
            <w:tcW w:w="3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отталкивания в прыжке в длину способом «согнув ноги», прыжок с 7-9 шагов разбега. Метание малого мяча в горизонтальную цель (1x1) с 5-6 м. ОРУ в движении. ПИ «Попади в мяч». СБУ. Развитие скоростно-силовых качеств.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rPr>
          <w:trHeight w:val="188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Метание малого мяча в вертикальную цель (1x1) с 5-6 м. ПИ «Кто дальше бросит?».</w:t>
            </w:r>
          </w:p>
        </w:tc>
        <w:tc>
          <w:tcPr>
            <w:tcW w:w="3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подбора разбега. Прыжок с 7-9 шагов разбега. Метание малого мяча в вертикальную цель (1x1) с 5-6 м. ОРУ в движении. СБУ. ПИ «Кто дальше бросит?». Развитие скоростно-силовых качеств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rPr>
          <w:trHeight w:val="21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разбега. ПИ «Метко в цель».</w:t>
            </w:r>
          </w:p>
        </w:tc>
        <w:tc>
          <w:tcPr>
            <w:tcW w:w="3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с 7-9 шагов разбега. Приземление. Метание малого мяча в вертикальную цель (1x1) с 5-9м. ОРУ. СБУ. ПИ «Метко в цель». Развитие скоростно-силовых качеств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Соревновательно-игровое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 «Кто дальше прыгнет?».</w:t>
            </w:r>
          </w:p>
        </w:tc>
        <w:tc>
          <w:tcPr>
            <w:tcW w:w="3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с 7-9 шагов разбега.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Соревновательно-игровое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 «Кто дальше прыгнет?». Метание малого мяча в горизонтальную цель (1x1) с 5-6 м. ОРУ в движении. СБУ. ПИ «Метко в цель». Развитие скоростно-силовых качеств.</w:t>
            </w:r>
          </w:p>
        </w:tc>
        <w:tc>
          <w:tcPr>
            <w:tcW w:w="326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прыгать в длину с разбега; метать мяч в вертикальную цель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выполнения прыжка в длину с разбега</w:t>
            </w:r>
          </w:p>
        </w:tc>
      </w:tr>
      <w:tr w:rsidR="00A11945" w:rsidRPr="00CF6B13" w:rsidTr="00B7610F">
        <w:tc>
          <w:tcPr>
            <w:tcW w:w="67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 на средние дистанции (2 ч)</w:t>
            </w:r>
          </w:p>
        </w:tc>
        <w:tc>
          <w:tcPr>
            <w:tcW w:w="32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45" w:rsidRPr="00CF6B13" w:rsidTr="00B7610F">
        <w:trPr>
          <w:trHeight w:val="820"/>
        </w:trPr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ПИ «Салки»</w:t>
            </w:r>
          </w:p>
        </w:tc>
        <w:tc>
          <w:tcPr>
            <w:tcW w:w="3851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Бег 1000 м. ОРУ. Развитие выносливости. ПИ «Салки»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темпе.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rPr>
          <w:trHeight w:val="138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ПИ «Салки маршем»</w:t>
            </w:r>
          </w:p>
        </w:tc>
        <w:tc>
          <w:tcPr>
            <w:tcW w:w="3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Бег 1000 м. ОРУ. Развитие выносливости. ПИ «Салки маршем»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темпе.</w:t>
            </w:r>
          </w:p>
        </w:tc>
        <w:tc>
          <w:tcPr>
            <w:tcW w:w="32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Президентские состязания(1ч)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подготовленности - бег 1000 м.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ОРУ. СБУ. Бег 1000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результат.</w:t>
            </w:r>
          </w:p>
        </w:tc>
        <w:tc>
          <w:tcPr>
            <w:tcW w:w="21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распределять силы по дистанции.</w:t>
            </w:r>
          </w:p>
        </w:tc>
        <w:tc>
          <w:tcPr>
            <w:tcW w:w="35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упражнение-бег 1000м: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м.: «5»- 4,45.; «4»-4,46-6,45; «3»-6,46 и больше.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д.: «5»- 5,20; «4»-5,21-7,20; «3»-7,21 и больше.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Кроссовая подготовка (8 ч)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(10 мин). ПИ «Невод».</w:t>
            </w:r>
          </w:p>
        </w:tc>
        <w:tc>
          <w:tcPr>
            <w:tcW w:w="3000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(10 мин). ОРУ. ПИ «Невод». Развитие выносливости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принимать и сохранять учебную задачу, направленную на  формирование и развитие двигательных качеств (скоростно-силовой направленности);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планировать свои действия при выполнении  ходьбы, разновидностей бега, - комплексов упражнений с предметами и без и условиями их реализации;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 воспринимать оценку учителя;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- осуществлять анализ выполненных легкоатлетических действий;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участвовать в коллективном обсуждении легкоатлетических упражнений</w:t>
            </w: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(12 мин). ПИ «Паровозики».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(12 мин) Чередование бега ходьбой. ОРУ в движении. ПИ «Паровозики». Развитие выносливости.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(15 мин). ПИ «Бег с флажками».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(15 мин) Бег в гору. Преодоление препятствий. ОРУ. ПИ «Бег с флажками». Развитие выносливости.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(15 мин). ПИ «Вызов номеров».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(15 мин) Бег в гору. Преодоление препятствий. ОРУ. ПИ «Вызов номеров». Развитие выносливости.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(15 мин). ПИ «Команда быстроногих».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(15 мин) Бег в гору. Преодоление препятствий. ОРУ. ПИ «Команда быстроногих». Развитие выносливости.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(17 мин). ПИ «Через кочки и пенечки».</w:t>
            </w:r>
          </w:p>
        </w:tc>
        <w:tc>
          <w:tcPr>
            <w:tcW w:w="3000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(17 мин) Бег в гору. Преодоление препятствий. ОРУ. ПИ «Через кочки и пенечки».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(17 мин). ПИ «Разведчики и часовые».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(17 мин) Бег в гору. Преодоление препятствий. ОРУ. ПИ «Разведчики и часовые». Развитие выносливости.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адекватную позитивную самооценку; проявлять устойчивый познавательный интерес к изучению лёгкой атлетики; знать основные морально-этические нормы.</w:t>
            </w: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пересечённой местности (2 км). ПИ «Пятнашки маршем».</w:t>
            </w:r>
          </w:p>
        </w:tc>
        <w:tc>
          <w:tcPr>
            <w:tcW w:w="3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пересечённой местности (2 км). ОРУ. ПИ «Пятнашки маршем». Развитие выносливости.</w:t>
            </w:r>
          </w:p>
        </w:tc>
        <w:tc>
          <w:tcPr>
            <w:tcW w:w="31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в равномерном темпе (до 20 мин)</w:t>
            </w:r>
          </w:p>
        </w:tc>
        <w:tc>
          <w:tcPr>
            <w:tcW w:w="3402" w:type="dxa"/>
            <w:gridSpan w:val="5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2 км без учета времени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лапта (7ч.)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перемещения, ловля мяча.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500м ОРУ. Стойка игрока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перемещения, ловля мяча. Учебная игра.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принимать и сохранять учебную задачу, направленную на  формирование и развитие двигательных качеств (скоростно-силовой направленности);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планировать свои действия при выполнении  перемещений, разновидностей бега, ловли мяча, передачи мяча с близкого, среднего и дальнего расстояния,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осаливании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самоосаливании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 адекватно воспринимать оценку учителя;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-оценивать правильность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двигательных действий.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Передвижения, прыжки, ловля мяча.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500м ОРУ. Передвижения, прыжки, ловля мяча. Учебная игра.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</w:t>
            </w: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с близкого расстояния(3-10м). Подача мяча.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500м ОРУ. Передача мяча с близкого расстояния(3-10м). Подача мяча. Учебная игра.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</w:t>
            </w: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со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среднего расстояния (10-30м). Подачи и удары по мячу.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Бег 500м ОРУ. Передача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мяча со среднего расстояния (10-30м). Подачи и удары по мячу.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Ускорения и пробежки. Учебная игра.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играть в «Русскую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лапту»  по упрощённым правилам; выполнять правильно технические действия</w:t>
            </w: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 дальнего расстояния (30-40м).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Осаливание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самоосаливание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500м ОРУ. Передача мяча с дальнего расстояния (30-40м).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Осаливание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самоосаливание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с лета. Подача мяча, удар сверху, перебежки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500м ОРУ. Ловля мяча с лета. Подача мяча, удар сверху, перебежки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382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 осуществлять анализ выполненных двигательных действий;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включаться в процесс выполнения заданий в игре в «Лапту»,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5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с лета. Подача мяча, удар сверху, перебежки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500м ОРУ. Ловля мяча с лета. Подача мяча, удар сверху, перебежки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340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382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участвовать в коллективном обсуждении правил и техники игры в «Лапту».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адекватную позитивную самооценку; проявлять устойчивый познавательный интерес к изучению «Русской лапты»; знать основные морально-этические нормы.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Гимнастика(16ч) + президентские состязания (1ч.)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 по технике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занятиях гимнастическими упражнениями.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тест-прыжок в длину с места.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Инструктаж по ТБ при занятиях гимнастическими упражнениями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Значение гимнастических упражнений для сохранения правильной осанки. Прыжок в длину с места – тест. ПИ «Запрещенное движение»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выполнять комбинацию из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разученных элементов, строевые упражнения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принимать и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сохранять учебную задачу, направленную на  формирование и развитие двигательных качеств (гибкости);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планировать свои действия при выполнении комплексов упражнений с предметами и без и условиями их реализации;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 воспринимать оценку учителя;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осуществлять анализ выполненных действий;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включаться в процесс выполнения заданий по гимнастике с основами акробатики;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выражать  творческое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к выполнению комплексов общеразвивающих упражнений.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 слушать и вступать в диалог;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акробатических комбинаций.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мотивационная основа на занятия гимнастикой;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-учебно-познавательный интерес к занятиям гимнастикой  с основами акробатики.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Контрольный тест-прыжок в длину с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места.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«5»-179; «4»-178-135.; «3»-134 и меньше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д.: «5»-164; «4»-123-125.; «3»-124 и меньше.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 «Светофор».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 Подтягивание в висе. Развитие силовых способностей. ПИ «Светофор» Беседа: «Мифы и легенды о зарождении Олимпийских игр древности».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 «Фигуры».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 Подтягивание в висе. Развитие силовых способностей. ПИ «Фигуры»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 «Верёвочка под ногами».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 Подтягивание в висе. ПИ. Эстафета «Веревочка под ногами».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(м.), смешанные висы (д.).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 «Прыжок за прыжком».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Перестроение из колонны по одному в колонну по четыре дроблением и сведением. ОРУ на месте. Вис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 Подтягивание в висе. ПИ «Прыжок за прыжком». Развитие силовых способностей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выполнять комбинацию из разученных элементов,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силовых способностей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прогнувшись (м.), смешанные висы (д.). Подтягивание в висе.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комбинацию из разученных элементов,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выполнения висов. Подтягивания в висе: м.: «5»-8р.; «4»-7-4р.; «3»-3р.;    д.: «5»-14р.; «4»-13-6р.; «3»-5р.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с гимнастическими палками.  Вскок в упор присев. Соскок прогнувшись. ПИ «Удочка».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колоны по два в колону по одному с разведением и слиянием по восемь человек в движении.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 с гимнастическими палками. Вскок в упор присев. Соскок прогнувшись. ПИ «Удочка».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с гимнастической палкой, комбинацию из разученных элементов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с гимнастическими палками.  Вскок в упор присев. Соскок прогнувшись. ПИ «Прыжки по полоскам».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колоны по два в колону по одному с разведением и слиянием по восемь человек в движении.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 с гимнастическими палками. Вскок в упор присев. Соскок прогнувшись. ПИ «Прыжки по полоскам».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с гимнастической палкой, комбинацию из разученных элементов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врозь. ПИ «Кто обгонит?».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колоны по два в колону по одному с разведением и слиянием по восемь человек в движении.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 с гимнастическими палками. Прыжок ноги врозь. ПИ «Кто обгонит?».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опорный прыжок,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ноги врозь.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 «Прыгуны и пятнашки».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Перестроение из колоны по четыре в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колону по одному с разведением и слиянием по восемь человек в движении.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 с мячами. Прыжок ноги врозь. ПИ «Прыгуны и пятнашки».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выполнять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опорный прыжок,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врозь. ПИ «Удочка».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колоны по четыре в колону по одному с разведением и слиянием по восемь человек в движении.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 с мячами. Прыжок ноги врозь. ПИ «Удочка».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опорный прыжок,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врозь. ПИ «Кто обгонит?».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из колоны по два и по четыре в колону по одному с разведением и слиянием по восемь человек в движении.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 с мячами. Прыжок ноги врозь. ПИ «Кто обгонит?». Развитие силовых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опорный прыжок, строевые упражнения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выполнения опорного прыжка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вперед. ПИ «Два лагеря».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шаг. Повороты на месте. Кувырок вперед. Эстафеты. ОРУ в движении. Развитие координационных способностей Беседа: «Режим дня, его основное содержание и правила планирования».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вперед. ПИ «Два лагеря».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шаг. Повороты на месте. Кувырок вперед. ПИ «Два лагеря». ОРУ в движении. Развитие координационных способностей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Кувырки вперед и назад. ПИ «Смена капитана».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шаг. Повороты на месте. Кувырки вперед и назад. ПИ «Смена капитана». ОРУ в движении. Развитие координационных способностей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Кувырки вперед и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назад. ПИ «Бездомный заяц».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Строевой шаг. Повороты в движении.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Кувырки вперед и назад. ПИ «Бездомный заяц». ОРУ с набивным мячом. Развитие координационных способностей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выполнять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кувырки, стойку на лопатках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Кувырки вперед и назад. Стойка на лопатках. ПИ «Челнок».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шаг. Повороты в движении. Кувырки вперед и назад. Стойка на лопатках. ПИ «Челнок». ОРУ с набивным мячом. Развитие координационных способностей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кувырки, стойку на лопатках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выполнения кувырков, стойки на лопатках.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подготовка (2ч.)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Лазание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Эстафеты с переноской груза</w:t>
            </w:r>
          </w:p>
        </w:tc>
        <w:tc>
          <w:tcPr>
            <w:tcW w:w="41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6мин. ОРУ. Лазание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Спрыгивание и запрыгивание. Эстафеты с переноской груза. ОРУ в движении. Развитие ловкости и координации. Беседа: «Возрождение Олимпийских игр и олимпийского движения. Роль Пьера де Кубертена в их становлении и развитии».</w:t>
            </w:r>
          </w:p>
        </w:tc>
        <w:tc>
          <w:tcPr>
            <w:tcW w:w="21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выполнять лазание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прыгать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принимать и сохранять учебную задачу, направленную на  формирование и развитие двигательных качеств (лазания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переноски груза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адекватно воспринимать оценку учителя;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правильность выполнения двигательных действий.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Лазание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Эстафеты с переноской груза</w:t>
            </w:r>
          </w:p>
        </w:tc>
        <w:tc>
          <w:tcPr>
            <w:tcW w:w="41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6 мин. Лазание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Спрыгивание и запрыгивание. Прыжки через препятствия. Эстафеты с переноской груза. ОРУ в движении. Развитие ловкости и координации.</w:t>
            </w:r>
          </w:p>
        </w:tc>
        <w:tc>
          <w:tcPr>
            <w:tcW w:w="21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выполнять лазание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прыгать.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осуществлять анализ выполненных действий;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 включаться в процесс выполнения заданий лазания 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перелезания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переноски груза, комплексов физкультурно-оздоровительной деятельности.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деятельность(2ч.)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Стрейчнговая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гимнастика. Фитнес для глаз.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растяжение и укрепление мышц ОДА. Гимнастика для глаз.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Уметь: выполнять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стрейчнговую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гимнастику, фитнес для глаз.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уметь слушать и вступать в диалог;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-участвовать в коллективном обсуждении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прикладно-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ориентированных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физкультурно-оздоровительных упражнений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мотивационная основа на занятия;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-учебно-познавательный интерес к занятиям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прикладно-ориентированной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и физкультурно-оздоровительной деятельностью.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правильной осанки укрепление свода стопы.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Беседа: «Осанка как показатель физического развития человека». Комплекс упражнений для формирования правильной осанки и укрепления свода стопы.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Фитнес для глаз.</w:t>
            </w:r>
          </w:p>
        </w:tc>
        <w:tc>
          <w:tcPr>
            <w:tcW w:w="326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п. о., укрепление свода стопы.</w:t>
            </w: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Баскетбол (18ч.)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 при занятиях баскетболом. Ведение мяча на месте. Ловля мяча двумя руками от груди на месте в парах. Игра «Передал - садись».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Остановка прыжком. Ведение мяча на месте. Ловля мяча двумя руками от груди на месте в парах. Игра «Передал - садись».  Развитие координационных способностей. Правила ТБ при игре в баскетбол.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обучение технико-тактическим действиям в игре в баскетбол, игра по упрощенным правилам; участие в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соревновательно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игровых заданиях;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 задавать вопросы; использовать речь для регуляции своего действия; уметь осуществлять взаимный контроль и оказывать в сотрудничестве необходимую взаимопомощь;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- давать адекватную позитивную самооценку; проявлять устойчивый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познавательный интерес к изучению спортивных игр; знать основные морально-этические нормы.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прыжком. Ловля мяча двумя руками от груди на месте в парах. Игра «Передал - садись».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Остановка прыжком. Ведение мяча на месте. Ловля мяча двумя руками от груди на месте в парах. Игра «Передал - садись». Развитие координационных способностей. Терминология баскетбола.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прыжком. Ловля мяча двумя руками от груди на месте в парах. Игра «Борьба за мяч».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Остановка прыжком. Ведение мяча на месте с разной высотой отскока. Ловля мяча двумя руками от груди на месте в парах. Игра «Борьба за мяч».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Остановка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прыжком. Бросок двумя руками от головы после ловли мяча. Игра «Мяч капитану»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Стойка и передвижения игрока.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Остановка прыжком. Ведение мяча на месте с разной высотой отскока. Ловля мяча двумя руками от груди на месте в тройках. Бросок двумя руками от головы после ловли мяча. Игра «Мяч капитану». 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играть в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стойки и передвижений игрока.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двумя руками от груди на месте в парах с шагом. Игра «Не давай мяч водящему».  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Остановка прыжком. Ведение мяча на месте правой (левой) рукой. Ловля мяча двумя руками от груди на месте в парах с шагом. Игра «Не давай мяч водящему». Развитие координационных способностей. Решение задач игровой и соревновательной деятельности с помощью ДД.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двумя руками от груди на месте в парах с шагом. Игра «Не давай мяч водящему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Остановка прыжком. Ведение мяча на месте правой (левой) рукой. Ловля мяча двумя руками от груди на месте в парах с шагом. Игра «Не давай мяч водящему». Развитие координационных способностей. Правила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</w:t>
            </w:r>
            <w:proofErr w:type="spellEnd"/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двумя шагами. Бросок двумя руками от головы с места. Игра «Вокруг света».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Остановка двумя шагами. Ведение мяча в движении шагом. Ловля мяча двумя руками от груди на месте в круге. Бросок двумя руками от головы с места. Игра «Вокруг света».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ведения мяча на месте.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Ловля мяча двумя руками от груди в квадрате. Бросок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руками снизу в движении. Игра «Вокруг света».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Стойка и передвижения игрока. Ведение мяча с изменением скорости. Ловля мяча двумя руками от груди в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квадрате. Бросок двумя руками снизу в движении Игра «Вокруг света».  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играть в баскетбол по упрощённым правилам;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двумя руками снизу в движении. Позиционное нападение(5:0) без изменения позиции игроков. Игра «Вокруг света».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скорости. Бросок двумя руками снизу в движении. Позиционное нападение(5:0) без изменения позиции игроков. Игра «Вокруг света». 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двумя руками снизу в движении после ловли мяча. Позиционное нападение(5:0) без изменения позиции игроков.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нападение(5:0) без изменения позиции игроков. Игра в мини-баскетбол. Развитие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ведения мяча с изменением направления.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двумя руками снизу после ловли мяча. Игра в мини-баскетбол.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Ведение мяча с изменением скорости и высоты отскока. Бросок двумя руками снизу после ловли мяча. Позиционное нападение(5:0)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давать адекватную позитивную самооценку; проявлять устойчивый познавательный интерес к изучению баскетбола; знать основные морально-этические нормы.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63-64-65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Бросок двумя руками снизу после ловли мяча. Позиционное нападение через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скрестный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изменением скорости и высоты отскока. Сочетание приёмов (ведение-остановка-бросок) Бросок двумя руками снизу после ловли мяча. Позиционное нападение через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скрестный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броска снизу в движении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и выбивание мяча. Бросок одной рукой от головы в движении. Взаимодействия двух игроков через заслон.</w:t>
            </w:r>
          </w:p>
        </w:tc>
        <w:tc>
          <w:tcPr>
            <w:tcW w:w="42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передвижения игрока. Вырывание и выбивание мяча. Бросок одной рукой от головы в движении. Взаимодействия двух игроков через заслон. Нападение быстрым прорывом. Игра в мини-баскетбол. Развитие координационных способностей.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баскетбол по упрощённым правилам; выполнять правильно технические действия в игре</w:t>
            </w:r>
          </w:p>
        </w:tc>
        <w:tc>
          <w:tcPr>
            <w:tcW w:w="2693" w:type="dxa"/>
            <w:gridSpan w:val="3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броска одной рукой от головы в движении.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Волейбол(15ч).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 при занятиях волейболом. Передача мяча двумя руками сверху вперёд.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вперёд. Эстафета с элементами волейбола. ТБ при игре в волейбол.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обучение технико-тактическим действиям в игре в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упрощенным правилам;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соревновательно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игровых заданиях;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уметь задавать вопросы; использовать речь для регуляции своего действия; уметь осуществлять взаимный контроль и оказывать в сотрудничестве необходимую взаимопомощь;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 - давать адекватную позитивную самооценку; проявлять устойчивый познавательный интерес к изучению волейбола; знать основные морально-этические нормы.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давать адекватную позитивную самооценку; проявлять устойчивый познавательный интерес к изучению волейбола;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основные морально-этические нормы.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вперёд. ПИ «Пасовка волейболиста»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вперёд. ПИ «Пасовка волейболиста»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над собой и вперёд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ПИ. «Мяч в воздухе»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над собой и вперёд. Встречные эстафеты ПИ с элементами волейбола «Мяч в воздухе»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двумя руками сверху на месте и после передачи вперёд. ПИ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«Летучий мяч»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Стойка игрока. Передвижения в стойке. Передача мяча двумя руками сверху на месте и после передачи вперёд. ПИ с элементами волейбола «Летучий мяч»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выполнения стойки и передвижений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на месте и после передачи вперёд. Встречные и линейные эстафеты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вперёд. Встречные и линейные эстафеты с передачами мяча. ПИ с элементами волейбола.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 над собой. Игра в мини- волейбол.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вперёд. Приём мяча снизу двумя руками над собой. Эстафеты. Игра в мини- волейбол.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передачи мяча двумя руками сверху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74-75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 над собой. Игра в мини- волейбол.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на месте и после передачи вперёд. Приём мяча снизу двумя руками над собой. Эстафеты. Игра в мини- волейбол.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 над собой и на сетку. Игра в мини- волейбол.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Передвижения в стойке. Передача мяча двумя руками сверху в парах. Приём мяча снизу двумя руками над собой и на сетку. Эстафеты. Игра в мини- волейбол.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приёма мяча снизу двумя руками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78-79-80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сверху, приём мяча снизу двумя руками. Нижняя прямая подача с 3-6м.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 в стойке. Передача мяча двумя руками сверху в парах. Приём мяча снизу двумя руками над собой и на сетку. Нижняя прямая подача с 3-6м. Эстафеты. Игра в мини- волейбол.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179F3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двумя руками сверху, приём мяча снизу двумя руками. Нижняя прямая подача с 3-6м.</w:t>
            </w:r>
          </w:p>
        </w:tc>
        <w:tc>
          <w:tcPr>
            <w:tcW w:w="39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Передвижения в стойке. Передача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мяча двумя руками сверху в парах. Приём мяча снизу двумя руками над собой и на сетку. Нижняя прямая подача с 3-6м. Эстафеты. Игра в мини-волейбол.</w:t>
            </w:r>
          </w:p>
        </w:tc>
        <w:tc>
          <w:tcPr>
            <w:tcW w:w="28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играть в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волейбол по упрощённым правилам; выполнять правильно технические действия</w:t>
            </w:r>
          </w:p>
        </w:tc>
        <w:tc>
          <w:tcPr>
            <w:tcW w:w="29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нижней прямой подачи.</w:t>
            </w:r>
          </w:p>
        </w:tc>
      </w:tr>
      <w:tr w:rsidR="0002188C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88C" w:rsidRPr="00CF6B13" w:rsidRDefault="0002188C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Способы двигательной (физкультурной) деятельности.(3ч.)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комплексов УГ. Подтягивание из виса – мал.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отжимание от пола – девочки.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«Утренняя гимнастика и её влияние на работоспособность человека». Составление комплексов УГ. Самоконтроль за ЧСС Подтягивание из виса – мал., отжимание от пола – девочк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тест)..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составлять комплексы УГ, физкультминуток, подвижных перемен из разученных упражнений.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Определять: ЧЧС,</w:t>
            </w:r>
          </w:p>
        </w:tc>
        <w:tc>
          <w:tcPr>
            <w:tcW w:w="5529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умение самостоятельно заниматься физической культурой; уметь адекватно самостоятельно оценивать правильность выполнения действия и вносить необходимые коррективы в исполнение; планировать пути достижения цели.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выполнение правил техники безопасности при самостоятельных занятиях физической культурой; самонаблюдение и самоконтроль.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 задавать вопросы необходимые для организации собственной деятельности; использовать речь для регуляции своего действия; уметь организовывать и планировать учебное сотрудничество с учителем; планировать общие способы работы;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наблюдать за своим физическим развитием; оценивать индивидуальное физическое развитие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комплексов упражнений на растяжение мышц ОДА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комплексов упражнений на растяжение мышц ОДА.</w:t>
            </w:r>
          </w:p>
        </w:tc>
        <w:tc>
          <w:tcPr>
            <w:tcW w:w="184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комплексов упражнений на укрепление мышц ОДА</w:t>
            </w:r>
          </w:p>
        </w:tc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комплексов упражнений на укрепление мышц ОДА</w:t>
            </w:r>
          </w:p>
        </w:tc>
        <w:tc>
          <w:tcPr>
            <w:tcW w:w="1842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 деятельность(2ч.)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 для формирования правильной осанки и укрепления свода стопы.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5 мин. Комплекс упражнений для формирования правильной осанки и укрепления свода стопы.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 Гимнастика для глаз.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Уметь: выполнять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осанки, укрепление свода стопы.</w:t>
            </w:r>
          </w:p>
        </w:tc>
        <w:tc>
          <w:tcPr>
            <w:tcW w:w="481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оценивать правильность выполнения движений и упражнений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физкультуро-оздоровительной</w:t>
            </w:r>
            <w:proofErr w:type="spell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на уровне оценки соответствия их техническим требованиям и правилам безопасности;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воспринимать предложения и оценку учителей, товарищей;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самоанализ выполненных упражнений на основе знаний техники упражнения;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необходимые коррективы в действие, учитывая характер сделанных ошибок;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различных подготовительных упражнений с оздоровительными задачами</w:t>
            </w: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 для формирования правильной осанки и укрепления свода стопы</w:t>
            </w:r>
            <w:proofErr w:type="gramStart"/>
            <w:r w:rsidR="0001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1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мышц спины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5 мин. Комплекс упражнений для формирования правильной осанки и укрепления свода стопы.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Гимнастика для глаз.</w:t>
            </w:r>
          </w:p>
        </w:tc>
        <w:tc>
          <w:tcPr>
            <w:tcW w:w="226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Промежуточное тестирование(1ч.)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туловища вперёд из положения сидя.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лёжа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с акцентом на гибкость. Наклон туловища вперёд из положения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сидя-тест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лёжа на спине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за головой – тест.</w:t>
            </w:r>
          </w:p>
        </w:tc>
        <w:tc>
          <w:tcPr>
            <w:tcW w:w="1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выполнять наклон туловища вперёд из положения сидя,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поднимать туловище из положения лёжа.</w:t>
            </w:r>
          </w:p>
        </w:tc>
        <w:tc>
          <w:tcPr>
            <w:tcW w:w="60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договариваться и приходить к общему решению в совместной деятельности, контролировать свои действия в коллективной работе;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действия партнёра во время выполнения групповых упражнений и упражнений в парах;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 для уточнения техники упражнений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давать адекватную позитивную самооценку; проявлять устойчивый познавательный интерес к изучению предмета.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F00129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11945"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A11945"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усская</w:t>
            </w:r>
            <w:proofErr w:type="spellEnd"/>
            <w:r w:rsidR="00A11945"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лапта (5ч.)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на занятиях лаптой Удар сверху.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на занятиях лаптой. Бег 5 мин. ОРУ.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и совершенствование ударов битой по мячу.</w:t>
            </w:r>
          </w:p>
        </w:tc>
        <w:tc>
          <w:tcPr>
            <w:tcW w:w="34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425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принимать и сохранять учебную задачу при выполнении упражнений; устанавливать целевые приоритеты; осуществлять итоговый и пошаговый контроль; адекватно воспринимать оценку учителя; уметь адекватно самостоятельно оценивать правильность выполнения действия и вносить необходимые коррективы в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исполнение; планировать пути достижения цели.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обучение технико-тактическим действиям в «Русской лапте»; игра по упрощенным правилам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 задавать вопросы; использовать речь для регуляции своего действия; уметь осуществлять взаимный контроль и оказывать в сотрудничестве необходимую взаимопомощь;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давать адекватную позитивную самооценку; проявлять устойчивый познавательный интерес к изучению «Русской лапты»; знать основные морально-этические нормы.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7179F3">
        <w:tc>
          <w:tcPr>
            <w:tcW w:w="858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битой по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с лета.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 5 мин. ОРУ.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 теннисного мяча по движущейся цели.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Удары битой по мячу.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мяча с лета.</w:t>
            </w:r>
          </w:p>
        </w:tc>
        <w:tc>
          <w:tcPr>
            <w:tcW w:w="34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играть в «Русскую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лапту»  по упрощённым правилам; выполнять правильно технические действия</w:t>
            </w:r>
          </w:p>
        </w:tc>
        <w:tc>
          <w:tcPr>
            <w:tcW w:w="4252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приемов  в учебной игре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 мин. ОРУ.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приемов  в учебной игре</w:t>
            </w:r>
          </w:p>
        </w:tc>
        <w:tc>
          <w:tcPr>
            <w:tcW w:w="34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4252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приемов  в учебной игре</w:t>
            </w:r>
            <w:r w:rsidR="00F0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</w:t>
            </w:r>
            <w:proofErr w:type="spellStart"/>
            <w:r w:rsidR="00F00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упрощеная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 мин. ОРУ.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приемов  в учебной игре</w:t>
            </w:r>
          </w:p>
        </w:tc>
        <w:tc>
          <w:tcPr>
            <w:tcW w:w="34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4252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«Русскую лапту»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5 мин. ОРУ.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34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играть в «Русскую лапту»  по упрощённым правилам; выполнять правильно технические действия</w:t>
            </w:r>
          </w:p>
        </w:tc>
        <w:tc>
          <w:tcPr>
            <w:tcW w:w="4252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техники игры в «Лапту».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Лёгкая атлетика 13ч.</w:t>
            </w:r>
          </w:p>
        </w:tc>
      </w:tr>
      <w:tr w:rsidR="00A11945" w:rsidRPr="00CF6B13" w:rsidTr="00B7610F">
        <w:tc>
          <w:tcPr>
            <w:tcW w:w="15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 на средние дистанции (2ч)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 на занятиях легкоатлетическими упражнениями. Бег в равномерном темпе (1000м).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(1000м). ОРУ. СБУ. ОФП. Прыжковые упражнения. Развитие выносливости.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Уметь: бегать в равномерном темпе 1000м.</w:t>
            </w:r>
          </w:p>
        </w:tc>
        <w:tc>
          <w:tcPr>
            <w:tcW w:w="4394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принимать и сохранять учебную задачу, направленную на  формирование и развитие двигательных качеств (скоростно-силовой направленности);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планировать свои действия при выполнении  ходьбы, разновидностей бега, метании мяча с места, на дальность; прыжков в длину с места, разбега;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комплексов упражнений с предметами и без и условиями их реализации;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 воспринимать оценку учителя;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-оценивать правильность выполнения двигательных действий.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осуществлять анализ выполненных легкоатлетических действий;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 включаться в процесс выполнения заданий по лёгкой атлетике;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выражать  творческое отношение к выполнению комплексов общеразвивающих упражнений с предметами и без.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слушать и вступать в диалог с учителем и учащимися;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участвовать в коллективном обсуждении легкоатлетических упражнений.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давать адекватную позитивную самооценку; проявлять устойчивый познавательный интерес к изучению предмета.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(1500м) - контрольное упражнение.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Бег в равномерном темпе (1500м) на результат. Игры по выбору учащихся. Развитие выносливости.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распределять силы по дистанции.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упражнение-бег 1500м: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«5»- 8,50.; «4»-8,51-9,59; «3»-10.00 и больше.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д.: «5»- 9,00; «4»-9,01-10,29; «3»-10,30 и больше.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 (до 10-15м). Спортивно- игровое задание. «Встречные старты»,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500м. ОРУ. СБУ. Высокий старт (до 10-15м), бег с ускорением (30-40м). Старты из 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и.п.  Встречная эстафета. Развитие скоростных качеств. Инструктаж по ТБ.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 (до 10-15м), Спортивн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игровое задание «Старт с преследованием соперника».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в движении. СБУ Высокий старт (до 10-15м), бег с ускорением (40-50м), бег по дистанции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«</w:t>
            </w:r>
            <w:proofErr w:type="gramEnd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 с преследованием соперника». Развитие скоростных возможностей.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 (до 10-15м). Бег 30м-тест.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Бег 30м-тест. Высокий старт (до 10-15м), бег с ускорением (50-60м), бег по дистанции. Встречная эстафета (передача палочки). Развитие скоростных возможностей.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 игровое задание. «Убегай-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догоняй».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ОРУ в движении. СБУ Высокий старт (до 10-15м), бег с ускорением (50-60м), бег по дистанции. «Убегай-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догоняй». Влияние лёгкоатлетических упражнений на различные системы организма.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бегать с максимальной скоростью на дистанцию 60м с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низкого старта.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результат (60м).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в движении. СБУ Бег на результат (60м). Развитие скоростных возможностей. Эстафеты по кругу.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упражнение.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60м:</w:t>
            </w:r>
          </w:p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«5»- 10,0с.; «4»-10,1-11,1с; «3»-11,2с; и больше.</w:t>
            </w:r>
          </w:p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д.: «5»- 10,4с.; «4»-10,5-11,6с; «3»-11,7с. и больше.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эстафета.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в движении. СБУ. Круговая эстафета Развитие скоростных возможностей. Эстафеты по кругу. Передача палочки.</w:t>
            </w:r>
          </w:p>
        </w:tc>
        <w:tc>
          <w:tcPr>
            <w:tcW w:w="26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бегать с максимальной скоростью на дистанцию 60м с низкого старта.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843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Метание малого мяча (5ч).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Метание теннисного мяча на дальность с разбега.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в движении. СБУ. Метание теннисного мяча на дальность с разбега. Развитие скоростно-силовых качеств. Беседа: «Физическая подготовка как система регулярных занятий по развитию физических качеств».</w:t>
            </w:r>
          </w:p>
        </w:tc>
        <w:tc>
          <w:tcPr>
            <w:tcW w:w="32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метать малый мяч на дальность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945" w:rsidRPr="00CF6B13" w:rsidRDefault="00A11945" w:rsidP="002B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2B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Метание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теннисного мяча на дальность с разбега.</w:t>
            </w:r>
          </w:p>
          <w:p w:rsidR="007B2C0E" w:rsidRPr="00CF6B13" w:rsidRDefault="007B2C0E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отжимание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ОРУ в движении.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СБУ. Метание теннисного мяча на дальность с разбега. Развитие скоростно-силовых качеств.</w:t>
            </w:r>
          </w:p>
        </w:tc>
        <w:tc>
          <w:tcPr>
            <w:tcW w:w="32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Уметь: метать малый мяч на 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дальность</w:t>
            </w:r>
          </w:p>
        </w:tc>
        <w:tc>
          <w:tcPr>
            <w:tcW w:w="4394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945" w:rsidRPr="00CF6B13" w:rsidRDefault="00A11945" w:rsidP="00A1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B7610F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B7610F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</w:t>
            </w:r>
            <w:r w:rsidR="007B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теннисного мяча на  точность</w:t>
            </w: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разбега.</w:t>
            </w:r>
            <w:r w:rsidR="007B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с метанием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945" w:rsidRPr="00CF6B13" w:rsidRDefault="00A11945" w:rsidP="00A1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B7610F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B7610F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теннисного мяча на дальность с </w:t>
            </w:r>
            <w:proofErr w:type="spell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разбега</w:t>
            </w:r>
            <w:proofErr w:type="gramStart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B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="007B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7B2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945" w:rsidRPr="00CF6B13" w:rsidRDefault="00A11945" w:rsidP="00A1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945" w:rsidRPr="00CF6B13" w:rsidTr="007179F3"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B7610F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B7610F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CF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года</w:t>
            </w:r>
            <w:bookmarkEnd w:id="1"/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945" w:rsidRPr="00CF6B13" w:rsidRDefault="00A11945" w:rsidP="00A11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945" w:rsidRPr="00CF6B13" w:rsidRDefault="00A11945" w:rsidP="00A119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1CE6" w:rsidRPr="00CF6B13" w:rsidRDefault="00011CE6" w:rsidP="00011CE6">
      <w:pPr>
        <w:rPr>
          <w:rFonts w:eastAsia="Calibri"/>
          <w:b/>
          <w:sz w:val="24"/>
          <w:szCs w:val="24"/>
        </w:rPr>
      </w:pPr>
    </w:p>
    <w:p w:rsidR="00011CE6" w:rsidRPr="00CF6B13" w:rsidRDefault="00011CE6" w:rsidP="00011CE6">
      <w:pPr>
        <w:rPr>
          <w:rFonts w:eastAsia="Calibri"/>
          <w:sz w:val="24"/>
          <w:szCs w:val="24"/>
        </w:rPr>
      </w:pPr>
    </w:p>
    <w:p w:rsidR="00011CE6" w:rsidRPr="00CF6B13" w:rsidRDefault="00011CE6" w:rsidP="000B4CC0">
      <w:pPr>
        <w:rPr>
          <w:rFonts w:eastAsia="Calibri"/>
          <w:sz w:val="24"/>
          <w:szCs w:val="24"/>
        </w:rPr>
      </w:pPr>
    </w:p>
    <w:p w:rsidR="00004438" w:rsidRPr="00CF6B13" w:rsidRDefault="00004438" w:rsidP="00004438">
      <w:pPr>
        <w:rPr>
          <w:sz w:val="24"/>
          <w:szCs w:val="24"/>
        </w:rPr>
      </w:pPr>
    </w:p>
    <w:p w:rsidR="00011CE6" w:rsidRDefault="00011CE6" w:rsidP="00011CE6">
      <w:pPr>
        <w:spacing w:after="0"/>
        <w:ind w:right="-1"/>
        <w:jc w:val="both"/>
        <w:rPr>
          <w:rFonts w:ascii="Arial" w:hAnsi="Arial"/>
          <w:sz w:val="24"/>
          <w:szCs w:val="24"/>
        </w:rPr>
        <w:sectPr w:rsidR="00011CE6" w:rsidSect="0089617E">
          <w:pgSz w:w="16838" w:h="11906" w:orient="landscape"/>
          <w:pgMar w:top="992" w:right="204" w:bottom="851" w:left="851" w:header="709" w:footer="709" w:gutter="0"/>
          <w:cols w:space="708"/>
          <w:docGrid w:linePitch="360"/>
        </w:sectPr>
      </w:pPr>
    </w:p>
    <w:p w:rsidR="00011CE6" w:rsidRPr="006C3749" w:rsidRDefault="00011CE6" w:rsidP="00011CE6">
      <w:pPr>
        <w:spacing w:after="0"/>
        <w:ind w:right="-1"/>
        <w:jc w:val="both"/>
        <w:rPr>
          <w:rFonts w:ascii="Arial" w:hAnsi="Arial"/>
          <w:sz w:val="24"/>
          <w:szCs w:val="24"/>
        </w:rPr>
      </w:pPr>
    </w:p>
    <w:p w:rsidR="00011CE6" w:rsidRPr="00CF6B13" w:rsidRDefault="00011CE6" w:rsidP="00011CE6">
      <w:pPr>
        <w:pStyle w:val="a7"/>
        <w:ind w:left="0"/>
        <w:jc w:val="center"/>
        <w:rPr>
          <w:rFonts w:ascii="Times New Roman" w:hAnsi="Times New Roman"/>
          <w:sz w:val="20"/>
          <w:szCs w:val="20"/>
        </w:rPr>
      </w:pPr>
      <w:r w:rsidRPr="00CF6B13">
        <w:rPr>
          <w:rFonts w:ascii="Times New Roman" w:hAnsi="Times New Roman"/>
          <w:sz w:val="20"/>
          <w:szCs w:val="20"/>
        </w:rPr>
        <w:t>Материально-техническое обеспечение.</w:t>
      </w: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6B13">
        <w:rPr>
          <w:rFonts w:ascii="Times New Roman" w:hAnsi="Times New Roman" w:cs="Times New Roman"/>
          <w:sz w:val="20"/>
          <w:szCs w:val="20"/>
        </w:rPr>
        <w:t>Для характеристики количественных показателей используются следующие обозначения:</w:t>
      </w: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6B13">
        <w:rPr>
          <w:rFonts w:ascii="Times New Roman" w:hAnsi="Times New Roman" w:cs="Times New Roman"/>
          <w:sz w:val="20"/>
          <w:szCs w:val="20"/>
        </w:rPr>
        <w:t>Д – демонстрационный экземпляр (не менее одного экземпляра на класс);</w:t>
      </w: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6B1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F6B13">
        <w:rPr>
          <w:rFonts w:ascii="Times New Roman" w:hAnsi="Times New Roman" w:cs="Times New Roman"/>
          <w:sz w:val="20"/>
          <w:szCs w:val="20"/>
        </w:rPr>
        <w:t xml:space="preserve"> – полный комплект (на каждого ученика класса);</w:t>
      </w: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F6B13">
        <w:rPr>
          <w:rFonts w:ascii="Times New Roman" w:hAnsi="Times New Roman" w:cs="Times New Roman"/>
          <w:sz w:val="20"/>
          <w:szCs w:val="20"/>
        </w:rPr>
        <w:t>Ф – комплект для фронтальной работы (не менее одного экземпляра на двух учеников);</w:t>
      </w: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6B1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F6B13">
        <w:rPr>
          <w:rFonts w:ascii="Times New Roman" w:hAnsi="Times New Roman" w:cs="Times New Roman"/>
          <w:sz w:val="20"/>
          <w:szCs w:val="20"/>
        </w:rPr>
        <w:t xml:space="preserve"> – комплект, необходимый для работы  в группах </w:t>
      </w:r>
      <w:r w:rsidRPr="00CF6B13">
        <w:rPr>
          <w:rFonts w:ascii="Times New Roman" w:eastAsia="Calibri" w:hAnsi="Times New Roman" w:cs="Times New Roman"/>
          <w:sz w:val="20"/>
          <w:szCs w:val="20"/>
        </w:rPr>
        <w:t xml:space="preserve">(один </w:t>
      </w:r>
      <w:r w:rsidRPr="00CF6B13">
        <w:rPr>
          <w:rFonts w:ascii="Times New Roman" w:hAnsi="Times New Roman" w:cs="Times New Roman"/>
          <w:sz w:val="20"/>
          <w:szCs w:val="20"/>
        </w:rPr>
        <w:t>экземпляр на 5-6 человек)</w:t>
      </w:r>
    </w:p>
    <w:p w:rsidR="00011CE6" w:rsidRPr="00CF6B13" w:rsidRDefault="00011CE6" w:rsidP="0001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47"/>
        <w:gridCol w:w="1701"/>
        <w:gridCol w:w="1525"/>
      </w:tblGrid>
      <w:tr w:rsidR="00011CE6" w:rsidRPr="00CF6B13" w:rsidTr="00CF6B13">
        <w:trPr>
          <w:trHeight w:val="719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11CE6" w:rsidRPr="00CF6B13" w:rsidRDefault="00011CE6" w:rsidP="008961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11CE6" w:rsidRPr="00CF6B13" w:rsidRDefault="00011CE6" w:rsidP="0089617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1CE6" w:rsidRPr="00CF6B13" w:rsidRDefault="00011CE6" w:rsidP="0089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011CE6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E6" w:rsidRPr="00CF6B13" w:rsidRDefault="00011CE6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старшего общего образования</w:t>
            </w:r>
          </w:p>
          <w:p w:rsidR="00011CE6" w:rsidRPr="00CF6B13" w:rsidRDefault="00011CE6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1CE6" w:rsidRPr="00CF6B13" w:rsidRDefault="00011CE6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E6" w:rsidRPr="00CF6B13" w:rsidRDefault="00011CE6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CE6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E6" w:rsidRPr="00CF6B13" w:rsidRDefault="00011CE6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Журнал «Физическая культура в школе»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1CE6" w:rsidRPr="00CF6B13" w:rsidRDefault="00011CE6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E6" w:rsidRPr="00CF6B13" w:rsidRDefault="00011CE6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CE6" w:rsidRPr="00CF6B13" w:rsidTr="000B4CC0">
        <w:trPr>
          <w:trHeight w:val="233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CE6" w:rsidRPr="00CF6B13" w:rsidRDefault="00011CE6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</w:t>
            </w:r>
          </w:p>
        </w:tc>
      </w:tr>
      <w:tr w:rsidR="00CF6B13" w:rsidRPr="00CF6B13" w:rsidTr="000B4CC0">
        <w:trPr>
          <w:trHeight w:val="233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Учебно-практическое оборудование</w:t>
            </w: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Стойки волейбольные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Ворота для мини- футбола, гандбола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Канат для лазания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eastAsia="Calibri" w:hAnsi="Times New Roman" w:cs="Times New Roman"/>
                <w:sz w:val="20"/>
                <w:szCs w:val="20"/>
              </w:rPr>
              <w:t>2х1х0,05</w:t>
            </w: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Медицинбол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eastAsia="Calibri" w:hAnsi="Times New Roman" w:cs="Times New Roman"/>
                <w:sz w:val="20"/>
                <w:szCs w:val="20"/>
              </w:rPr>
              <w:t>3 кг</w:t>
            </w: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Медицинбол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eastAsia="Calibri" w:hAnsi="Times New Roman" w:cs="Times New Roman"/>
                <w:sz w:val="20"/>
                <w:szCs w:val="20"/>
              </w:rPr>
              <w:t>4 кг</w:t>
            </w: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Обруч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Брусья настенные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Козел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Конь гимнастический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 xml:space="preserve">Мяч для метания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Эстафетная палочка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Сетка для бадминтона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Сетка волейбольная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Сетка для футбола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134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Мяч баскетбольный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Мяч баскетбольный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 xml:space="preserve">Волан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 xml:space="preserve">Ракетка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 xml:space="preserve">Гантели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1 кг</w:t>
            </w: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 xml:space="preserve">Гантели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2,5 кг</w:t>
            </w: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Мяч для настольного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Стойки для бадминтона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Стойки волейбольные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Барьеры легкоатлетические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Палки гимнастические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Брусья гимнастические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Ракетки для тенниса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Щиты баскетбольные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Стол для игры в настольный теннис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CF6B13">
        <w:trPr>
          <w:trHeight w:val="233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Сетка и ракетки для игры в настольный теннис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6B13" w:rsidRPr="00CF6B13" w:rsidRDefault="00CF6B13" w:rsidP="008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6B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6B13" w:rsidRPr="00CF6B13" w:rsidTr="000B4CC0">
        <w:trPr>
          <w:trHeight w:val="233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B13" w:rsidRPr="00CF6B13" w:rsidRDefault="00CF6B13" w:rsidP="008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 класса</w:t>
            </w:r>
          </w:p>
        </w:tc>
      </w:tr>
    </w:tbl>
    <w:p w:rsidR="004E1CE4" w:rsidRDefault="004E1CE4" w:rsidP="00011CE6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E1CE4" w:rsidRDefault="004E1CE4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br w:type="page"/>
      </w:r>
    </w:p>
    <w:p w:rsidR="00011CE6" w:rsidRPr="00CF6B13" w:rsidRDefault="00011CE6" w:rsidP="00011CE6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bookmarkEnd w:id="0"/>
    <w:p w:rsidR="00011CE6" w:rsidRPr="00E75503" w:rsidRDefault="00011CE6" w:rsidP="00AD6099">
      <w:pPr>
        <w:spacing w:after="0" w:line="240" w:lineRule="auto"/>
        <w:jc w:val="both"/>
        <w:rPr>
          <w:rFonts w:ascii="Times New Roman" w:hAnsi="Times New Roman" w:cs="Calibri"/>
          <w:sz w:val="28"/>
          <w:szCs w:val="24"/>
        </w:rPr>
      </w:pPr>
    </w:p>
    <w:sectPr w:rsidR="00011CE6" w:rsidRPr="00E75503" w:rsidSect="007E27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EB5" w:rsidRDefault="00801EB5" w:rsidP="00EF3E7C">
      <w:pPr>
        <w:spacing w:after="0" w:line="240" w:lineRule="auto"/>
      </w:pPr>
      <w:r>
        <w:separator/>
      </w:r>
    </w:p>
  </w:endnote>
  <w:endnote w:type="continuationSeparator" w:id="0">
    <w:p w:rsidR="00801EB5" w:rsidRDefault="00801EB5" w:rsidP="00EF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97" w:rsidRDefault="00011A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50975"/>
      <w:docPartObj>
        <w:docPartGallery w:val="Page Numbers (Bottom of Page)"/>
        <w:docPartUnique/>
      </w:docPartObj>
    </w:sdtPr>
    <w:sdtContent>
      <w:p w:rsidR="00011A97" w:rsidRDefault="00880A6C">
        <w:pPr>
          <w:pStyle w:val="aa"/>
          <w:jc w:val="right"/>
        </w:pPr>
        <w:r>
          <w:fldChar w:fldCharType="begin"/>
        </w:r>
        <w:r w:rsidR="00011A97">
          <w:instrText xml:space="preserve"> PAGE   \* MERGEFORMAT </w:instrText>
        </w:r>
        <w:r>
          <w:fldChar w:fldCharType="separate"/>
        </w:r>
        <w:r w:rsidR="00504F8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011A97" w:rsidRDefault="00011A9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97" w:rsidRDefault="00011A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EB5" w:rsidRDefault="00801EB5" w:rsidP="00EF3E7C">
      <w:pPr>
        <w:spacing w:after="0" w:line="240" w:lineRule="auto"/>
      </w:pPr>
      <w:r>
        <w:separator/>
      </w:r>
    </w:p>
  </w:footnote>
  <w:footnote w:type="continuationSeparator" w:id="0">
    <w:p w:rsidR="00801EB5" w:rsidRDefault="00801EB5" w:rsidP="00EF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97" w:rsidRDefault="00011A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97" w:rsidRDefault="00011A9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A97" w:rsidRDefault="00011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02F9F"/>
    <w:multiLevelType w:val="hybridMultilevel"/>
    <w:tmpl w:val="904886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24C83C75"/>
    <w:multiLevelType w:val="hybridMultilevel"/>
    <w:tmpl w:val="9808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672C3"/>
    <w:multiLevelType w:val="hybridMultilevel"/>
    <w:tmpl w:val="41862B28"/>
    <w:lvl w:ilvl="0" w:tplc="C0DAE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8B43F3"/>
    <w:multiLevelType w:val="multilevel"/>
    <w:tmpl w:val="122A4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614CE"/>
    <w:multiLevelType w:val="hybridMultilevel"/>
    <w:tmpl w:val="083A1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10A1"/>
    <w:multiLevelType w:val="hybridMultilevel"/>
    <w:tmpl w:val="C562BDA4"/>
    <w:lvl w:ilvl="0" w:tplc="F5B8207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E16E03"/>
    <w:multiLevelType w:val="hybridMultilevel"/>
    <w:tmpl w:val="2932E3A8"/>
    <w:lvl w:ilvl="0" w:tplc="CC6E1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>
    <w:nsid w:val="7FAB12D8"/>
    <w:multiLevelType w:val="multilevel"/>
    <w:tmpl w:val="43020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E27CD"/>
    <w:rsid w:val="00004438"/>
    <w:rsid w:val="000049AE"/>
    <w:rsid w:val="00011A97"/>
    <w:rsid w:val="00011CE6"/>
    <w:rsid w:val="0002188C"/>
    <w:rsid w:val="0002293C"/>
    <w:rsid w:val="000245BF"/>
    <w:rsid w:val="0005681A"/>
    <w:rsid w:val="000B4CC0"/>
    <w:rsid w:val="000E7EFC"/>
    <w:rsid w:val="001B4BC8"/>
    <w:rsid w:val="002120E6"/>
    <w:rsid w:val="00232147"/>
    <w:rsid w:val="00240A6C"/>
    <w:rsid w:val="002845C9"/>
    <w:rsid w:val="002B1F8A"/>
    <w:rsid w:val="002C18CE"/>
    <w:rsid w:val="002F2FAE"/>
    <w:rsid w:val="003653BA"/>
    <w:rsid w:val="003A2F5D"/>
    <w:rsid w:val="003C3F4A"/>
    <w:rsid w:val="003D428A"/>
    <w:rsid w:val="00434969"/>
    <w:rsid w:val="00441CFB"/>
    <w:rsid w:val="004552C9"/>
    <w:rsid w:val="004A38F8"/>
    <w:rsid w:val="004E1CE4"/>
    <w:rsid w:val="00504F8C"/>
    <w:rsid w:val="00557D57"/>
    <w:rsid w:val="00616598"/>
    <w:rsid w:val="006C6676"/>
    <w:rsid w:val="006F5D90"/>
    <w:rsid w:val="007179F3"/>
    <w:rsid w:val="00751321"/>
    <w:rsid w:val="007B2C0E"/>
    <w:rsid w:val="007C4ACB"/>
    <w:rsid w:val="007E27CD"/>
    <w:rsid w:val="007E5FBB"/>
    <w:rsid w:val="00801EB5"/>
    <w:rsid w:val="00821878"/>
    <w:rsid w:val="008429AA"/>
    <w:rsid w:val="00880A6C"/>
    <w:rsid w:val="00893EBD"/>
    <w:rsid w:val="0089617E"/>
    <w:rsid w:val="008A2556"/>
    <w:rsid w:val="00910522"/>
    <w:rsid w:val="00936CEC"/>
    <w:rsid w:val="009A14FB"/>
    <w:rsid w:val="009C3DA7"/>
    <w:rsid w:val="00A11945"/>
    <w:rsid w:val="00AC47D5"/>
    <w:rsid w:val="00AD6099"/>
    <w:rsid w:val="00B51FB6"/>
    <w:rsid w:val="00B7610F"/>
    <w:rsid w:val="00B85E08"/>
    <w:rsid w:val="00CC7620"/>
    <w:rsid w:val="00CF11FD"/>
    <w:rsid w:val="00CF2DA6"/>
    <w:rsid w:val="00CF6B13"/>
    <w:rsid w:val="00D700B2"/>
    <w:rsid w:val="00D74BC8"/>
    <w:rsid w:val="00DA1545"/>
    <w:rsid w:val="00DE7D47"/>
    <w:rsid w:val="00E8294A"/>
    <w:rsid w:val="00EF3E7C"/>
    <w:rsid w:val="00F00129"/>
    <w:rsid w:val="00F0033D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FD"/>
  </w:style>
  <w:style w:type="paragraph" w:styleId="1">
    <w:name w:val="heading 1"/>
    <w:basedOn w:val="a"/>
    <w:next w:val="a"/>
    <w:link w:val="10"/>
    <w:qFormat/>
    <w:rsid w:val="00011CE6"/>
    <w:pPr>
      <w:pageBreakBefore/>
      <w:spacing w:before="480" w:after="240" w:line="264" w:lineRule="auto"/>
      <w:jc w:val="center"/>
      <w:outlineLvl w:val="0"/>
    </w:pPr>
    <w:rPr>
      <w:rFonts w:ascii="Cambria" w:eastAsia="Times New Roman" w:hAnsi="Cambria" w:cs="Times New Roman"/>
      <w:b/>
      <w:bCs/>
      <w:caps/>
      <w:kern w:val="22"/>
      <w:szCs w:val="20"/>
    </w:rPr>
  </w:style>
  <w:style w:type="paragraph" w:styleId="2">
    <w:name w:val="heading 2"/>
    <w:basedOn w:val="a0"/>
    <w:next w:val="a"/>
    <w:link w:val="20"/>
    <w:uiPriority w:val="9"/>
    <w:qFormat/>
    <w:rsid w:val="00011CE6"/>
    <w:pPr>
      <w:keepNext/>
      <w:spacing w:before="200" w:after="80"/>
      <w:ind w:firstLine="0"/>
      <w:jc w:val="center"/>
      <w:outlineLvl w:val="1"/>
    </w:pPr>
    <w:rPr>
      <w:rFonts w:ascii="Cambria" w:hAnsi="Cambria"/>
      <w:b/>
    </w:rPr>
  </w:style>
  <w:style w:type="paragraph" w:styleId="3">
    <w:name w:val="heading 3"/>
    <w:basedOn w:val="a"/>
    <w:next w:val="a"/>
    <w:link w:val="30"/>
    <w:qFormat/>
    <w:rsid w:val="00011CE6"/>
    <w:pPr>
      <w:keepNext/>
      <w:spacing w:after="120" w:line="240" w:lineRule="auto"/>
      <w:jc w:val="center"/>
      <w:outlineLvl w:val="2"/>
    </w:pPr>
    <w:rPr>
      <w:rFonts w:ascii="Cambria" w:eastAsia="Times New Roman" w:hAnsi="Cambria" w:cs="Times New Roman"/>
      <w:b/>
      <w:bCs/>
      <w:i/>
    </w:rPr>
  </w:style>
  <w:style w:type="paragraph" w:styleId="4">
    <w:name w:val="heading 4"/>
    <w:basedOn w:val="a"/>
    <w:next w:val="a"/>
    <w:link w:val="40"/>
    <w:uiPriority w:val="9"/>
    <w:qFormat/>
    <w:rsid w:val="00011CE6"/>
    <w:pPr>
      <w:keepNext/>
      <w:spacing w:after="0" w:line="360" w:lineRule="auto"/>
      <w:ind w:firstLine="900"/>
      <w:jc w:val="both"/>
      <w:outlineLvl w:val="3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5">
    <w:name w:val="heading 5"/>
    <w:basedOn w:val="a"/>
    <w:next w:val="a"/>
    <w:link w:val="50"/>
    <w:qFormat/>
    <w:rsid w:val="00011C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011C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011C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011CE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011CE6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4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E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7E5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011CE6"/>
    <w:rPr>
      <w:rFonts w:ascii="Cambria" w:eastAsia="Times New Roman" w:hAnsi="Cambria" w:cs="Times New Roman"/>
      <w:b/>
      <w:bCs/>
      <w:caps/>
      <w:kern w:val="22"/>
      <w:szCs w:val="20"/>
    </w:rPr>
  </w:style>
  <w:style w:type="character" w:customStyle="1" w:styleId="20">
    <w:name w:val="Заголовок 2 Знак"/>
    <w:basedOn w:val="a1"/>
    <w:link w:val="2"/>
    <w:uiPriority w:val="9"/>
    <w:rsid w:val="00011CE6"/>
    <w:rPr>
      <w:rFonts w:ascii="Cambria" w:eastAsia="Times New Roman" w:hAnsi="Cambria" w:cs="Times New Roman"/>
      <w:b/>
      <w:szCs w:val="24"/>
    </w:rPr>
  </w:style>
  <w:style w:type="character" w:customStyle="1" w:styleId="30">
    <w:name w:val="Заголовок 3 Знак"/>
    <w:basedOn w:val="a1"/>
    <w:link w:val="3"/>
    <w:rsid w:val="00011CE6"/>
    <w:rPr>
      <w:rFonts w:ascii="Cambria" w:eastAsia="Times New Roman" w:hAnsi="Cambria" w:cs="Times New Roman"/>
      <w:b/>
      <w:bCs/>
      <w:i/>
    </w:rPr>
  </w:style>
  <w:style w:type="character" w:customStyle="1" w:styleId="40">
    <w:name w:val="Заголовок 4 Знак"/>
    <w:basedOn w:val="a1"/>
    <w:link w:val="4"/>
    <w:uiPriority w:val="9"/>
    <w:rsid w:val="00011CE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50">
    <w:name w:val="Заголовок 5 Знак"/>
    <w:basedOn w:val="a1"/>
    <w:link w:val="5"/>
    <w:rsid w:val="00011CE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rsid w:val="00011CE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011C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011CE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011CE6"/>
    <w:rPr>
      <w:rFonts w:ascii="Arial" w:eastAsia="Times New Roman" w:hAnsi="Arial" w:cs="Times New Roman"/>
      <w:lang w:val="en-US"/>
    </w:rPr>
  </w:style>
  <w:style w:type="paragraph" w:styleId="a7">
    <w:name w:val="List Paragraph"/>
    <w:basedOn w:val="a"/>
    <w:uiPriority w:val="34"/>
    <w:qFormat/>
    <w:rsid w:val="00011C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1C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011CE6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11C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011CE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11C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6"/>
    <w:uiPriority w:val="59"/>
    <w:rsid w:val="00011C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59"/>
    <w:rsid w:val="00011C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semiHidden/>
    <w:rsid w:val="00011CE6"/>
  </w:style>
  <w:style w:type="paragraph" w:styleId="a0">
    <w:name w:val="Body Text"/>
    <w:basedOn w:val="a"/>
    <w:link w:val="ac"/>
    <w:rsid w:val="00011C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c">
    <w:name w:val="Основной текст Знак"/>
    <w:basedOn w:val="a1"/>
    <w:link w:val="a0"/>
    <w:rsid w:val="00011CE6"/>
    <w:rPr>
      <w:rFonts w:ascii="Times New Roman" w:eastAsia="Times New Roman" w:hAnsi="Times New Roman" w:cs="Times New Roman"/>
      <w:szCs w:val="24"/>
    </w:rPr>
  </w:style>
  <w:style w:type="paragraph" w:customStyle="1" w:styleId="ad">
    <w:name w:val="Список с точкой"/>
    <w:basedOn w:val="a0"/>
    <w:rsid w:val="00011CE6"/>
    <w:pPr>
      <w:tabs>
        <w:tab w:val="num" w:pos="720"/>
      </w:tabs>
      <w:ind w:firstLine="540"/>
    </w:pPr>
  </w:style>
  <w:style w:type="paragraph" w:customStyle="1" w:styleId="ae">
    <w:name w:val="Текст таблицы"/>
    <w:basedOn w:val="a0"/>
    <w:rsid w:val="00011CE6"/>
    <w:pPr>
      <w:ind w:firstLine="0"/>
      <w:jc w:val="left"/>
    </w:pPr>
    <w:rPr>
      <w:rFonts w:ascii="Arial Narrow" w:hAnsi="Arial Narrow"/>
      <w:sz w:val="17"/>
    </w:rPr>
  </w:style>
  <w:style w:type="paragraph" w:customStyle="1" w:styleId="af">
    <w:name w:val="Рисунок"/>
    <w:basedOn w:val="a0"/>
    <w:rsid w:val="00011CE6"/>
    <w:pPr>
      <w:ind w:firstLine="0"/>
      <w:jc w:val="center"/>
    </w:pPr>
  </w:style>
  <w:style w:type="table" w:customStyle="1" w:styleId="41">
    <w:name w:val="Сетка таблицы4"/>
    <w:basedOn w:val="a2"/>
    <w:next w:val="a6"/>
    <w:semiHidden/>
    <w:rsid w:val="0001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semiHidden/>
    <w:rsid w:val="00011CE6"/>
  </w:style>
  <w:style w:type="paragraph" w:styleId="af1">
    <w:name w:val="footnote text"/>
    <w:basedOn w:val="a"/>
    <w:link w:val="af2"/>
    <w:rsid w:val="00011CE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character" w:customStyle="1" w:styleId="af2">
    <w:name w:val="Текст сноски Знак"/>
    <w:basedOn w:val="a1"/>
    <w:link w:val="af1"/>
    <w:rsid w:val="00011CE6"/>
    <w:rPr>
      <w:rFonts w:ascii="Times New Roman" w:eastAsia="Times New Roman" w:hAnsi="Times New Roman" w:cs="Times New Roman"/>
      <w:sz w:val="19"/>
      <w:szCs w:val="20"/>
      <w:lang w:val="en-US"/>
    </w:rPr>
  </w:style>
  <w:style w:type="character" w:styleId="af3">
    <w:name w:val="footnote reference"/>
    <w:semiHidden/>
    <w:rsid w:val="00011CE6"/>
    <w:rPr>
      <w:vertAlign w:val="superscript"/>
    </w:rPr>
  </w:style>
  <w:style w:type="paragraph" w:customStyle="1" w:styleId="af4">
    <w:name w:val="Формула"/>
    <w:basedOn w:val="a"/>
    <w:next w:val="a"/>
    <w:semiHidden/>
    <w:rsid w:val="00011CE6"/>
    <w:pPr>
      <w:tabs>
        <w:tab w:val="center" w:pos="3175"/>
        <w:tab w:val="right" w:pos="6379"/>
      </w:tabs>
      <w:spacing w:before="40" w:after="60" w:line="240" w:lineRule="auto"/>
    </w:pPr>
    <w:rPr>
      <w:rFonts w:ascii="Times New Roman" w:eastAsia="Times New Roman" w:hAnsi="Times New Roman" w:cs="Times New Roman"/>
      <w:szCs w:val="21"/>
      <w:lang w:eastAsia="ru-RU"/>
    </w:rPr>
  </w:style>
  <w:style w:type="paragraph" w:styleId="13">
    <w:name w:val="toc 1"/>
    <w:basedOn w:val="a"/>
    <w:next w:val="a"/>
    <w:autoRedefine/>
    <w:rsid w:val="00011CE6"/>
    <w:pPr>
      <w:tabs>
        <w:tab w:val="right" w:leader="dot" w:pos="6300"/>
      </w:tabs>
      <w:spacing w:before="120" w:after="0" w:line="240" w:lineRule="auto"/>
      <w:ind w:right="340"/>
    </w:pPr>
    <w:rPr>
      <w:rFonts w:ascii="Times New Roman" w:eastAsia="Times New Roman" w:hAnsi="Times New Roman" w:cs="Times New Roman"/>
      <w:noProof/>
      <w:sz w:val="21"/>
      <w:szCs w:val="20"/>
    </w:rPr>
  </w:style>
  <w:style w:type="paragraph" w:styleId="22">
    <w:name w:val="toc 2"/>
    <w:basedOn w:val="a"/>
    <w:next w:val="a"/>
    <w:autoRedefine/>
    <w:rsid w:val="00011CE6"/>
    <w:pPr>
      <w:tabs>
        <w:tab w:val="right" w:leader="dot" w:pos="6300"/>
      </w:tabs>
      <w:spacing w:after="0" w:line="240" w:lineRule="auto"/>
      <w:ind w:left="540" w:right="340" w:hanging="1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2">
    <w:name w:val="Body Text 3"/>
    <w:basedOn w:val="a"/>
    <w:link w:val="33"/>
    <w:semiHidden/>
    <w:rsid w:val="00011C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011C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Hyperlink"/>
    <w:uiPriority w:val="99"/>
    <w:semiHidden/>
    <w:rsid w:val="00011CE6"/>
    <w:rPr>
      <w:color w:val="0000FF"/>
      <w:u w:val="single"/>
    </w:rPr>
  </w:style>
  <w:style w:type="paragraph" w:customStyle="1" w:styleId="af6">
    <w:name w:val="Список с галочкой"/>
    <w:basedOn w:val="a0"/>
    <w:rsid w:val="00011CE6"/>
    <w:pPr>
      <w:tabs>
        <w:tab w:val="left" w:pos="737"/>
      </w:tabs>
      <w:ind w:firstLine="510"/>
    </w:pPr>
  </w:style>
  <w:style w:type="paragraph" w:customStyle="1" w:styleId="af7">
    <w:name w:val="Вопрос"/>
    <w:basedOn w:val="a0"/>
    <w:rsid w:val="00011CE6"/>
    <w:pPr>
      <w:spacing w:before="120"/>
      <w:ind w:left="357" w:hanging="357"/>
    </w:pPr>
    <w:rPr>
      <w:b/>
    </w:rPr>
  </w:style>
  <w:style w:type="paragraph" w:customStyle="1" w:styleId="14">
    <w:name w:val="Таблица_1"/>
    <w:basedOn w:val="a0"/>
    <w:rsid w:val="00011CE6"/>
    <w:pPr>
      <w:keepNext/>
      <w:spacing w:before="120" w:after="40"/>
      <w:ind w:firstLine="0"/>
      <w:jc w:val="right"/>
    </w:pPr>
    <w:rPr>
      <w:spacing w:val="40"/>
      <w:sz w:val="21"/>
      <w:szCs w:val="22"/>
      <w:lang w:eastAsia="ru-RU"/>
    </w:rPr>
  </w:style>
  <w:style w:type="character" w:styleId="af8">
    <w:name w:val="FollowedHyperlink"/>
    <w:uiPriority w:val="99"/>
    <w:semiHidden/>
    <w:rsid w:val="00011CE6"/>
    <w:rPr>
      <w:color w:val="800080"/>
      <w:u w:val="single"/>
    </w:rPr>
  </w:style>
  <w:style w:type="paragraph" w:styleId="af9">
    <w:name w:val="Document Map"/>
    <w:basedOn w:val="a"/>
    <w:link w:val="afa"/>
    <w:semiHidden/>
    <w:rsid w:val="00011CE6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011CE6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23">
    <w:name w:val="Таблица_2"/>
    <w:basedOn w:val="a0"/>
    <w:rsid w:val="00011CE6"/>
    <w:pPr>
      <w:keepNext/>
      <w:spacing w:after="60"/>
      <w:ind w:firstLine="0"/>
      <w:jc w:val="center"/>
    </w:pPr>
    <w:rPr>
      <w:b/>
      <w:sz w:val="21"/>
      <w:szCs w:val="22"/>
      <w:lang w:eastAsia="ru-RU"/>
    </w:rPr>
  </w:style>
  <w:style w:type="paragraph" w:customStyle="1" w:styleId="afb">
    <w:name w:val="Литература"/>
    <w:basedOn w:val="a0"/>
    <w:rsid w:val="00011CE6"/>
    <w:pPr>
      <w:ind w:left="360" w:hanging="360"/>
    </w:pPr>
    <w:rPr>
      <w:sz w:val="21"/>
      <w:szCs w:val="21"/>
    </w:rPr>
  </w:style>
  <w:style w:type="paragraph" w:customStyle="1" w:styleId="afc">
    <w:name w:val="Ответ"/>
    <w:basedOn w:val="a0"/>
    <w:rsid w:val="00011CE6"/>
    <w:pPr>
      <w:ind w:left="641" w:hanging="284"/>
      <w:jc w:val="left"/>
    </w:pPr>
    <w:rPr>
      <w:sz w:val="21"/>
      <w:szCs w:val="21"/>
    </w:rPr>
  </w:style>
  <w:style w:type="paragraph" w:styleId="afd">
    <w:name w:val="Balloon Text"/>
    <w:basedOn w:val="a"/>
    <w:link w:val="afe"/>
    <w:uiPriority w:val="99"/>
    <w:rsid w:val="00011C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e">
    <w:name w:val="Текст выноски Знак"/>
    <w:basedOn w:val="a1"/>
    <w:link w:val="afd"/>
    <w:uiPriority w:val="99"/>
    <w:rsid w:val="00011CE6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011CE6"/>
  </w:style>
  <w:style w:type="table" w:customStyle="1" w:styleId="51">
    <w:name w:val="Сетка таблицы5"/>
    <w:basedOn w:val="a2"/>
    <w:next w:val="a6"/>
    <w:uiPriority w:val="59"/>
    <w:rsid w:val="00011CE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rsid w:val="00011CE6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106">
    <w:name w:val="Font Style106"/>
    <w:rsid w:val="00011C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rsid w:val="00011CE6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rsid w:val="00011CE6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97">
    <w:name w:val="Font Style97"/>
    <w:rsid w:val="00011CE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011CE6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011CE6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5">
    <w:name w:val="Font Style15"/>
    <w:rsid w:val="00011CE6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011CE6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11C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rsid w:val="00011C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3">
    <w:name w:val="Font Style83"/>
    <w:rsid w:val="00011CE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2">
    <w:name w:val="Font Style102"/>
    <w:rsid w:val="00011C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4">
    <w:name w:val="Font Style74"/>
    <w:rsid w:val="00011CE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96">
    <w:name w:val="Font Style96"/>
    <w:rsid w:val="00011CE6"/>
    <w:rPr>
      <w:rFonts w:ascii="Constantia" w:hAnsi="Constantia" w:cs="Constantia"/>
      <w:b/>
      <w:bCs/>
      <w:sz w:val="14"/>
      <w:szCs w:val="14"/>
    </w:rPr>
  </w:style>
  <w:style w:type="character" w:customStyle="1" w:styleId="FontStyle92">
    <w:name w:val="Font Style92"/>
    <w:rsid w:val="00011CE6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5">
    <w:name w:val="Style5"/>
    <w:basedOn w:val="a"/>
    <w:rsid w:val="00011C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11C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rsid w:val="00011CE6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011CE6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6">
    <w:name w:val="Style6"/>
    <w:basedOn w:val="a"/>
    <w:rsid w:val="00011CE6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011CE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011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011C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0">
    <w:name w:val="Font Style60"/>
    <w:rsid w:val="00011CE6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paragraph" w:customStyle="1" w:styleId="Style35">
    <w:name w:val="Style35"/>
    <w:basedOn w:val="a"/>
    <w:rsid w:val="00011CE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11CE6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rsid w:val="00011CE6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39">
    <w:name w:val="Font Style39"/>
    <w:rsid w:val="00011CE6"/>
    <w:rPr>
      <w:rFonts w:ascii="Times New Roman" w:hAnsi="Times New Roman" w:cs="Times New Roman"/>
      <w:sz w:val="12"/>
      <w:szCs w:val="12"/>
    </w:rPr>
  </w:style>
  <w:style w:type="paragraph" w:customStyle="1" w:styleId="Style30">
    <w:name w:val="Style30"/>
    <w:basedOn w:val="a"/>
    <w:rsid w:val="00011CE6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3"/>
    <w:uiPriority w:val="99"/>
    <w:semiHidden/>
    <w:unhideWhenUsed/>
    <w:rsid w:val="00011CE6"/>
  </w:style>
  <w:style w:type="table" w:customStyle="1" w:styleId="61">
    <w:name w:val="Сетка таблицы6"/>
    <w:basedOn w:val="a2"/>
    <w:next w:val="a6"/>
    <w:uiPriority w:val="59"/>
    <w:rsid w:val="00011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011C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1">
    <w:name w:val="Font Style61"/>
    <w:rsid w:val="00011C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1">
    <w:name w:val="Font Style71"/>
    <w:rsid w:val="00011CE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rsid w:val="00011CE6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011CE6"/>
    <w:rPr>
      <w:rFonts w:ascii="Times New Roman" w:hAnsi="Times New Roman" w:cs="Times New Roman"/>
      <w:sz w:val="10"/>
      <w:szCs w:val="10"/>
    </w:rPr>
  </w:style>
  <w:style w:type="paragraph" w:customStyle="1" w:styleId="Style28">
    <w:name w:val="Style28"/>
    <w:basedOn w:val="a"/>
    <w:rsid w:val="00011CE6"/>
    <w:pPr>
      <w:widowControl w:val="0"/>
      <w:autoSpaceDE w:val="0"/>
      <w:autoSpaceDN w:val="0"/>
      <w:adjustRightInd w:val="0"/>
      <w:spacing w:after="0" w:line="6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011CE6"/>
    <w:rPr>
      <w:rFonts w:ascii="Candara" w:hAnsi="Candara" w:cs="Candara"/>
      <w:spacing w:val="-10"/>
      <w:sz w:val="20"/>
      <w:szCs w:val="20"/>
    </w:rPr>
  </w:style>
  <w:style w:type="paragraph" w:customStyle="1" w:styleId="Style20">
    <w:name w:val="Style20"/>
    <w:basedOn w:val="a"/>
    <w:rsid w:val="00011CE6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unhideWhenUsed/>
    <w:rsid w:val="00011CE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11CE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011CE6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11CE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11CE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011CE6"/>
  </w:style>
  <w:style w:type="table" w:customStyle="1" w:styleId="71">
    <w:name w:val="Сетка таблицы7"/>
    <w:basedOn w:val="a2"/>
    <w:next w:val="a6"/>
    <w:uiPriority w:val="59"/>
    <w:rsid w:val="00011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011CE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">
    <w:name w:val="c8"/>
    <w:basedOn w:val="a"/>
    <w:rsid w:val="000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04438"/>
  </w:style>
  <w:style w:type="character" w:customStyle="1" w:styleId="file">
    <w:name w:val="file"/>
    <w:basedOn w:val="a1"/>
    <w:rsid w:val="00004438"/>
  </w:style>
  <w:style w:type="character" w:customStyle="1" w:styleId="c28">
    <w:name w:val="c28"/>
    <w:basedOn w:val="a1"/>
    <w:rsid w:val="00004438"/>
  </w:style>
  <w:style w:type="character" w:customStyle="1" w:styleId="c83">
    <w:name w:val="c83"/>
    <w:basedOn w:val="a1"/>
    <w:rsid w:val="00004438"/>
  </w:style>
  <w:style w:type="character" w:customStyle="1" w:styleId="c26">
    <w:name w:val="c26"/>
    <w:basedOn w:val="a1"/>
    <w:rsid w:val="00004438"/>
  </w:style>
  <w:style w:type="character" w:customStyle="1" w:styleId="c19">
    <w:name w:val="c19"/>
    <w:basedOn w:val="a1"/>
    <w:rsid w:val="00004438"/>
  </w:style>
  <w:style w:type="character" w:customStyle="1" w:styleId="c32">
    <w:name w:val="c32"/>
    <w:basedOn w:val="a1"/>
    <w:rsid w:val="00004438"/>
  </w:style>
  <w:style w:type="character" w:customStyle="1" w:styleId="c15">
    <w:name w:val="c15"/>
    <w:basedOn w:val="a1"/>
    <w:rsid w:val="00004438"/>
  </w:style>
  <w:style w:type="character" w:customStyle="1" w:styleId="c7">
    <w:name w:val="c7"/>
    <w:basedOn w:val="a1"/>
    <w:rsid w:val="00004438"/>
  </w:style>
  <w:style w:type="character" w:customStyle="1" w:styleId="c3">
    <w:name w:val="c3"/>
    <w:basedOn w:val="a1"/>
    <w:rsid w:val="00004438"/>
  </w:style>
  <w:style w:type="character" w:customStyle="1" w:styleId="c12">
    <w:name w:val="c12"/>
    <w:basedOn w:val="a1"/>
    <w:rsid w:val="00004438"/>
  </w:style>
  <w:style w:type="character" w:customStyle="1" w:styleId="c37">
    <w:name w:val="c37"/>
    <w:basedOn w:val="a1"/>
    <w:rsid w:val="00004438"/>
  </w:style>
  <w:style w:type="character" w:customStyle="1" w:styleId="c47">
    <w:name w:val="c47"/>
    <w:basedOn w:val="a1"/>
    <w:rsid w:val="00004438"/>
  </w:style>
  <w:style w:type="character" w:customStyle="1" w:styleId="c16">
    <w:name w:val="c16"/>
    <w:basedOn w:val="a1"/>
    <w:rsid w:val="00004438"/>
  </w:style>
  <w:style w:type="character" w:customStyle="1" w:styleId="c91">
    <w:name w:val="c91"/>
    <w:basedOn w:val="a1"/>
    <w:rsid w:val="0000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6607-F68B-430C-8845-4ED94485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11217</Words>
  <Characters>63938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2015-09-08T16:33:00Z</cp:lastPrinted>
  <dcterms:created xsi:type="dcterms:W3CDTF">2015-08-13T08:09:00Z</dcterms:created>
  <dcterms:modified xsi:type="dcterms:W3CDTF">2015-10-08T16:38:00Z</dcterms:modified>
</cp:coreProperties>
</file>