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E0" w:rsidRDefault="00404FE0" w:rsidP="00404FE0">
      <w:pPr>
        <w:pStyle w:val="a3"/>
        <w:jc w:val="center"/>
        <w:rPr>
          <w:rFonts w:ascii="Calibri" w:hAnsi="Calibri"/>
          <w:b/>
          <w:i/>
          <w:sz w:val="22"/>
          <w:szCs w:val="22"/>
        </w:rPr>
      </w:pPr>
      <w:r w:rsidRPr="00205B53">
        <w:rPr>
          <w:rFonts w:ascii="Calibri" w:hAnsi="Calibri"/>
          <w:b/>
          <w:i/>
          <w:sz w:val="22"/>
          <w:szCs w:val="22"/>
        </w:rPr>
        <w:t>Тематич</w:t>
      </w:r>
      <w:r>
        <w:rPr>
          <w:rFonts w:ascii="Calibri" w:hAnsi="Calibri"/>
          <w:b/>
          <w:i/>
          <w:sz w:val="22"/>
          <w:szCs w:val="22"/>
        </w:rPr>
        <w:t xml:space="preserve">еское планирование по физике в 9 </w:t>
      </w:r>
      <w:r w:rsidRPr="00205B53">
        <w:rPr>
          <w:rFonts w:ascii="Calibri" w:hAnsi="Calibri"/>
          <w:b/>
          <w:i/>
          <w:sz w:val="22"/>
          <w:szCs w:val="22"/>
        </w:rPr>
        <w:t xml:space="preserve"> классе. 2 часа в неделю </w:t>
      </w:r>
      <w:proofErr w:type="gramStart"/>
      <w:r w:rsidRPr="00205B53">
        <w:rPr>
          <w:rFonts w:ascii="Calibri" w:hAnsi="Calibri"/>
          <w:b/>
          <w:i/>
          <w:sz w:val="22"/>
          <w:szCs w:val="22"/>
        </w:rPr>
        <w:t xml:space="preserve">( </w:t>
      </w:r>
      <w:proofErr w:type="gramEnd"/>
      <w:r w:rsidRPr="00205B53">
        <w:rPr>
          <w:rFonts w:ascii="Calibri" w:hAnsi="Calibri"/>
          <w:b/>
          <w:i/>
          <w:sz w:val="22"/>
          <w:szCs w:val="22"/>
        </w:rPr>
        <w:t>68 часов за год)</w:t>
      </w:r>
    </w:p>
    <w:p w:rsidR="00947E16" w:rsidRDefault="00947E16" w:rsidP="00404FE0">
      <w:pPr>
        <w:pStyle w:val="a3"/>
        <w:jc w:val="center"/>
        <w:rPr>
          <w:rFonts w:ascii="Calibri" w:hAnsi="Calibri"/>
          <w:b/>
          <w:i/>
          <w:sz w:val="22"/>
          <w:szCs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1268"/>
        <w:gridCol w:w="1497"/>
        <w:gridCol w:w="1460"/>
        <w:gridCol w:w="1461"/>
        <w:gridCol w:w="1461"/>
        <w:gridCol w:w="1460"/>
        <w:gridCol w:w="1461"/>
        <w:gridCol w:w="1461"/>
      </w:tblGrid>
      <w:tr w:rsidR="00175E92" w:rsidRPr="00404FE0" w:rsidTr="00D1192E">
        <w:tc>
          <w:tcPr>
            <w:tcW w:w="3888" w:type="dxa"/>
            <w:vAlign w:val="center"/>
          </w:tcPr>
          <w:p w:rsidR="00175E92" w:rsidRPr="00404FE0" w:rsidRDefault="00175E92" w:rsidP="00404FE0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04FE0">
              <w:rPr>
                <w:rFonts w:ascii="Calibri" w:hAnsi="Calibri"/>
                <w:i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68" w:type="dxa"/>
            <w:vAlign w:val="center"/>
          </w:tcPr>
          <w:p w:rsidR="00175E92" w:rsidRPr="00404FE0" w:rsidRDefault="00175E92" w:rsidP="005E5157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04FE0">
              <w:rPr>
                <w:rFonts w:ascii="Calibri" w:hAnsi="Calibri"/>
                <w:i/>
                <w:sz w:val="22"/>
                <w:szCs w:val="22"/>
              </w:rPr>
              <w:t>Задание на дом</w:t>
            </w:r>
          </w:p>
        </w:tc>
        <w:tc>
          <w:tcPr>
            <w:tcW w:w="1497" w:type="dxa"/>
            <w:vAlign w:val="center"/>
          </w:tcPr>
          <w:p w:rsidR="00175E92" w:rsidRPr="00404FE0" w:rsidRDefault="00175E92" w:rsidP="007A662A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04FE0">
              <w:rPr>
                <w:rFonts w:ascii="Calibri" w:hAnsi="Calibri"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1460" w:type="dxa"/>
            <w:vAlign w:val="center"/>
          </w:tcPr>
          <w:p w:rsidR="00175E92" w:rsidRPr="00404FE0" w:rsidRDefault="00175E92" w:rsidP="00404FE0">
            <w:pPr>
              <w:pStyle w:val="1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404FE0">
              <w:rPr>
                <w:rFonts w:ascii="Calibri" w:hAnsi="Calibri"/>
                <w:i/>
                <w:sz w:val="22"/>
                <w:szCs w:val="22"/>
              </w:rPr>
              <w:t>Примерные сроки изучения</w:t>
            </w:r>
          </w:p>
          <w:p w:rsidR="00175E92" w:rsidRPr="00404FE0" w:rsidRDefault="00175E92" w:rsidP="00404FE0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9</w:t>
            </w:r>
            <w:r w:rsidRPr="00404FE0">
              <w:rPr>
                <w:rFonts w:ascii="Calibri" w:hAnsi="Calibri" w:cs="Arial"/>
                <w:i/>
                <w:sz w:val="22"/>
                <w:szCs w:val="22"/>
              </w:rPr>
              <w:t>«А»</w:t>
            </w:r>
          </w:p>
        </w:tc>
        <w:tc>
          <w:tcPr>
            <w:tcW w:w="1461" w:type="dxa"/>
            <w:vAlign w:val="center"/>
          </w:tcPr>
          <w:p w:rsidR="00175E92" w:rsidRPr="00404FE0" w:rsidRDefault="00175E92" w:rsidP="00404FE0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proofErr w:type="gramStart"/>
            <w:r w:rsidRPr="00404FE0">
              <w:rPr>
                <w:rFonts w:ascii="Calibri" w:hAnsi="Calibri"/>
                <w:i/>
                <w:sz w:val="22"/>
                <w:szCs w:val="22"/>
              </w:rPr>
              <w:t>Корректи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404FE0">
              <w:rPr>
                <w:rFonts w:ascii="Calibri" w:hAnsi="Calibri"/>
                <w:i/>
                <w:sz w:val="22"/>
                <w:szCs w:val="22"/>
              </w:rPr>
              <w:t>ровка</w:t>
            </w:r>
            <w:proofErr w:type="spellEnd"/>
            <w:proofErr w:type="gramEnd"/>
          </w:p>
        </w:tc>
        <w:tc>
          <w:tcPr>
            <w:tcW w:w="1461" w:type="dxa"/>
            <w:vAlign w:val="center"/>
          </w:tcPr>
          <w:p w:rsidR="00175E92" w:rsidRPr="00404FE0" w:rsidRDefault="00175E92" w:rsidP="00404FE0">
            <w:pPr>
              <w:pStyle w:val="1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404FE0">
              <w:rPr>
                <w:rFonts w:ascii="Calibri" w:hAnsi="Calibri"/>
                <w:i/>
                <w:sz w:val="22"/>
                <w:szCs w:val="22"/>
              </w:rPr>
              <w:t>Примерные сроки изучения</w:t>
            </w:r>
          </w:p>
          <w:p w:rsidR="00175E92" w:rsidRPr="00404FE0" w:rsidRDefault="00175E92" w:rsidP="00404FE0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9 «Б»</w:t>
            </w:r>
          </w:p>
        </w:tc>
        <w:tc>
          <w:tcPr>
            <w:tcW w:w="1460" w:type="dxa"/>
            <w:vAlign w:val="center"/>
          </w:tcPr>
          <w:p w:rsidR="00175E92" w:rsidRPr="00404FE0" w:rsidRDefault="00175E92" w:rsidP="00404FE0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404FE0">
              <w:rPr>
                <w:rFonts w:ascii="Calibri" w:hAnsi="Calibri"/>
                <w:i/>
                <w:sz w:val="22"/>
                <w:szCs w:val="22"/>
              </w:rPr>
              <w:t>Корректи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404FE0">
              <w:rPr>
                <w:rFonts w:ascii="Calibri" w:hAnsi="Calibri"/>
                <w:i/>
                <w:sz w:val="22"/>
                <w:szCs w:val="22"/>
              </w:rPr>
              <w:t>ровка</w:t>
            </w:r>
            <w:proofErr w:type="spellEnd"/>
          </w:p>
        </w:tc>
        <w:tc>
          <w:tcPr>
            <w:tcW w:w="1461" w:type="dxa"/>
            <w:vAlign w:val="center"/>
          </w:tcPr>
          <w:p w:rsidR="00175E92" w:rsidRPr="00404FE0" w:rsidRDefault="00175E92" w:rsidP="00175E92">
            <w:pPr>
              <w:pStyle w:val="1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404FE0">
              <w:rPr>
                <w:rFonts w:ascii="Calibri" w:hAnsi="Calibri"/>
                <w:i/>
                <w:sz w:val="22"/>
                <w:szCs w:val="22"/>
              </w:rPr>
              <w:t>Примерные сроки изучения</w:t>
            </w:r>
          </w:p>
          <w:p w:rsidR="00175E92" w:rsidRPr="00404FE0" w:rsidRDefault="00175E92" w:rsidP="00175E92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9 «В»</w:t>
            </w:r>
          </w:p>
        </w:tc>
        <w:tc>
          <w:tcPr>
            <w:tcW w:w="1461" w:type="dxa"/>
            <w:vAlign w:val="center"/>
          </w:tcPr>
          <w:p w:rsidR="00175E92" w:rsidRPr="00404FE0" w:rsidRDefault="00175E92" w:rsidP="00175E92">
            <w:pPr>
              <w:pStyle w:val="a3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404FE0">
              <w:rPr>
                <w:rFonts w:ascii="Calibri" w:hAnsi="Calibri"/>
                <w:i/>
                <w:sz w:val="22"/>
                <w:szCs w:val="22"/>
              </w:rPr>
              <w:t>Корректи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404FE0">
              <w:rPr>
                <w:rFonts w:ascii="Calibri" w:hAnsi="Calibri"/>
                <w:i/>
                <w:sz w:val="22"/>
                <w:szCs w:val="22"/>
              </w:rPr>
              <w:t>ровка</w:t>
            </w:r>
            <w:proofErr w:type="spellEnd"/>
          </w:p>
        </w:tc>
      </w:tr>
      <w:tr w:rsidR="00175E92" w:rsidTr="00D1192E">
        <w:tc>
          <w:tcPr>
            <w:tcW w:w="15417" w:type="dxa"/>
            <w:gridSpan w:val="9"/>
            <w:vAlign w:val="center"/>
          </w:tcPr>
          <w:p w:rsidR="00175E92" w:rsidRPr="00404FE0" w:rsidRDefault="00175E92" w:rsidP="00175E92">
            <w:pPr>
              <w:pStyle w:val="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4FE0">
              <w:rPr>
                <w:rFonts w:ascii="Calibri" w:hAnsi="Calibri"/>
                <w:b/>
                <w:sz w:val="22"/>
                <w:szCs w:val="22"/>
              </w:rPr>
              <w:t>Законы взаимодействия и движения тел (26 часов)</w:t>
            </w: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Материальная точка. Система отсчета.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Перемещение. Определение координаты тела.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2,3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Перемещение при равномерном движении.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Прямолинейное равноускоренное движение.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Скорость равноускоренного движения. График скорости.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Перемещение при равноускоренном движении.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7, 8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7F25B3">
              <w:rPr>
                <w:rFonts w:ascii="Calibri" w:hAnsi="Calibri"/>
                <w:i/>
                <w:sz w:val="22"/>
                <w:szCs w:val="22"/>
              </w:rPr>
              <w:t>Лабораторная работа № 1</w:t>
            </w:r>
            <w:r>
              <w:rPr>
                <w:rFonts w:ascii="Calibri" w:hAnsi="Calibri"/>
                <w:sz w:val="22"/>
                <w:szCs w:val="22"/>
              </w:rPr>
              <w:t xml:space="preserve"> «Исследование равноускоренного движения»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Относительность движения.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§9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Решение задач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7F25B3">
              <w:rPr>
                <w:rFonts w:ascii="Calibri" w:hAnsi="Calibri"/>
                <w:i/>
                <w:sz w:val="22"/>
                <w:szCs w:val="22"/>
              </w:rPr>
              <w:t>Контрольная работа по теме</w:t>
            </w:r>
            <w:r>
              <w:rPr>
                <w:rFonts w:ascii="Calibri" w:hAnsi="Calibri"/>
                <w:sz w:val="22"/>
                <w:szCs w:val="22"/>
              </w:rPr>
              <w:t xml:space="preserve"> «Кинематика материальной точки»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Первый закон Ньютона.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Второй закон Ньютона.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11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Третий закон Ньютона.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12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Свободное падение тел.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Движение тела, брошенного вертикально вверх. Невесомость. 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14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Закон всемирного тяготения.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Ускорение свободного падения на небесных телах.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16,17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7F25B3">
              <w:rPr>
                <w:rFonts w:ascii="Calibri" w:hAnsi="Calibri"/>
                <w:i/>
                <w:sz w:val="22"/>
                <w:szCs w:val="22"/>
              </w:rPr>
              <w:t>Лабораторная работа № 2</w:t>
            </w:r>
            <w:r>
              <w:rPr>
                <w:rFonts w:ascii="Calibri" w:hAnsi="Calibri"/>
                <w:sz w:val="22"/>
                <w:szCs w:val="22"/>
              </w:rPr>
              <w:t xml:space="preserve"> «Измерение ускорения свободного падения»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Движение тела по окружности.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18, 19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Искусственные спутники Земли.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20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Импульс тела. Закон сохранения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импульса. Реактивное движение.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§</w:t>
            </w:r>
            <w:r>
              <w:rPr>
                <w:rFonts w:ascii="Calibri" w:hAnsi="Calibri"/>
                <w:sz w:val="22"/>
                <w:szCs w:val="22"/>
              </w:rPr>
              <w:t>21, 22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Закон сохранения энергии.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Решение задач.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082B05">
              <w:rPr>
                <w:rFonts w:ascii="Calibri" w:hAnsi="Calibri"/>
                <w:i/>
                <w:sz w:val="22"/>
                <w:szCs w:val="22"/>
              </w:rPr>
              <w:t>Контрольная работа по теме</w:t>
            </w:r>
            <w:r>
              <w:rPr>
                <w:rFonts w:ascii="Calibri" w:hAnsi="Calibri"/>
                <w:sz w:val="22"/>
                <w:szCs w:val="22"/>
              </w:rPr>
              <w:t xml:space="preserve"> «Динамика материальной точки»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15417" w:type="dxa"/>
            <w:gridSpan w:val="9"/>
            <w:vAlign w:val="center"/>
          </w:tcPr>
          <w:p w:rsidR="00175E92" w:rsidRPr="007A662A" w:rsidRDefault="00175E92" w:rsidP="00175E92">
            <w:pPr>
              <w:pStyle w:val="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662A">
              <w:rPr>
                <w:rFonts w:ascii="Calibri" w:hAnsi="Calibri"/>
                <w:b/>
                <w:sz w:val="22"/>
                <w:szCs w:val="22"/>
              </w:rPr>
              <w:t>Механические колебания и волны. Звук  (10 часов)</w:t>
            </w: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Колебательное движение. Свободные колебания.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§ </w:t>
            </w:r>
            <w:r>
              <w:rPr>
                <w:rFonts w:ascii="Calibri" w:hAnsi="Calibri"/>
                <w:sz w:val="22"/>
                <w:szCs w:val="22"/>
              </w:rPr>
              <w:t>24, 25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Величины, характеризующие колебательное движение.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26, 27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Затухающие и вынужденные колебания. Резонанс. 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28, 29, 30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C73E72">
              <w:rPr>
                <w:rFonts w:ascii="Calibri" w:hAnsi="Calibri"/>
                <w:i/>
                <w:sz w:val="22"/>
                <w:szCs w:val="22"/>
              </w:rPr>
              <w:t>Лабораторная работа № 3</w:t>
            </w:r>
            <w:r>
              <w:rPr>
                <w:rFonts w:ascii="Calibri" w:hAnsi="Calibri"/>
                <w:sz w:val="22"/>
                <w:szCs w:val="22"/>
              </w:rPr>
              <w:t xml:space="preserve"> «Исследование периода колебаний пружинного маятника от массы груза»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C73E72">
              <w:rPr>
                <w:rFonts w:ascii="Calibri" w:hAnsi="Calibri"/>
                <w:i/>
                <w:sz w:val="22"/>
                <w:szCs w:val="22"/>
              </w:rPr>
              <w:t>Лабораторная работа № 4</w:t>
            </w:r>
            <w:r>
              <w:rPr>
                <w:rFonts w:ascii="Calibri" w:hAnsi="Calibri"/>
                <w:sz w:val="22"/>
                <w:szCs w:val="22"/>
              </w:rPr>
              <w:t xml:space="preserve"> «Исследование зависимости периода и частоты от длины маятника»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Волны. Виды волн. Длина волны.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31,32, 33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7257A7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Звуковые колебания.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34, 35, 36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Звуковые волны. Отражение звука.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37, 38, 39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Звуковой резонанс. Решение задач.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>40, 41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5E5157">
              <w:rPr>
                <w:rFonts w:ascii="Calibri" w:hAnsi="Calibri"/>
                <w:i/>
                <w:sz w:val="22"/>
                <w:szCs w:val="22"/>
              </w:rPr>
              <w:t>Контрольная работа по теме</w:t>
            </w:r>
            <w:r>
              <w:rPr>
                <w:rFonts w:ascii="Calibri" w:hAnsi="Calibri"/>
                <w:sz w:val="22"/>
                <w:szCs w:val="22"/>
              </w:rPr>
              <w:t xml:space="preserve"> «Механические колебания и волны»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15417" w:type="dxa"/>
            <w:gridSpan w:val="9"/>
            <w:vAlign w:val="center"/>
          </w:tcPr>
          <w:p w:rsidR="00175E92" w:rsidRPr="007257A7" w:rsidRDefault="00175E92" w:rsidP="00175E92">
            <w:pPr>
              <w:pStyle w:val="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57A7">
              <w:rPr>
                <w:rFonts w:ascii="Calibri" w:hAnsi="Calibri"/>
                <w:b/>
                <w:sz w:val="22"/>
                <w:szCs w:val="22"/>
              </w:rPr>
              <w:t>Электромагнитное поле (17 часов)</w:t>
            </w: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Магнитное поле. Однородное и неоднородное магнитное поле.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42, 43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Направление тока и линий его магнитного поля. Правило левой руки.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44, 45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Индукция магнитного поля. Магнитный поток.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46, 47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Электромагнитная индукция. Правило Ленца.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48, 49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5E5157">
              <w:rPr>
                <w:rFonts w:ascii="Calibri" w:hAnsi="Calibri"/>
                <w:i/>
                <w:sz w:val="22"/>
                <w:szCs w:val="22"/>
              </w:rPr>
              <w:t>Лабораторная работа № 5</w:t>
            </w:r>
            <w:r>
              <w:rPr>
                <w:rFonts w:ascii="Calibri" w:hAnsi="Calibri"/>
                <w:sz w:val="22"/>
                <w:szCs w:val="22"/>
              </w:rPr>
              <w:t xml:space="preserve"> «Изучение явления электромагнитной индукции»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Явление самоиндукции.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50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Переменный ток. Трансформатор. 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51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Электромагнитное поле. Электромагнитные волны.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52, 53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Конденсатор. 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54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Колебательный контур. Принципы  радиосвязи.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55. 56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Электромагнитная природа  света. Преломление света.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57, 58, 59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Дисперсия света. 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60, 61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Типы оптических спектров.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62, 63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Поглощение и испускание света атомами.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64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947E16">
              <w:rPr>
                <w:rFonts w:ascii="Calibri" w:hAnsi="Calibri"/>
                <w:i/>
                <w:sz w:val="22"/>
                <w:szCs w:val="22"/>
              </w:rPr>
              <w:t>Лабораторная работа № 6</w:t>
            </w:r>
            <w:r>
              <w:rPr>
                <w:rFonts w:ascii="Calibri" w:hAnsi="Calibri"/>
                <w:sz w:val="22"/>
                <w:szCs w:val="22"/>
              </w:rPr>
              <w:t xml:space="preserve"> «Наблюдение сплошного и линейчатого спектров»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Решение задач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947E16">
              <w:rPr>
                <w:rFonts w:ascii="Calibri" w:hAnsi="Calibri"/>
                <w:i/>
                <w:sz w:val="22"/>
                <w:szCs w:val="22"/>
              </w:rPr>
              <w:t>Контрольная работа по теме</w:t>
            </w:r>
            <w:r>
              <w:rPr>
                <w:rFonts w:ascii="Calibri" w:hAnsi="Calibri"/>
                <w:sz w:val="22"/>
                <w:szCs w:val="22"/>
              </w:rPr>
              <w:t xml:space="preserve"> «Электромагнитное поле»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15417" w:type="dxa"/>
            <w:gridSpan w:val="9"/>
          </w:tcPr>
          <w:p w:rsidR="00175E92" w:rsidRPr="00D25CB6" w:rsidRDefault="00175E92" w:rsidP="00175E92">
            <w:pPr>
              <w:pStyle w:val="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25CB6">
              <w:rPr>
                <w:rFonts w:ascii="Calibri" w:hAnsi="Calibri"/>
                <w:b/>
                <w:sz w:val="22"/>
                <w:szCs w:val="22"/>
              </w:rPr>
              <w:t>Строение атома и атомного ядра ( 11 часов)</w:t>
            </w: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Радиоактивность. Модели атомов.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65, 66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Радиоактивные превращения атомных ядер.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67, 68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Состав атомного ядра.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69, 70, 71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D25CB6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Ядерные силы. Энергия связи. 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72, 73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Деление ядер урана. Цепная реакция.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74. 75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947E16">
              <w:rPr>
                <w:rFonts w:ascii="Calibri" w:hAnsi="Calibri"/>
                <w:i/>
                <w:sz w:val="22"/>
                <w:szCs w:val="22"/>
              </w:rPr>
              <w:t>Лабораторная работа № 7</w:t>
            </w:r>
            <w:r>
              <w:rPr>
                <w:rFonts w:ascii="Calibri" w:hAnsi="Calibri"/>
                <w:sz w:val="22"/>
                <w:szCs w:val="22"/>
              </w:rPr>
              <w:t xml:space="preserve"> «Изучение деления ядер урана»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Pr="00947E16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Лабораторная работа № 8</w:t>
            </w:r>
            <w:r>
              <w:rPr>
                <w:rFonts w:ascii="Calibri" w:hAnsi="Calibri"/>
                <w:sz w:val="22"/>
                <w:szCs w:val="22"/>
              </w:rPr>
              <w:t xml:space="preserve"> «Изучение треков Заряженных частиц»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Ядерный реактор. Атомная энергетика.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76, 77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Закон радиоактивного распада. Биологическое действие радиации.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</w:t>
            </w:r>
            <w:r>
              <w:rPr>
                <w:rFonts w:ascii="Calibri" w:hAnsi="Calibri"/>
                <w:sz w:val="22"/>
                <w:szCs w:val="22"/>
              </w:rPr>
              <w:t xml:space="preserve"> 78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Термоядерная реакция. </w:t>
            </w:r>
            <w:r w:rsidRPr="00947E16">
              <w:rPr>
                <w:rFonts w:ascii="Calibri" w:hAnsi="Calibri"/>
                <w:i/>
                <w:sz w:val="22"/>
                <w:szCs w:val="22"/>
              </w:rPr>
              <w:t>Лабораторная работа № 9</w:t>
            </w:r>
            <w:r>
              <w:rPr>
                <w:rFonts w:ascii="Calibri" w:hAnsi="Calibri"/>
                <w:sz w:val="22"/>
                <w:szCs w:val="22"/>
              </w:rPr>
              <w:t xml:space="preserve"> «Измерение естественного радиационного фона».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79, 80</w:t>
            </w: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rPr>
          <w:trHeight w:val="128"/>
        </w:trPr>
        <w:tc>
          <w:tcPr>
            <w:tcW w:w="3888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947E16">
              <w:rPr>
                <w:rFonts w:ascii="Calibri" w:hAnsi="Calibri"/>
                <w:i/>
                <w:sz w:val="22"/>
                <w:szCs w:val="22"/>
              </w:rPr>
              <w:t>Контрольная работа по теме</w:t>
            </w:r>
            <w:r>
              <w:rPr>
                <w:rFonts w:ascii="Calibri" w:hAnsi="Calibri"/>
                <w:sz w:val="22"/>
                <w:szCs w:val="22"/>
              </w:rPr>
              <w:t xml:space="preserve"> «Строение атома и атомного ядра»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Default="00175E92" w:rsidP="007A662A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75E92" w:rsidTr="00D1192E">
        <w:trPr>
          <w:trHeight w:val="128"/>
        </w:trPr>
        <w:tc>
          <w:tcPr>
            <w:tcW w:w="3888" w:type="dxa"/>
          </w:tcPr>
          <w:p w:rsidR="00175E92" w:rsidRPr="00947E16" w:rsidRDefault="00D1192E" w:rsidP="00404FE0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68" w:type="dxa"/>
            <w:vAlign w:val="center"/>
          </w:tcPr>
          <w:p w:rsidR="00175E92" w:rsidRDefault="00175E92" w:rsidP="005E5157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175E92" w:rsidRPr="008D7617" w:rsidRDefault="00175E92" w:rsidP="007A662A">
            <w:pPr>
              <w:pStyle w:val="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761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</w:tcPr>
          <w:p w:rsidR="00175E92" w:rsidRDefault="00175E92" w:rsidP="00404FE0">
            <w:pPr>
              <w:pStyle w:val="a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175E92" w:rsidRDefault="00175E92" w:rsidP="00175E92">
            <w:pPr>
              <w:pStyle w:val="a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4FE0" w:rsidRPr="00404FE0" w:rsidRDefault="00404FE0" w:rsidP="00404FE0">
      <w:pPr>
        <w:pStyle w:val="a3"/>
        <w:rPr>
          <w:rFonts w:ascii="Calibri" w:hAnsi="Calibri"/>
          <w:sz w:val="22"/>
          <w:szCs w:val="22"/>
        </w:rPr>
      </w:pPr>
    </w:p>
    <w:p w:rsidR="008C5A01" w:rsidRDefault="008C5A01">
      <w:bookmarkStart w:id="0" w:name="_GoBack"/>
      <w:bookmarkEnd w:id="0"/>
    </w:p>
    <w:sectPr w:rsidR="008C5A01" w:rsidSect="00947E16">
      <w:pgSz w:w="16838" w:h="11906" w:orient="landscape"/>
      <w:pgMar w:top="28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FE0"/>
    <w:rsid w:val="00082B05"/>
    <w:rsid w:val="00175E92"/>
    <w:rsid w:val="00404FE0"/>
    <w:rsid w:val="0054297C"/>
    <w:rsid w:val="00590671"/>
    <w:rsid w:val="005E5157"/>
    <w:rsid w:val="007257A7"/>
    <w:rsid w:val="007A5532"/>
    <w:rsid w:val="007A662A"/>
    <w:rsid w:val="007F25B3"/>
    <w:rsid w:val="008C5A01"/>
    <w:rsid w:val="008D7617"/>
    <w:rsid w:val="00904B4E"/>
    <w:rsid w:val="00947E16"/>
    <w:rsid w:val="00AE1699"/>
    <w:rsid w:val="00C73E72"/>
    <w:rsid w:val="00D1192E"/>
    <w:rsid w:val="00D25CB6"/>
    <w:rsid w:val="00D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1"/>
  </w:style>
  <w:style w:type="paragraph" w:styleId="1">
    <w:name w:val="heading 1"/>
    <w:basedOn w:val="a"/>
    <w:next w:val="a"/>
    <w:link w:val="10"/>
    <w:qFormat/>
    <w:rsid w:val="00404FE0"/>
    <w:pPr>
      <w:keepNext/>
      <w:spacing w:after="0" w:line="240" w:lineRule="auto"/>
      <w:jc w:val="center"/>
      <w:outlineLvl w:val="0"/>
    </w:pPr>
    <w:rPr>
      <w:rFonts w:ascii="Arial" w:eastAsia="Times New Roman" w:hAnsi="Arial" w:cs="Symbo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04FE0"/>
    <w:pPr>
      <w:spacing w:after="0" w:line="240" w:lineRule="auto"/>
    </w:pPr>
    <w:rPr>
      <w:rFonts w:ascii="Arial" w:eastAsia="Times New Roman" w:hAnsi="Arial" w:cs="Symbol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4FE0"/>
    <w:rPr>
      <w:rFonts w:ascii="Arial" w:eastAsia="Times New Roman" w:hAnsi="Arial" w:cs="Symbol"/>
      <w:sz w:val="32"/>
      <w:szCs w:val="24"/>
      <w:lang w:eastAsia="ru-RU"/>
    </w:rPr>
  </w:style>
  <w:style w:type="table" w:styleId="a5">
    <w:name w:val="Table Grid"/>
    <w:basedOn w:val="a1"/>
    <w:uiPriority w:val="59"/>
    <w:rsid w:val="0040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4FE0"/>
    <w:rPr>
      <w:rFonts w:ascii="Arial" w:eastAsia="Times New Roman" w:hAnsi="Arial" w:cs="Symbo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FB6E-B2CE-485E-8CFF-5A0B8C81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12</cp:revision>
  <cp:lastPrinted>2015-09-24T15:19:00Z</cp:lastPrinted>
  <dcterms:created xsi:type="dcterms:W3CDTF">2014-09-16T16:18:00Z</dcterms:created>
  <dcterms:modified xsi:type="dcterms:W3CDTF">2015-09-30T12:03:00Z</dcterms:modified>
</cp:coreProperties>
</file>