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DEF" w:rsidRPr="004C487C" w:rsidRDefault="00A40CB2" w:rsidP="00A40CB2">
      <w:pPr>
        <w:jc w:val="center"/>
        <w:rPr>
          <w:rFonts w:ascii="Times New Roman" w:hAnsi="Times New Roman" w:cs="Times New Roman"/>
          <w:sz w:val="28"/>
          <w:szCs w:val="28"/>
        </w:rPr>
      </w:pPr>
      <w:r w:rsidRPr="004C487C">
        <w:rPr>
          <w:rFonts w:ascii="Times New Roman" w:hAnsi="Times New Roman" w:cs="Times New Roman"/>
          <w:sz w:val="28"/>
          <w:szCs w:val="28"/>
        </w:rPr>
        <w:t>МБОУ  «</w:t>
      </w:r>
      <w:proofErr w:type="spellStart"/>
      <w:r w:rsidRPr="004C487C">
        <w:rPr>
          <w:rFonts w:ascii="Times New Roman" w:hAnsi="Times New Roman" w:cs="Times New Roman"/>
          <w:sz w:val="28"/>
          <w:szCs w:val="28"/>
        </w:rPr>
        <w:t>Архиповская</w:t>
      </w:r>
      <w:proofErr w:type="spellEnd"/>
      <w:r w:rsidRPr="004C487C">
        <w:rPr>
          <w:rFonts w:ascii="Times New Roman" w:hAnsi="Times New Roman" w:cs="Times New Roman"/>
          <w:sz w:val="28"/>
          <w:szCs w:val="28"/>
        </w:rPr>
        <w:t xml:space="preserve"> Средняя Общеобразовательная Школа».</w:t>
      </w:r>
    </w:p>
    <w:p w:rsidR="00A40CB2" w:rsidRDefault="00A40CB2" w:rsidP="00A40CB2">
      <w:pPr>
        <w:rPr>
          <w:rFonts w:ascii="Times New Roman" w:hAnsi="Times New Roman" w:cs="Times New Roman"/>
          <w:sz w:val="24"/>
          <w:szCs w:val="24"/>
        </w:rPr>
      </w:pPr>
    </w:p>
    <w:p w:rsidR="00A40CB2" w:rsidRDefault="00A40CB2" w:rsidP="00A40CB2">
      <w:pPr>
        <w:rPr>
          <w:rFonts w:ascii="Times New Roman" w:hAnsi="Times New Roman" w:cs="Times New Roman"/>
          <w:sz w:val="24"/>
          <w:szCs w:val="24"/>
        </w:rPr>
      </w:pPr>
    </w:p>
    <w:p w:rsidR="00A40CB2" w:rsidRPr="00A40CB2" w:rsidRDefault="00A40CB2" w:rsidP="00A40CB2">
      <w:pPr>
        <w:jc w:val="center"/>
        <w:rPr>
          <w:rFonts w:ascii="Times New Roman" w:hAnsi="Times New Roman" w:cs="Times New Roman"/>
          <w:sz w:val="72"/>
          <w:szCs w:val="72"/>
        </w:rPr>
      </w:pPr>
    </w:p>
    <w:p w:rsidR="00A40CB2" w:rsidRDefault="00A40CB2" w:rsidP="00A40CB2">
      <w:pPr>
        <w:jc w:val="center"/>
        <w:rPr>
          <w:rFonts w:ascii="Times New Roman" w:hAnsi="Times New Roman" w:cs="Times New Roman"/>
          <w:sz w:val="72"/>
          <w:szCs w:val="72"/>
        </w:rPr>
      </w:pPr>
      <w:r w:rsidRPr="00A40CB2">
        <w:rPr>
          <w:rFonts w:ascii="Times New Roman" w:hAnsi="Times New Roman" w:cs="Times New Roman"/>
          <w:sz w:val="72"/>
          <w:szCs w:val="72"/>
        </w:rPr>
        <w:t xml:space="preserve">Исследовательская работа по географии Оренбургской области </w:t>
      </w:r>
    </w:p>
    <w:p w:rsidR="00A40CB2" w:rsidRDefault="00A40CB2" w:rsidP="00A40CB2">
      <w:pPr>
        <w:jc w:val="center"/>
        <w:rPr>
          <w:rFonts w:ascii="Times New Roman" w:hAnsi="Times New Roman" w:cs="Times New Roman"/>
          <w:sz w:val="72"/>
          <w:szCs w:val="72"/>
        </w:rPr>
      </w:pPr>
      <w:r w:rsidRPr="00A40CB2">
        <w:rPr>
          <w:rFonts w:ascii="Times New Roman" w:hAnsi="Times New Roman" w:cs="Times New Roman"/>
          <w:sz w:val="72"/>
          <w:szCs w:val="72"/>
        </w:rPr>
        <w:t xml:space="preserve">«Топонимика </w:t>
      </w:r>
      <w:proofErr w:type="spellStart"/>
      <w:r w:rsidRPr="00A40CB2">
        <w:rPr>
          <w:rFonts w:ascii="Times New Roman" w:hAnsi="Times New Roman" w:cs="Times New Roman"/>
          <w:sz w:val="72"/>
          <w:szCs w:val="72"/>
        </w:rPr>
        <w:t>Сакмарского</w:t>
      </w:r>
      <w:proofErr w:type="spellEnd"/>
      <w:r w:rsidRPr="00A40CB2">
        <w:rPr>
          <w:rFonts w:ascii="Times New Roman" w:hAnsi="Times New Roman" w:cs="Times New Roman"/>
          <w:sz w:val="72"/>
          <w:szCs w:val="72"/>
        </w:rPr>
        <w:t xml:space="preserve"> района».</w:t>
      </w:r>
    </w:p>
    <w:p w:rsidR="00A40CB2" w:rsidRDefault="00A40CB2" w:rsidP="00A40CB2">
      <w:pPr>
        <w:jc w:val="center"/>
        <w:rPr>
          <w:rFonts w:ascii="Times New Roman" w:hAnsi="Times New Roman" w:cs="Times New Roman"/>
          <w:sz w:val="72"/>
          <w:szCs w:val="72"/>
        </w:rPr>
      </w:pPr>
    </w:p>
    <w:p w:rsidR="00A40CB2" w:rsidRDefault="00A40CB2" w:rsidP="00A40CB2">
      <w:pPr>
        <w:jc w:val="center"/>
        <w:rPr>
          <w:rFonts w:ascii="Times New Roman" w:hAnsi="Times New Roman" w:cs="Times New Roman"/>
          <w:sz w:val="72"/>
          <w:szCs w:val="72"/>
        </w:rPr>
      </w:pPr>
    </w:p>
    <w:p w:rsidR="00A40CB2" w:rsidRDefault="00A40CB2" w:rsidP="00A40CB2">
      <w:pPr>
        <w:jc w:val="center"/>
        <w:rPr>
          <w:rFonts w:ascii="Times New Roman" w:hAnsi="Times New Roman" w:cs="Times New Roman"/>
          <w:sz w:val="28"/>
          <w:szCs w:val="28"/>
        </w:rPr>
      </w:pPr>
    </w:p>
    <w:p w:rsidR="00A40CB2" w:rsidRDefault="00DB0905" w:rsidP="00A40CB2">
      <w:pPr>
        <w:rPr>
          <w:rFonts w:ascii="Times New Roman" w:hAnsi="Times New Roman" w:cs="Times New Roman"/>
          <w:sz w:val="28"/>
          <w:szCs w:val="28"/>
        </w:rPr>
      </w:pPr>
      <w:r w:rsidRPr="00DB0905">
        <w:rPr>
          <w:rFonts w:ascii="Times New Roman" w:hAnsi="Times New Roman" w:cs="Times New Roman"/>
          <w:sz w:val="28"/>
          <w:szCs w:val="28"/>
        </w:rPr>
        <w:t xml:space="preserve">                                           </w:t>
      </w:r>
      <w:r w:rsidR="003652C5">
        <w:rPr>
          <w:rFonts w:ascii="Times New Roman" w:hAnsi="Times New Roman" w:cs="Times New Roman"/>
          <w:sz w:val="28"/>
          <w:szCs w:val="28"/>
        </w:rPr>
        <w:t xml:space="preserve">                       </w:t>
      </w:r>
      <w:r w:rsidRPr="00DB0905">
        <w:rPr>
          <w:rFonts w:ascii="Times New Roman" w:hAnsi="Times New Roman" w:cs="Times New Roman"/>
          <w:sz w:val="28"/>
          <w:szCs w:val="28"/>
        </w:rPr>
        <w:t xml:space="preserve"> </w:t>
      </w:r>
      <w:r w:rsidR="00A40CB2">
        <w:rPr>
          <w:rFonts w:ascii="Times New Roman" w:hAnsi="Times New Roman" w:cs="Times New Roman"/>
          <w:sz w:val="28"/>
          <w:szCs w:val="28"/>
        </w:rPr>
        <w:t>Выполнил:</w:t>
      </w:r>
    </w:p>
    <w:p w:rsidR="00A40CB2" w:rsidRPr="00DB0905" w:rsidRDefault="00A40CB2" w:rsidP="00A40CB2">
      <w:pPr>
        <w:rPr>
          <w:rFonts w:ascii="Times New Roman" w:hAnsi="Times New Roman" w:cs="Times New Roman"/>
          <w:sz w:val="28"/>
          <w:szCs w:val="28"/>
        </w:rPr>
      </w:pPr>
      <w:r>
        <w:rPr>
          <w:rFonts w:ascii="Times New Roman" w:hAnsi="Times New Roman" w:cs="Times New Roman"/>
          <w:sz w:val="28"/>
          <w:szCs w:val="28"/>
        </w:rPr>
        <w:t xml:space="preserve">                                       </w:t>
      </w:r>
      <w:r w:rsidR="00DB0905">
        <w:rPr>
          <w:rFonts w:ascii="Times New Roman" w:hAnsi="Times New Roman" w:cs="Times New Roman"/>
          <w:sz w:val="28"/>
          <w:szCs w:val="28"/>
        </w:rPr>
        <w:t xml:space="preserve">       </w:t>
      </w:r>
      <w:r>
        <w:rPr>
          <w:rFonts w:ascii="Times New Roman" w:hAnsi="Times New Roman" w:cs="Times New Roman"/>
          <w:sz w:val="28"/>
          <w:szCs w:val="28"/>
        </w:rPr>
        <w:t>ученик 9 класс</w:t>
      </w:r>
      <w:r w:rsidR="00DB0905" w:rsidRPr="00DB090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Яхниц</w:t>
      </w:r>
      <w:r w:rsidR="00DB0905">
        <w:rPr>
          <w:rFonts w:ascii="Times New Roman" w:hAnsi="Times New Roman" w:cs="Times New Roman"/>
          <w:sz w:val="28"/>
          <w:szCs w:val="28"/>
        </w:rPr>
        <w:t>кий</w:t>
      </w:r>
      <w:proofErr w:type="spellEnd"/>
      <w:r w:rsidR="00DB0905">
        <w:rPr>
          <w:rFonts w:ascii="Times New Roman" w:hAnsi="Times New Roman" w:cs="Times New Roman"/>
          <w:sz w:val="28"/>
          <w:szCs w:val="28"/>
        </w:rPr>
        <w:t xml:space="preserve">  Александр.</w:t>
      </w:r>
    </w:p>
    <w:p w:rsidR="00A40CB2" w:rsidRDefault="00A40CB2" w:rsidP="00A40CB2">
      <w:pPr>
        <w:rPr>
          <w:rFonts w:ascii="Times New Roman" w:hAnsi="Times New Roman" w:cs="Times New Roman"/>
          <w:sz w:val="28"/>
          <w:szCs w:val="28"/>
        </w:rPr>
      </w:pPr>
      <w:r>
        <w:rPr>
          <w:rFonts w:ascii="Times New Roman" w:hAnsi="Times New Roman" w:cs="Times New Roman"/>
          <w:sz w:val="28"/>
          <w:szCs w:val="28"/>
        </w:rPr>
        <w:t xml:space="preserve">                                                   </w:t>
      </w:r>
      <w:r w:rsidR="003652C5">
        <w:rPr>
          <w:rFonts w:ascii="Times New Roman" w:hAnsi="Times New Roman" w:cs="Times New Roman"/>
          <w:sz w:val="28"/>
          <w:szCs w:val="28"/>
        </w:rPr>
        <w:t xml:space="preserve">             </w:t>
      </w:r>
      <w:r>
        <w:rPr>
          <w:rFonts w:ascii="Times New Roman" w:hAnsi="Times New Roman" w:cs="Times New Roman"/>
          <w:sz w:val="28"/>
          <w:szCs w:val="28"/>
        </w:rPr>
        <w:t>Руководитель:</w:t>
      </w:r>
    </w:p>
    <w:p w:rsidR="003652C5" w:rsidRDefault="00A40CB2" w:rsidP="00A40CB2">
      <w:pPr>
        <w:rPr>
          <w:rFonts w:ascii="Times New Roman" w:hAnsi="Times New Roman" w:cs="Times New Roman"/>
          <w:sz w:val="28"/>
          <w:szCs w:val="28"/>
        </w:rPr>
      </w:pPr>
      <w:r>
        <w:rPr>
          <w:rFonts w:ascii="Times New Roman" w:hAnsi="Times New Roman" w:cs="Times New Roman"/>
          <w:sz w:val="28"/>
          <w:szCs w:val="28"/>
        </w:rPr>
        <w:t xml:space="preserve">                                      </w:t>
      </w:r>
      <w:r w:rsidR="00DB0905">
        <w:rPr>
          <w:rFonts w:ascii="Times New Roman" w:hAnsi="Times New Roman" w:cs="Times New Roman"/>
          <w:sz w:val="28"/>
          <w:szCs w:val="28"/>
        </w:rPr>
        <w:t xml:space="preserve">       </w:t>
      </w:r>
      <w:r>
        <w:rPr>
          <w:rFonts w:ascii="Times New Roman" w:hAnsi="Times New Roman" w:cs="Times New Roman"/>
          <w:sz w:val="28"/>
          <w:szCs w:val="28"/>
        </w:rPr>
        <w:t xml:space="preserve"> учитель </w:t>
      </w:r>
      <w:r w:rsidR="00DB0905">
        <w:rPr>
          <w:rFonts w:ascii="Times New Roman" w:hAnsi="Times New Roman" w:cs="Times New Roman"/>
          <w:sz w:val="28"/>
          <w:szCs w:val="28"/>
        </w:rPr>
        <w:t>географии</w:t>
      </w:r>
      <w:r w:rsidR="003652C5">
        <w:rPr>
          <w:rFonts w:ascii="Times New Roman" w:hAnsi="Times New Roman" w:cs="Times New Roman"/>
          <w:sz w:val="28"/>
          <w:szCs w:val="28"/>
        </w:rPr>
        <w:t xml:space="preserve"> и биологии</w:t>
      </w:r>
    </w:p>
    <w:p w:rsidR="00A40CB2" w:rsidRDefault="003652C5" w:rsidP="00A40CB2">
      <w:pPr>
        <w:rPr>
          <w:rFonts w:ascii="Times New Roman" w:hAnsi="Times New Roman" w:cs="Times New Roman"/>
          <w:sz w:val="28"/>
          <w:szCs w:val="28"/>
        </w:rPr>
      </w:pPr>
      <w:r>
        <w:rPr>
          <w:rFonts w:ascii="Times New Roman" w:hAnsi="Times New Roman" w:cs="Times New Roman"/>
          <w:sz w:val="28"/>
          <w:szCs w:val="28"/>
        </w:rPr>
        <w:t xml:space="preserve">                                             </w:t>
      </w:r>
      <w:r w:rsidR="00DB0905" w:rsidRPr="00DB0905">
        <w:rPr>
          <w:rFonts w:ascii="Times New Roman" w:hAnsi="Times New Roman" w:cs="Times New Roman"/>
          <w:sz w:val="28"/>
          <w:szCs w:val="28"/>
        </w:rPr>
        <w:t xml:space="preserve"> </w:t>
      </w:r>
      <w:proofErr w:type="spellStart"/>
      <w:r w:rsidR="00A40CB2">
        <w:rPr>
          <w:rFonts w:ascii="Times New Roman" w:hAnsi="Times New Roman" w:cs="Times New Roman"/>
          <w:sz w:val="28"/>
          <w:szCs w:val="28"/>
        </w:rPr>
        <w:t>Яхницкая</w:t>
      </w:r>
      <w:proofErr w:type="spellEnd"/>
      <w:r w:rsidR="00A40CB2">
        <w:rPr>
          <w:rFonts w:ascii="Times New Roman" w:hAnsi="Times New Roman" w:cs="Times New Roman"/>
          <w:sz w:val="28"/>
          <w:szCs w:val="28"/>
        </w:rPr>
        <w:t xml:space="preserve"> Валентина Павловна.</w:t>
      </w:r>
    </w:p>
    <w:p w:rsidR="00DB0905" w:rsidRPr="00DB0905" w:rsidRDefault="00DB0905" w:rsidP="00A40CB2">
      <w:pPr>
        <w:jc w:val="center"/>
        <w:rPr>
          <w:rFonts w:ascii="Times New Roman" w:hAnsi="Times New Roman" w:cs="Times New Roman"/>
          <w:sz w:val="28"/>
          <w:szCs w:val="28"/>
        </w:rPr>
      </w:pPr>
    </w:p>
    <w:p w:rsidR="00DB0905" w:rsidRDefault="00DB0905" w:rsidP="00A40CB2">
      <w:pPr>
        <w:jc w:val="center"/>
        <w:rPr>
          <w:rFonts w:ascii="Times New Roman" w:hAnsi="Times New Roman" w:cs="Times New Roman"/>
          <w:sz w:val="28"/>
          <w:szCs w:val="28"/>
        </w:rPr>
      </w:pPr>
    </w:p>
    <w:p w:rsidR="00DB0905" w:rsidRDefault="00DB0905" w:rsidP="00A40CB2">
      <w:pPr>
        <w:jc w:val="center"/>
        <w:rPr>
          <w:rFonts w:ascii="Times New Roman" w:hAnsi="Times New Roman" w:cs="Times New Roman"/>
          <w:sz w:val="28"/>
          <w:szCs w:val="28"/>
        </w:rPr>
      </w:pPr>
    </w:p>
    <w:p w:rsidR="00A40CB2" w:rsidRDefault="00A40CB2" w:rsidP="00A40CB2">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A40CB2" w:rsidRDefault="00A40CB2" w:rsidP="00A40CB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Понятие о топонимике………………………………...</w:t>
      </w:r>
      <w:r w:rsidR="005838AE">
        <w:rPr>
          <w:rFonts w:ascii="Times New Roman" w:hAnsi="Times New Roman" w:cs="Times New Roman"/>
          <w:sz w:val="28"/>
          <w:szCs w:val="28"/>
        </w:rPr>
        <w:t>3-5</w:t>
      </w:r>
    </w:p>
    <w:p w:rsidR="00A40CB2" w:rsidRDefault="00A40CB2" w:rsidP="00A40CB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История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w:t>
      </w:r>
      <w:r w:rsidR="005838AE">
        <w:rPr>
          <w:rFonts w:ascii="Times New Roman" w:hAnsi="Times New Roman" w:cs="Times New Roman"/>
          <w:sz w:val="28"/>
          <w:szCs w:val="28"/>
        </w:rPr>
        <w:t>6-8</w:t>
      </w:r>
    </w:p>
    <w:p w:rsidR="00A40CB2" w:rsidRDefault="00A40CB2" w:rsidP="00A40CB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Анализ топонимии района…………………………….</w:t>
      </w:r>
      <w:r w:rsidR="0063356A">
        <w:rPr>
          <w:rFonts w:ascii="Times New Roman" w:hAnsi="Times New Roman" w:cs="Times New Roman"/>
          <w:sz w:val="28"/>
          <w:szCs w:val="28"/>
        </w:rPr>
        <w:t>9</w:t>
      </w:r>
    </w:p>
    <w:p w:rsidR="00A40CB2" w:rsidRDefault="00A40CB2" w:rsidP="00A40CB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Топонимический словарь сёл, деревень, хуторов……</w:t>
      </w:r>
      <w:r w:rsidR="0063356A">
        <w:rPr>
          <w:rFonts w:ascii="Times New Roman" w:hAnsi="Times New Roman" w:cs="Times New Roman"/>
          <w:sz w:val="28"/>
          <w:szCs w:val="28"/>
        </w:rPr>
        <w:t>10-11</w:t>
      </w:r>
    </w:p>
    <w:p w:rsidR="00A40CB2" w:rsidRDefault="00A40CB2" w:rsidP="00A40CB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Топонимический словарь природных объектов………</w:t>
      </w:r>
      <w:r w:rsidR="0063356A">
        <w:rPr>
          <w:rFonts w:ascii="Times New Roman" w:hAnsi="Times New Roman" w:cs="Times New Roman"/>
          <w:sz w:val="28"/>
          <w:szCs w:val="28"/>
        </w:rPr>
        <w:t>12</w:t>
      </w:r>
    </w:p>
    <w:p w:rsidR="00A40CB2" w:rsidRDefault="00A40CB2" w:rsidP="00A40CB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Вывод…………………………………………………….</w:t>
      </w:r>
      <w:r w:rsidR="0063356A">
        <w:rPr>
          <w:rFonts w:ascii="Times New Roman" w:hAnsi="Times New Roman" w:cs="Times New Roman"/>
          <w:sz w:val="28"/>
          <w:szCs w:val="28"/>
        </w:rPr>
        <w:t>13</w:t>
      </w:r>
    </w:p>
    <w:p w:rsidR="00A40CB2" w:rsidRDefault="00A40CB2" w:rsidP="00A40CB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63356A">
        <w:rPr>
          <w:rFonts w:ascii="Times New Roman" w:hAnsi="Times New Roman" w:cs="Times New Roman"/>
          <w:sz w:val="28"/>
          <w:szCs w:val="28"/>
        </w:rPr>
        <w:t>14</w:t>
      </w:r>
    </w:p>
    <w:p w:rsidR="00A40CB2" w:rsidRDefault="00A40CB2" w:rsidP="00A40CB2">
      <w:pPr>
        <w:rPr>
          <w:rFonts w:ascii="Times New Roman" w:hAnsi="Times New Roman" w:cs="Times New Roman"/>
          <w:sz w:val="28"/>
          <w:szCs w:val="28"/>
        </w:rPr>
      </w:pPr>
    </w:p>
    <w:p w:rsidR="00A40CB2" w:rsidRDefault="00A40CB2" w:rsidP="00A40CB2">
      <w:pPr>
        <w:rPr>
          <w:rFonts w:ascii="Times New Roman" w:hAnsi="Times New Roman" w:cs="Times New Roman"/>
          <w:sz w:val="28"/>
          <w:szCs w:val="28"/>
        </w:rPr>
      </w:pPr>
    </w:p>
    <w:p w:rsidR="00A40CB2" w:rsidRDefault="00A40CB2" w:rsidP="00A40CB2">
      <w:pPr>
        <w:rPr>
          <w:rFonts w:ascii="Times New Roman" w:hAnsi="Times New Roman" w:cs="Times New Roman"/>
          <w:sz w:val="28"/>
          <w:szCs w:val="28"/>
        </w:rPr>
      </w:pPr>
    </w:p>
    <w:p w:rsidR="00A40CB2" w:rsidRDefault="00A40CB2" w:rsidP="00A40CB2">
      <w:pPr>
        <w:rPr>
          <w:rFonts w:ascii="Times New Roman" w:hAnsi="Times New Roman" w:cs="Times New Roman"/>
          <w:sz w:val="28"/>
          <w:szCs w:val="28"/>
        </w:rPr>
      </w:pPr>
    </w:p>
    <w:p w:rsidR="00A40CB2" w:rsidRDefault="00A40CB2" w:rsidP="00A40CB2">
      <w:pPr>
        <w:rPr>
          <w:rFonts w:ascii="Times New Roman" w:hAnsi="Times New Roman" w:cs="Times New Roman"/>
          <w:sz w:val="28"/>
          <w:szCs w:val="28"/>
        </w:rPr>
      </w:pPr>
    </w:p>
    <w:p w:rsidR="00A40CB2" w:rsidRDefault="00A40CB2" w:rsidP="00A40CB2">
      <w:pPr>
        <w:rPr>
          <w:rFonts w:ascii="Times New Roman" w:hAnsi="Times New Roman" w:cs="Times New Roman"/>
          <w:sz w:val="28"/>
          <w:szCs w:val="28"/>
        </w:rPr>
      </w:pPr>
    </w:p>
    <w:p w:rsidR="00A40CB2" w:rsidRDefault="00A40CB2" w:rsidP="00A40CB2">
      <w:pPr>
        <w:rPr>
          <w:rFonts w:ascii="Times New Roman" w:hAnsi="Times New Roman" w:cs="Times New Roman"/>
          <w:sz w:val="28"/>
          <w:szCs w:val="28"/>
        </w:rPr>
      </w:pPr>
    </w:p>
    <w:p w:rsidR="00A40CB2" w:rsidRDefault="00A40CB2" w:rsidP="00A40CB2">
      <w:pPr>
        <w:rPr>
          <w:rFonts w:ascii="Times New Roman" w:hAnsi="Times New Roman" w:cs="Times New Roman"/>
          <w:sz w:val="28"/>
          <w:szCs w:val="28"/>
        </w:rPr>
      </w:pPr>
    </w:p>
    <w:p w:rsidR="00A40CB2" w:rsidRDefault="00A40CB2" w:rsidP="00A40CB2">
      <w:pPr>
        <w:rPr>
          <w:rFonts w:ascii="Times New Roman" w:hAnsi="Times New Roman" w:cs="Times New Roman"/>
          <w:sz w:val="28"/>
          <w:szCs w:val="28"/>
        </w:rPr>
      </w:pPr>
    </w:p>
    <w:p w:rsidR="00A40CB2" w:rsidRDefault="00A40CB2" w:rsidP="00A40CB2">
      <w:pPr>
        <w:rPr>
          <w:rFonts w:ascii="Times New Roman" w:hAnsi="Times New Roman" w:cs="Times New Roman"/>
          <w:sz w:val="28"/>
          <w:szCs w:val="28"/>
        </w:rPr>
      </w:pPr>
    </w:p>
    <w:p w:rsidR="00A40CB2" w:rsidRDefault="00A40CB2" w:rsidP="00A40CB2">
      <w:pPr>
        <w:rPr>
          <w:rFonts w:ascii="Times New Roman" w:hAnsi="Times New Roman" w:cs="Times New Roman"/>
          <w:sz w:val="28"/>
          <w:szCs w:val="28"/>
        </w:rPr>
      </w:pPr>
    </w:p>
    <w:p w:rsidR="00A40CB2" w:rsidRDefault="00A40CB2" w:rsidP="00A40CB2">
      <w:pPr>
        <w:rPr>
          <w:rFonts w:ascii="Times New Roman" w:hAnsi="Times New Roman" w:cs="Times New Roman"/>
          <w:sz w:val="28"/>
          <w:szCs w:val="28"/>
        </w:rPr>
      </w:pPr>
    </w:p>
    <w:p w:rsidR="00A40CB2" w:rsidRDefault="00A40CB2" w:rsidP="00A40CB2">
      <w:pPr>
        <w:rPr>
          <w:rFonts w:ascii="Times New Roman" w:hAnsi="Times New Roman" w:cs="Times New Roman"/>
          <w:sz w:val="28"/>
          <w:szCs w:val="28"/>
        </w:rPr>
      </w:pPr>
    </w:p>
    <w:p w:rsidR="00A40CB2" w:rsidRDefault="00A40CB2" w:rsidP="00A40CB2">
      <w:pPr>
        <w:rPr>
          <w:rFonts w:ascii="Times New Roman" w:hAnsi="Times New Roman" w:cs="Times New Roman"/>
          <w:sz w:val="28"/>
          <w:szCs w:val="28"/>
        </w:rPr>
      </w:pPr>
    </w:p>
    <w:p w:rsidR="00A40CB2" w:rsidRDefault="00A40CB2" w:rsidP="00A40CB2">
      <w:pPr>
        <w:rPr>
          <w:rFonts w:ascii="Times New Roman" w:hAnsi="Times New Roman" w:cs="Times New Roman"/>
          <w:sz w:val="28"/>
          <w:szCs w:val="28"/>
        </w:rPr>
      </w:pPr>
    </w:p>
    <w:p w:rsidR="00A40CB2" w:rsidRDefault="00A40CB2" w:rsidP="00A40CB2">
      <w:pPr>
        <w:rPr>
          <w:rFonts w:ascii="Times New Roman" w:hAnsi="Times New Roman" w:cs="Times New Roman"/>
          <w:sz w:val="28"/>
          <w:szCs w:val="28"/>
        </w:rPr>
      </w:pPr>
    </w:p>
    <w:p w:rsidR="00A40CB2" w:rsidRDefault="00A40CB2" w:rsidP="00A40CB2">
      <w:pPr>
        <w:rPr>
          <w:rFonts w:ascii="Times New Roman" w:hAnsi="Times New Roman" w:cs="Times New Roman"/>
          <w:sz w:val="28"/>
          <w:szCs w:val="28"/>
        </w:rPr>
      </w:pPr>
    </w:p>
    <w:p w:rsidR="00A40CB2" w:rsidRDefault="00A40CB2" w:rsidP="00A40CB2">
      <w:pPr>
        <w:rPr>
          <w:rFonts w:ascii="Times New Roman" w:hAnsi="Times New Roman" w:cs="Times New Roman"/>
          <w:sz w:val="28"/>
          <w:szCs w:val="28"/>
        </w:rPr>
      </w:pPr>
    </w:p>
    <w:p w:rsidR="006369F4" w:rsidRPr="005838AE" w:rsidRDefault="006369F4" w:rsidP="005838AE">
      <w:pPr>
        <w:pStyle w:val="a3"/>
        <w:numPr>
          <w:ilvl w:val="0"/>
          <w:numId w:val="7"/>
        </w:numPr>
        <w:spacing w:after="0"/>
        <w:rPr>
          <w:rFonts w:ascii="Times New Roman" w:hAnsi="Times New Roman" w:cs="Times New Roman"/>
          <w:b/>
          <w:sz w:val="28"/>
          <w:szCs w:val="28"/>
        </w:rPr>
      </w:pPr>
      <w:r w:rsidRPr="005838AE">
        <w:rPr>
          <w:rFonts w:ascii="Times New Roman" w:hAnsi="Times New Roman" w:cs="Times New Roman"/>
          <w:b/>
          <w:sz w:val="28"/>
          <w:szCs w:val="28"/>
        </w:rPr>
        <w:t>Понятие о топонимике.</w:t>
      </w:r>
    </w:p>
    <w:p w:rsidR="006369F4" w:rsidRPr="006369F4" w:rsidRDefault="006369F4" w:rsidP="006369F4">
      <w:pPr>
        <w:spacing w:after="0"/>
        <w:rPr>
          <w:rFonts w:ascii="Times New Roman" w:hAnsi="Times New Roman" w:cs="Times New Roman"/>
          <w:i/>
          <w:sz w:val="28"/>
          <w:szCs w:val="28"/>
        </w:rPr>
      </w:pPr>
      <w:r w:rsidRPr="006369F4">
        <w:rPr>
          <w:rFonts w:ascii="Times New Roman" w:hAnsi="Times New Roman" w:cs="Times New Roman"/>
          <w:b/>
          <w:i/>
          <w:sz w:val="28"/>
          <w:szCs w:val="28"/>
        </w:rPr>
        <w:t xml:space="preserve">                                                         </w:t>
      </w:r>
      <w:r w:rsidRPr="006369F4">
        <w:rPr>
          <w:rFonts w:ascii="Times New Roman" w:hAnsi="Times New Roman" w:cs="Times New Roman"/>
          <w:i/>
          <w:sz w:val="28"/>
          <w:szCs w:val="28"/>
        </w:rPr>
        <w:t xml:space="preserve">Названия – это народное поэтическое                    </w:t>
      </w:r>
    </w:p>
    <w:p w:rsidR="006369F4" w:rsidRPr="006369F4" w:rsidRDefault="006369F4" w:rsidP="006369F4">
      <w:pPr>
        <w:spacing w:after="0"/>
        <w:rPr>
          <w:rFonts w:ascii="Times New Roman" w:hAnsi="Times New Roman" w:cs="Times New Roman"/>
          <w:i/>
          <w:sz w:val="28"/>
          <w:szCs w:val="28"/>
        </w:rPr>
      </w:pPr>
      <w:r w:rsidRPr="006369F4">
        <w:rPr>
          <w:rFonts w:ascii="Times New Roman" w:hAnsi="Times New Roman" w:cs="Times New Roman"/>
          <w:i/>
          <w:sz w:val="28"/>
          <w:szCs w:val="28"/>
        </w:rPr>
        <w:t xml:space="preserve">                                                    оформление страны. Они говорят о характере </w:t>
      </w:r>
    </w:p>
    <w:p w:rsidR="006369F4" w:rsidRPr="006369F4" w:rsidRDefault="006369F4" w:rsidP="006369F4">
      <w:pPr>
        <w:spacing w:after="0"/>
        <w:rPr>
          <w:rFonts w:ascii="Times New Roman" w:hAnsi="Times New Roman" w:cs="Times New Roman"/>
          <w:i/>
          <w:sz w:val="28"/>
          <w:szCs w:val="28"/>
        </w:rPr>
      </w:pPr>
      <w:r w:rsidRPr="006369F4">
        <w:rPr>
          <w:rFonts w:ascii="Times New Roman" w:hAnsi="Times New Roman" w:cs="Times New Roman"/>
          <w:i/>
          <w:sz w:val="28"/>
          <w:szCs w:val="28"/>
        </w:rPr>
        <w:t xml:space="preserve">                                                     народа, о его истории, о склонностях</w:t>
      </w:r>
    </w:p>
    <w:p w:rsidR="006369F4" w:rsidRPr="006369F4" w:rsidRDefault="006369F4" w:rsidP="006369F4">
      <w:pPr>
        <w:spacing w:after="0"/>
        <w:rPr>
          <w:rFonts w:ascii="Times New Roman" w:hAnsi="Times New Roman" w:cs="Times New Roman"/>
          <w:i/>
          <w:sz w:val="28"/>
          <w:szCs w:val="28"/>
        </w:rPr>
      </w:pPr>
      <w:r w:rsidRPr="006369F4">
        <w:rPr>
          <w:rFonts w:ascii="Times New Roman" w:hAnsi="Times New Roman" w:cs="Times New Roman"/>
          <w:i/>
          <w:sz w:val="28"/>
          <w:szCs w:val="28"/>
        </w:rPr>
        <w:t xml:space="preserve">                                                     и </w:t>
      </w:r>
      <w:proofErr w:type="gramStart"/>
      <w:r w:rsidRPr="006369F4">
        <w:rPr>
          <w:rFonts w:ascii="Times New Roman" w:hAnsi="Times New Roman" w:cs="Times New Roman"/>
          <w:i/>
          <w:sz w:val="28"/>
          <w:szCs w:val="28"/>
        </w:rPr>
        <w:t>особенностях</w:t>
      </w:r>
      <w:proofErr w:type="gramEnd"/>
      <w:r w:rsidRPr="006369F4">
        <w:rPr>
          <w:rFonts w:ascii="Times New Roman" w:hAnsi="Times New Roman" w:cs="Times New Roman"/>
          <w:i/>
          <w:sz w:val="28"/>
          <w:szCs w:val="28"/>
        </w:rPr>
        <w:t xml:space="preserve"> быта.</w:t>
      </w:r>
    </w:p>
    <w:p w:rsidR="006369F4" w:rsidRDefault="006369F4" w:rsidP="006369F4">
      <w:pPr>
        <w:spacing w:after="0"/>
        <w:rPr>
          <w:rFonts w:ascii="Times New Roman" w:hAnsi="Times New Roman" w:cs="Times New Roman"/>
          <w:i/>
          <w:sz w:val="28"/>
          <w:szCs w:val="28"/>
        </w:rPr>
      </w:pPr>
      <w:r w:rsidRPr="006369F4">
        <w:rPr>
          <w:rFonts w:ascii="Times New Roman" w:hAnsi="Times New Roman" w:cs="Times New Roman"/>
          <w:i/>
          <w:sz w:val="28"/>
          <w:szCs w:val="28"/>
        </w:rPr>
        <w:t xml:space="preserve">                                                                             </w:t>
      </w:r>
      <w:proofErr w:type="spellStart"/>
      <w:r w:rsidRPr="006369F4">
        <w:rPr>
          <w:rFonts w:ascii="Times New Roman" w:hAnsi="Times New Roman" w:cs="Times New Roman"/>
          <w:i/>
          <w:sz w:val="28"/>
          <w:szCs w:val="28"/>
        </w:rPr>
        <w:t>К.Паустовскаий</w:t>
      </w:r>
      <w:proofErr w:type="spellEnd"/>
      <w:r w:rsidRPr="006369F4">
        <w:rPr>
          <w:rFonts w:ascii="Times New Roman" w:hAnsi="Times New Roman" w:cs="Times New Roman"/>
          <w:i/>
          <w:sz w:val="28"/>
          <w:szCs w:val="28"/>
        </w:rPr>
        <w:t>.</w:t>
      </w:r>
    </w:p>
    <w:p w:rsidR="001D70DA" w:rsidRDefault="001D70DA" w:rsidP="006369F4">
      <w:pPr>
        <w:spacing w:after="0"/>
        <w:rPr>
          <w:rFonts w:ascii="Times New Roman" w:hAnsi="Times New Roman" w:cs="Times New Roman"/>
          <w:i/>
          <w:sz w:val="28"/>
          <w:szCs w:val="28"/>
        </w:rPr>
      </w:pPr>
    </w:p>
    <w:p w:rsidR="001D70DA" w:rsidRPr="001D70DA" w:rsidRDefault="001D70DA" w:rsidP="001D70DA">
      <w:pPr>
        <w:spacing w:after="0"/>
        <w:rPr>
          <w:rFonts w:ascii="Times New Roman" w:hAnsi="Times New Roman" w:cs="Times New Roman"/>
          <w:i/>
          <w:sz w:val="28"/>
          <w:szCs w:val="28"/>
        </w:rPr>
      </w:pPr>
      <w:r w:rsidRPr="001D70DA">
        <w:rPr>
          <w:rFonts w:ascii="Times New Roman" w:hAnsi="Times New Roman" w:cs="Times New Roman"/>
          <w:i/>
          <w:sz w:val="28"/>
          <w:szCs w:val="28"/>
        </w:rPr>
        <w:t xml:space="preserve">      Оренбуржье моё, Оренбуржье,</w:t>
      </w:r>
    </w:p>
    <w:p w:rsidR="001D70DA" w:rsidRPr="001D70DA" w:rsidRDefault="001D70DA" w:rsidP="001D70DA">
      <w:pPr>
        <w:spacing w:after="0"/>
        <w:rPr>
          <w:rFonts w:ascii="Times New Roman" w:hAnsi="Times New Roman" w:cs="Times New Roman"/>
          <w:i/>
          <w:sz w:val="28"/>
          <w:szCs w:val="28"/>
        </w:rPr>
      </w:pPr>
      <w:r w:rsidRPr="001D70DA">
        <w:rPr>
          <w:rFonts w:ascii="Times New Roman" w:hAnsi="Times New Roman" w:cs="Times New Roman"/>
          <w:i/>
          <w:sz w:val="28"/>
          <w:szCs w:val="28"/>
        </w:rPr>
        <w:t xml:space="preserve">      Степь желтеет, как шерсть вековая верблюжья,</w:t>
      </w:r>
    </w:p>
    <w:p w:rsidR="001D70DA" w:rsidRPr="001D70DA" w:rsidRDefault="001D70DA" w:rsidP="001D70DA">
      <w:pPr>
        <w:spacing w:after="0"/>
        <w:rPr>
          <w:rFonts w:ascii="Times New Roman" w:hAnsi="Times New Roman" w:cs="Times New Roman"/>
          <w:i/>
          <w:sz w:val="28"/>
          <w:szCs w:val="28"/>
        </w:rPr>
      </w:pPr>
      <w:r w:rsidRPr="001D70DA">
        <w:rPr>
          <w:rFonts w:ascii="Times New Roman" w:hAnsi="Times New Roman" w:cs="Times New Roman"/>
          <w:i/>
          <w:sz w:val="28"/>
          <w:szCs w:val="28"/>
        </w:rPr>
        <w:t xml:space="preserve">      И холмы, как верблюжьи горбы,</w:t>
      </w:r>
    </w:p>
    <w:p w:rsidR="001D70DA" w:rsidRPr="001D70DA" w:rsidRDefault="001D70DA" w:rsidP="001D70DA">
      <w:pPr>
        <w:spacing w:after="0"/>
        <w:rPr>
          <w:rFonts w:ascii="Times New Roman" w:hAnsi="Times New Roman" w:cs="Times New Roman"/>
          <w:i/>
          <w:sz w:val="28"/>
          <w:szCs w:val="28"/>
        </w:rPr>
      </w:pPr>
      <w:r w:rsidRPr="001D70DA">
        <w:rPr>
          <w:rFonts w:ascii="Times New Roman" w:hAnsi="Times New Roman" w:cs="Times New Roman"/>
          <w:i/>
          <w:sz w:val="28"/>
          <w:szCs w:val="28"/>
        </w:rPr>
        <w:t xml:space="preserve">      Край ты древний, нелёгкой судьбы.</w:t>
      </w:r>
    </w:p>
    <w:p w:rsidR="001D70DA" w:rsidRPr="001D70DA" w:rsidRDefault="001D70DA" w:rsidP="001D70DA">
      <w:pPr>
        <w:spacing w:after="0"/>
        <w:rPr>
          <w:rFonts w:ascii="Times New Roman" w:hAnsi="Times New Roman" w:cs="Times New Roman"/>
          <w:i/>
          <w:sz w:val="28"/>
          <w:szCs w:val="28"/>
        </w:rPr>
      </w:pPr>
      <w:r w:rsidRPr="001D70DA">
        <w:rPr>
          <w:rFonts w:ascii="Times New Roman" w:hAnsi="Times New Roman" w:cs="Times New Roman"/>
          <w:i/>
          <w:sz w:val="28"/>
          <w:szCs w:val="28"/>
        </w:rPr>
        <w:t xml:space="preserve">      Где-то здесь, средь простора степного</w:t>
      </w:r>
    </w:p>
    <w:p w:rsidR="001D70DA" w:rsidRPr="001D70DA" w:rsidRDefault="001D70DA" w:rsidP="001D70DA">
      <w:pPr>
        <w:spacing w:after="0"/>
        <w:rPr>
          <w:rFonts w:ascii="Times New Roman" w:hAnsi="Times New Roman" w:cs="Times New Roman"/>
          <w:i/>
          <w:sz w:val="28"/>
          <w:szCs w:val="28"/>
        </w:rPr>
      </w:pPr>
      <w:r w:rsidRPr="001D70DA">
        <w:rPr>
          <w:rFonts w:ascii="Times New Roman" w:hAnsi="Times New Roman" w:cs="Times New Roman"/>
          <w:i/>
          <w:sz w:val="28"/>
          <w:szCs w:val="28"/>
        </w:rPr>
        <w:t xml:space="preserve">      Звон копыт, след коня Пугачёва.</w:t>
      </w:r>
    </w:p>
    <w:p w:rsidR="001D70DA" w:rsidRPr="001D70DA" w:rsidRDefault="001D70DA" w:rsidP="001D70DA">
      <w:pPr>
        <w:spacing w:after="0"/>
        <w:rPr>
          <w:rFonts w:ascii="Times New Roman" w:hAnsi="Times New Roman" w:cs="Times New Roman"/>
          <w:i/>
          <w:sz w:val="28"/>
          <w:szCs w:val="28"/>
        </w:rPr>
      </w:pPr>
      <w:r w:rsidRPr="001D70DA">
        <w:rPr>
          <w:rFonts w:ascii="Times New Roman" w:hAnsi="Times New Roman" w:cs="Times New Roman"/>
          <w:i/>
          <w:sz w:val="28"/>
          <w:szCs w:val="28"/>
        </w:rPr>
        <w:t xml:space="preserve">      Дед-казак, хоть и не был поэтом,</w:t>
      </w:r>
    </w:p>
    <w:p w:rsidR="001D70DA" w:rsidRPr="001D70DA" w:rsidRDefault="001D70DA" w:rsidP="001D70DA">
      <w:pPr>
        <w:spacing w:after="0"/>
        <w:rPr>
          <w:rFonts w:ascii="Times New Roman" w:hAnsi="Times New Roman" w:cs="Times New Roman"/>
          <w:i/>
          <w:sz w:val="28"/>
          <w:szCs w:val="28"/>
        </w:rPr>
      </w:pPr>
      <w:r w:rsidRPr="001D70DA">
        <w:rPr>
          <w:rFonts w:ascii="Times New Roman" w:hAnsi="Times New Roman" w:cs="Times New Roman"/>
          <w:i/>
          <w:sz w:val="28"/>
          <w:szCs w:val="28"/>
        </w:rPr>
        <w:t xml:space="preserve">      Так сказал о </w:t>
      </w:r>
      <w:proofErr w:type="gramStart"/>
      <w:r w:rsidRPr="001D70DA">
        <w:rPr>
          <w:rFonts w:ascii="Times New Roman" w:hAnsi="Times New Roman" w:cs="Times New Roman"/>
          <w:i/>
          <w:sz w:val="28"/>
          <w:szCs w:val="28"/>
        </w:rPr>
        <w:t>просторе</w:t>
      </w:r>
      <w:proofErr w:type="gramEnd"/>
      <w:r w:rsidRPr="001D70DA">
        <w:rPr>
          <w:rFonts w:ascii="Times New Roman" w:hAnsi="Times New Roman" w:cs="Times New Roman"/>
          <w:i/>
          <w:sz w:val="28"/>
          <w:szCs w:val="28"/>
        </w:rPr>
        <w:t xml:space="preserve"> об этом, </w:t>
      </w:r>
    </w:p>
    <w:p w:rsidR="001D70DA" w:rsidRPr="001D70DA" w:rsidRDefault="001D70DA" w:rsidP="001D70DA">
      <w:pPr>
        <w:spacing w:after="0"/>
        <w:rPr>
          <w:rFonts w:ascii="Times New Roman" w:hAnsi="Times New Roman" w:cs="Times New Roman"/>
          <w:i/>
          <w:sz w:val="28"/>
          <w:szCs w:val="28"/>
        </w:rPr>
      </w:pPr>
      <w:r w:rsidRPr="001D70DA">
        <w:rPr>
          <w:rFonts w:ascii="Times New Roman" w:hAnsi="Times New Roman" w:cs="Times New Roman"/>
          <w:i/>
          <w:sz w:val="28"/>
          <w:szCs w:val="28"/>
        </w:rPr>
        <w:t xml:space="preserve">      Будто выдохнул их из себя:</w:t>
      </w:r>
    </w:p>
    <w:p w:rsidR="001D70DA" w:rsidRPr="001D70DA" w:rsidRDefault="001D70DA" w:rsidP="001D70DA">
      <w:pPr>
        <w:spacing w:after="0"/>
        <w:rPr>
          <w:rFonts w:ascii="Times New Roman" w:hAnsi="Times New Roman" w:cs="Times New Roman"/>
          <w:i/>
          <w:sz w:val="28"/>
          <w:szCs w:val="28"/>
        </w:rPr>
      </w:pPr>
      <w:r w:rsidRPr="001D70DA">
        <w:rPr>
          <w:rFonts w:ascii="Times New Roman" w:hAnsi="Times New Roman" w:cs="Times New Roman"/>
          <w:i/>
          <w:sz w:val="28"/>
          <w:szCs w:val="28"/>
        </w:rPr>
        <w:t xml:space="preserve">      «Посмотри, всё </w:t>
      </w:r>
      <w:proofErr w:type="spellStart"/>
      <w:r w:rsidRPr="001D70DA">
        <w:rPr>
          <w:rFonts w:ascii="Times New Roman" w:hAnsi="Times New Roman" w:cs="Times New Roman"/>
          <w:i/>
          <w:sz w:val="28"/>
          <w:szCs w:val="28"/>
        </w:rPr>
        <w:t>степя</w:t>
      </w:r>
      <w:proofErr w:type="spellEnd"/>
      <w:r w:rsidRPr="001D70DA">
        <w:rPr>
          <w:rFonts w:ascii="Times New Roman" w:hAnsi="Times New Roman" w:cs="Times New Roman"/>
          <w:i/>
          <w:sz w:val="28"/>
          <w:szCs w:val="28"/>
        </w:rPr>
        <w:t xml:space="preserve">, всё </w:t>
      </w:r>
      <w:proofErr w:type="spellStart"/>
      <w:r w:rsidRPr="001D70DA">
        <w:rPr>
          <w:rFonts w:ascii="Times New Roman" w:hAnsi="Times New Roman" w:cs="Times New Roman"/>
          <w:i/>
          <w:sz w:val="28"/>
          <w:szCs w:val="28"/>
        </w:rPr>
        <w:t>степя</w:t>
      </w:r>
      <w:proofErr w:type="spellEnd"/>
      <w:r w:rsidRPr="001D70DA">
        <w:rPr>
          <w:rFonts w:ascii="Times New Roman" w:hAnsi="Times New Roman" w:cs="Times New Roman"/>
          <w:i/>
          <w:sz w:val="28"/>
          <w:szCs w:val="28"/>
        </w:rPr>
        <w:t>!»</w:t>
      </w:r>
    </w:p>
    <w:p w:rsidR="001D70DA" w:rsidRPr="001D70DA" w:rsidRDefault="001D70DA" w:rsidP="001D70DA">
      <w:pPr>
        <w:spacing w:after="0"/>
        <w:rPr>
          <w:rFonts w:ascii="Times New Roman" w:hAnsi="Times New Roman" w:cs="Times New Roman"/>
          <w:i/>
          <w:sz w:val="28"/>
          <w:szCs w:val="28"/>
        </w:rPr>
      </w:pPr>
      <w:r w:rsidRPr="001D70DA">
        <w:rPr>
          <w:rFonts w:ascii="Times New Roman" w:hAnsi="Times New Roman" w:cs="Times New Roman"/>
          <w:i/>
          <w:sz w:val="28"/>
          <w:szCs w:val="28"/>
        </w:rPr>
        <w:t xml:space="preserve">      И нежнее народного слова</w:t>
      </w:r>
    </w:p>
    <w:p w:rsidR="001D70DA" w:rsidRPr="001D70DA" w:rsidRDefault="001D70DA" w:rsidP="001D70DA">
      <w:pPr>
        <w:spacing w:after="0"/>
        <w:rPr>
          <w:rFonts w:ascii="Times New Roman" w:hAnsi="Times New Roman" w:cs="Times New Roman"/>
          <w:i/>
          <w:sz w:val="28"/>
          <w:szCs w:val="28"/>
        </w:rPr>
      </w:pPr>
      <w:r w:rsidRPr="001D70DA">
        <w:rPr>
          <w:rFonts w:ascii="Times New Roman" w:hAnsi="Times New Roman" w:cs="Times New Roman"/>
          <w:i/>
          <w:sz w:val="28"/>
          <w:szCs w:val="28"/>
        </w:rPr>
        <w:t xml:space="preserve">      Не найти для простора степного,</w:t>
      </w:r>
    </w:p>
    <w:p w:rsidR="001D70DA" w:rsidRPr="001D70DA" w:rsidRDefault="001D70DA" w:rsidP="001D70DA">
      <w:pPr>
        <w:spacing w:after="0"/>
        <w:rPr>
          <w:rFonts w:ascii="Times New Roman" w:hAnsi="Times New Roman" w:cs="Times New Roman"/>
          <w:i/>
          <w:sz w:val="28"/>
          <w:szCs w:val="28"/>
        </w:rPr>
      </w:pPr>
      <w:r w:rsidRPr="001D70DA">
        <w:rPr>
          <w:rFonts w:ascii="Times New Roman" w:hAnsi="Times New Roman" w:cs="Times New Roman"/>
          <w:i/>
          <w:sz w:val="28"/>
          <w:szCs w:val="28"/>
        </w:rPr>
        <w:t xml:space="preserve">      Чтобы было достойно тебя</w:t>
      </w:r>
    </w:p>
    <w:p w:rsidR="001D70DA" w:rsidRPr="001D70DA" w:rsidRDefault="001D70DA" w:rsidP="001D70DA">
      <w:pPr>
        <w:spacing w:after="0"/>
        <w:rPr>
          <w:rFonts w:ascii="Times New Roman" w:hAnsi="Times New Roman" w:cs="Times New Roman"/>
          <w:i/>
          <w:sz w:val="28"/>
          <w:szCs w:val="28"/>
        </w:rPr>
      </w:pPr>
      <w:r w:rsidRPr="001D70DA">
        <w:rPr>
          <w:rFonts w:ascii="Times New Roman" w:hAnsi="Times New Roman" w:cs="Times New Roman"/>
          <w:i/>
          <w:sz w:val="28"/>
          <w:szCs w:val="28"/>
        </w:rPr>
        <w:t xml:space="preserve">      Всё </w:t>
      </w:r>
      <w:proofErr w:type="spellStart"/>
      <w:r w:rsidRPr="001D70DA">
        <w:rPr>
          <w:rFonts w:ascii="Times New Roman" w:hAnsi="Times New Roman" w:cs="Times New Roman"/>
          <w:i/>
          <w:sz w:val="28"/>
          <w:szCs w:val="28"/>
        </w:rPr>
        <w:t>степя</w:t>
      </w:r>
      <w:proofErr w:type="spellEnd"/>
      <w:r w:rsidRPr="001D70DA">
        <w:rPr>
          <w:rFonts w:ascii="Times New Roman" w:hAnsi="Times New Roman" w:cs="Times New Roman"/>
          <w:i/>
          <w:sz w:val="28"/>
          <w:szCs w:val="28"/>
        </w:rPr>
        <w:t xml:space="preserve">, да какие </w:t>
      </w:r>
      <w:proofErr w:type="spellStart"/>
      <w:r w:rsidRPr="001D70DA">
        <w:rPr>
          <w:rFonts w:ascii="Times New Roman" w:hAnsi="Times New Roman" w:cs="Times New Roman"/>
          <w:i/>
          <w:sz w:val="28"/>
          <w:szCs w:val="28"/>
        </w:rPr>
        <w:t>степя</w:t>
      </w:r>
      <w:proofErr w:type="spellEnd"/>
      <w:r w:rsidRPr="001D70DA">
        <w:rPr>
          <w:rFonts w:ascii="Times New Roman" w:hAnsi="Times New Roman" w:cs="Times New Roman"/>
          <w:i/>
          <w:sz w:val="28"/>
          <w:szCs w:val="28"/>
        </w:rPr>
        <w:t>!..</w:t>
      </w:r>
    </w:p>
    <w:p w:rsidR="001D70DA" w:rsidRPr="006369F4" w:rsidRDefault="001D70DA" w:rsidP="006369F4">
      <w:pPr>
        <w:spacing w:after="0"/>
        <w:rPr>
          <w:rFonts w:ascii="Times New Roman" w:hAnsi="Times New Roman" w:cs="Times New Roman"/>
          <w:i/>
          <w:sz w:val="28"/>
          <w:szCs w:val="28"/>
        </w:rPr>
      </w:pPr>
    </w:p>
    <w:p w:rsidR="006369F4" w:rsidRDefault="006369F4" w:rsidP="006369F4">
      <w:pPr>
        <w:spacing w:after="0"/>
        <w:rPr>
          <w:rFonts w:ascii="Times New Roman" w:hAnsi="Times New Roman" w:cs="Times New Roman"/>
          <w:i/>
          <w:sz w:val="28"/>
          <w:szCs w:val="28"/>
        </w:rPr>
      </w:pPr>
    </w:p>
    <w:p w:rsidR="006369F4" w:rsidRDefault="006369F4" w:rsidP="005471CE">
      <w:pPr>
        <w:spacing w:after="0"/>
        <w:jc w:val="both"/>
        <w:rPr>
          <w:rFonts w:ascii="Times New Roman" w:hAnsi="Times New Roman" w:cs="Times New Roman"/>
          <w:sz w:val="28"/>
          <w:szCs w:val="28"/>
        </w:rPr>
      </w:pPr>
      <w:r>
        <w:rPr>
          <w:rFonts w:ascii="Times New Roman" w:hAnsi="Times New Roman" w:cs="Times New Roman"/>
          <w:sz w:val="28"/>
          <w:szCs w:val="28"/>
        </w:rPr>
        <w:t xml:space="preserve">     Географические названия – своеобразный язык Земли, они отражают природу, историю, этнографию края.</w:t>
      </w:r>
    </w:p>
    <w:p w:rsidR="006369F4" w:rsidRDefault="006369F4" w:rsidP="005471CE">
      <w:pPr>
        <w:spacing w:after="0"/>
        <w:jc w:val="both"/>
        <w:rPr>
          <w:rFonts w:ascii="Times New Roman" w:hAnsi="Times New Roman" w:cs="Times New Roman"/>
          <w:sz w:val="28"/>
          <w:szCs w:val="28"/>
        </w:rPr>
      </w:pPr>
      <w:r>
        <w:rPr>
          <w:rFonts w:ascii="Times New Roman" w:hAnsi="Times New Roman" w:cs="Times New Roman"/>
          <w:sz w:val="28"/>
          <w:szCs w:val="28"/>
        </w:rPr>
        <w:t xml:space="preserve">     Часто в литературе географическое название заменяют греческим словом «топоним» («</w:t>
      </w:r>
      <w:proofErr w:type="spellStart"/>
      <w:r>
        <w:rPr>
          <w:rFonts w:ascii="Times New Roman" w:hAnsi="Times New Roman" w:cs="Times New Roman"/>
          <w:sz w:val="28"/>
          <w:szCs w:val="28"/>
        </w:rPr>
        <w:t>топос</w:t>
      </w:r>
      <w:proofErr w:type="spellEnd"/>
      <w:r>
        <w:rPr>
          <w:rFonts w:ascii="Times New Roman" w:hAnsi="Times New Roman" w:cs="Times New Roman"/>
          <w:sz w:val="28"/>
          <w:szCs w:val="28"/>
        </w:rPr>
        <w:t>» - место, местность; «</w:t>
      </w:r>
      <w:proofErr w:type="spellStart"/>
      <w:r>
        <w:rPr>
          <w:rFonts w:ascii="Times New Roman" w:hAnsi="Times New Roman" w:cs="Times New Roman"/>
          <w:sz w:val="28"/>
          <w:szCs w:val="28"/>
        </w:rPr>
        <w:t>онома</w:t>
      </w:r>
      <w:proofErr w:type="spellEnd"/>
      <w:r>
        <w:rPr>
          <w:rFonts w:ascii="Times New Roman" w:hAnsi="Times New Roman" w:cs="Times New Roman"/>
          <w:sz w:val="28"/>
          <w:szCs w:val="28"/>
        </w:rPr>
        <w:t>» - имя). Отсюда и топонимика  - наука о географических названиях. Она изучает их происхождение, написание, произношение.</w:t>
      </w:r>
    </w:p>
    <w:p w:rsidR="006369F4" w:rsidRDefault="006369F4" w:rsidP="005471CE">
      <w:pPr>
        <w:spacing w:after="0"/>
        <w:jc w:val="both"/>
        <w:rPr>
          <w:rFonts w:ascii="Times New Roman" w:hAnsi="Times New Roman" w:cs="Times New Roman"/>
          <w:sz w:val="28"/>
          <w:szCs w:val="28"/>
        </w:rPr>
      </w:pPr>
      <w:r>
        <w:rPr>
          <w:rFonts w:ascii="Times New Roman" w:hAnsi="Times New Roman" w:cs="Times New Roman"/>
          <w:sz w:val="28"/>
          <w:szCs w:val="28"/>
        </w:rPr>
        <w:t xml:space="preserve">     Необходимо </w:t>
      </w:r>
      <w:r w:rsidR="005471CE">
        <w:rPr>
          <w:rFonts w:ascii="Times New Roman" w:hAnsi="Times New Roman" w:cs="Times New Roman"/>
          <w:sz w:val="28"/>
          <w:szCs w:val="28"/>
        </w:rPr>
        <w:t>от</w:t>
      </w:r>
      <w:r>
        <w:rPr>
          <w:rFonts w:ascii="Times New Roman" w:hAnsi="Times New Roman" w:cs="Times New Roman"/>
          <w:sz w:val="28"/>
          <w:szCs w:val="28"/>
        </w:rPr>
        <w:t>личать</w:t>
      </w:r>
      <w:r w:rsidR="005471CE">
        <w:rPr>
          <w:rFonts w:ascii="Times New Roman" w:hAnsi="Times New Roman" w:cs="Times New Roman"/>
          <w:sz w:val="28"/>
          <w:szCs w:val="28"/>
        </w:rPr>
        <w:t xml:space="preserve"> топонимику от топонимии. Топонимия – совокупность географических названий. Каждый топоним несёт разнообразную информацию: историческую, географическую, лингвистическую. В любом географическом имени присутствует или присутствовало конкретное содержание. Но нередко оно оказывается утраченным.</w:t>
      </w:r>
    </w:p>
    <w:p w:rsidR="005471CE" w:rsidRDefault="005471CE" w:rsidP="005471CE">
      <w:pPr>
        <w:spacing w:after="0"/>
        <w:rPr>
          <w:rFonts w:ascii="Times New Roman" w:hAnsi="Times New Roman" w:cs="Times New Roman"/>
          <w:sz w:val="28"/>
          <w:szCs w:val="28"/>
        </w:rPr>
      </w:pPr>
      <w:r>
        <w:rPr>
          <w:rFonts w:ascii="Times New Roman" w:hAnsi="Times New Roman" w:cs="Times New Roman"/>
          <w:sz w:val="28"/>
          <w:szCs w:val="28"/>
        </w:rPr>
        <w:t xml:space="preserve">      Процесс наименований – процесс народного творчества, неистощимого во все века и имеющего свои национальные и языковые особенности.</w:t>
      </w:r>
    </w:p>
    <w:p w:rsidR="005471CE" w:rsidRDefault="005471CE" w:rsidP="00F209C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Географические названия – свидетельство исторических условий эпох, когда они возникали, формировались и ра</w:t>
      </w:r>
      <w:r w:rsidR="002F7013">
        <w:rPr>
          <w:rFonts w:ascii="Times New Roman" w:hAnsi="Times New Roman" w:cs="Times New Roman"/>
          <w:sz w:val="28"/>
          <w:szCs w:val="28"/>
        </w:rPr>
        <w:t>с</w:t>
      </w:r>
      <w:r>
        <w:rPr>
          <w:rFonts w:ascii="Times New Roman" w:hAnsi="Times New Roman" w:cs="Times New Roman"/>
          <w:sz w:val="28"/>
          <w:szCs w:val="28"/>
        </w:rPr>
        <w:t>пространялись. Историки, археологи, этнографы всё чаще обращаются к помощи топонимики. В то же время, прежде чем проводить лингвистические выкладки и расчёты по поводу</w:t>
      </w:r>
      <w:r w:rsidR="00F209C4">
        <w:rPr>
          <w:rFonts w:ascii="Times New Roman" w:hAnsi="Times New Roman" w:cs="Times New Roman"/>
          <w:sz w:val="28"/>
          <w:szCs w:val="28"/>
        </w:rPr>
        <w:t xml:space="preserve"> составляющих их элементов, необходимо до тонкости изучить историю места, где они встречаются. Иначе может получиться отл</w:t>
      </w:r>
      <w:r w:rsidR="002F7013">
        <w:rPr>
          <w:rFonts w:ascii="Times New Roman" w:hAnsi="Times New Roman" w:cs="Times New Roman"/>
          <w:sz w:val="28"/>
          <w:szCs w:val="28"/>
        </w:rPr>
        <w:t>ичный теоретический результат, к</w:t>
      </w:r>
      <w:r w:rsidR="00F209C4">
        <w:rPr>
          <w:rFonts w:ascii="Times New Roman" w:hAnsi="Times New Roman" w:cs="Times New Roman"/>
          <w:sz w:val="28"/>
          <w:szCs w:val="28"/>
        </w:rPr>
        <w:t>оторый развалится при первом же столкновении с действительностью. Ведь она связана с исторической географией. По географически названиям судят о прошлых миграциях населения, о контактах разных наций между собой, о древних ареалах этносов. В свою очередь, без знания конкретных исторических ситуаций, совпадающих со временем зарождения топонимики, трудно правильно понять их первичное содержание.</w:t>
      </w:r>
    </w:p>
    <w:p w:rsidR="00F209C4" w:rsidRDefault="00F209C4" w:rsidP="00F209C4">
      <w:pPr>
        <w:spacing w:after="0"/>
        <w:jc w:val="both"/>
        <w:rPr>
          <w:rFonts w:ascii="Times New Roman" w:hAnsi="Times New Roman" w:cs="Times New Roman"/>
          <w:sz w:val="28"/>
          <w:szCs w:val="28"/>
        </w:rPr>
      </w:pPr>
      <w:r>
        <w:rPr>
          <w:rFonts w:ascii="Times New Roman" w:hAnsi="Times New Roman" w:cs="Times New Roman"/>
          <w:sz w:val="28"/>
          <w:szCs w:val="28"/>
        </w:rPr>
        <w:t xml:space="preserve">    Географическое название – прежде всего слово, хотя и не всегда сохранившее значение.</w:t>
      </w:r>
    </w:p>
    <w:p w:rsidR="00F209C4" w:rsidRDefault="00F209C4" w:rsidP="00F209C4">
      <w:pPr>
        <w:spacing w:after="0"/>
        <w:jc w:val="both"/>
        <w:rPr>
          <w:rFonts w:ascii="Times New Roman" w:hAnsi="Times New Roman" w:cs="Times New Roman"/>
          <w:sz w:val="28"/>
          <w:szCs w:val="28"/>
        </w:rPr>
      </w:pPr>
      <w:r>
        <w:rPr>
          <w:rFonts w:ascii="Times New Roman" w:hAnsi="Times New Roman" w:cs="Times New Roman"/>
          <w:sz w:val="28"/>
          <w:szCs w:val="28"/>
        </w:rPr>
        <w:t xml:space="preserve">    Географические названия – важнейшиё элемент карты. Они имеют пространственную привязку и нередко отражают природу ландшафта, говорят о характере заселения человеком новых территорий, о природных богатствах</w:t>
      </w:r>
      <w:r w:rsidR="001C4D25">
        <w:rPr>
          <w:rFonts w:ascii="Times New Roman" w:hAnsi="Times New Roman" w:cs="Times New Roman"/>
          <w:sz w:val="28"/>
          <w:szCs w:val="28"/>
        </w:rPr>
        <w:t xml:space="preserve"> и других особенностях территории. Географическая номенклатура, большей частью большей частью определяющая объект и метко характеризующая его, изучается не только лингвистами и историками, но и географами, которые ввели в научный обиход немало местных народных географических терминов. Очень часто названия обусловлены сущностью самого географического объекта.</w:t>
      </w:r>
    </w:p>
    <w:p w:rsidR="001C4D25" w:rsidRDefault="001C4D25" w:rsidP="004C487C">
      <w:pPr>
        <w:spacing w:after="0"/>
        <w:jc w:val="both"/>
        <w:rPr>
          <w:rFonts w:ascii="Times New Roman" w:hAnsi="Times New Roman" w:cs="Times New Roman"/>
          <w:sz w:val="28"/>
          <w:szCs w:val="28"/>
        </w:rPr>
      </w:pPr>
      <w:r>
        <w:rPr>
          <w:rFonts w:ascii="Times New Roman" w:hAnsi="Times New Roman" w:cs="Times New Roman"/>
          <w:sz w:val="28"/>
          <w:szCs w:val="28"/>
        </w:rPr>
        <w:t xml:space="preserve">       Географические имена возникли в глубокой древности, их истоки лежат в первобытном обществе. Создавая их, человек исходил из необходимости отличить одно место от другого, будь то гора, река, озеро. Первобытный человек не обладал большим лексическим запасом, поэтому его возможности в процессе присвоения названий были ограничены. Древние люди, гонимые голодом, холодом, свирепостью зверей и двуногих соседей, всё время перебирались </w:t>
      </w:r>
      <w:proofErr w:type="gramStart"/>
      <w:r w:rsidR="004C487C">
        <w:rPr>
          <w:rFonts w:ascii="Times New Roman" w:hAnsi="Times New Roman" w:cs="Times New Roman"/>
          <w:sz w:val="28"/>
          <w:szCs w:val="28"/>
        </w:rPr>
        <w:t>с</w:t>
      </w:r>
      <w:proofErr w:type="gramEnd"/>
      <w:r w:rsidR="004C487C">
        <w:rPr>
          <w:rFonts w:ascii="Times New Roman" w:hAnsi="Times New Roman" w:cs="Times New Roman"/>
          <w:sz w:val="28"/>
          <w:szCs w:val="28"/>
        </w:rPr>
        <w:t xml:space="preserve"> </w:t>
      </w:r>
      <w:proofErr w:type="gramStart"/>
      <w:r w:rsidR="004C487C">
        <w:rPr>
          <w:rFonts w:ascii="Times New Roman" w:hAnsi="Times New Roman" w:cs="Times New Roman"/>
          <w:sz w:val="28"/>
          <w:szCs w:val="28"/>
        </w:rPr>
        <w:t>мета</w:t>
      </w:r>
      <w:proofErr w:type="gramEnd"/>
      <w:r w:rsidR="004C487C">
        <w:rPr>
          <w:rFonts w:ascii="Times New Roman" w:hAnsi="Times New Roman" w:cs="Times New Roman"/>
          <w:sz w:val="28"/>
          <w:szCs w:val="28"/>
        </w:rPr>
        <w:t xml:space="preserve"> на место, всё время как бы расталкивали локтями своих современников в борьбе за самые удобные для жизни места.</w:t>
      </w:r>
    </w:p>
    <w:p w:rsidR="004C487C" w:rsidRDefault="004C487C" w:rsidP="004C487C">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Пришельцы растекались по новому месту, смешиваясь со старым населением. Но почти всегда они, принося с собой новые имена для холмов и лесов, для посёлков и пустошей, названия больших потоков сохраняли благоговейно, принимая от своих предшественников.</w:t>
      </w:r>
    </w:p>
    <w:p w:rsidR="004C487C" w:rsidRDefault="004C487C" w:rsidP="004C487C">
      <w:pPr>
        <w:spacing w:after="0"/>
        <w:jc w:val="both"/>
        <w:rPr>
          <w:rFonts w:ascii="Times New Roman" w:hAnsi="Times New Roman" w:cs="Times New Roman"/>
          <w:sz w:val="28"/>
          <w:szCs w:val="28"/>
        </w:rPr>
      </w:pPr>
      <w:r>
        <w:rPr>
          <w:rFonts w:ascii="Times New Roman" w:hAnsi="Times New Roman" w:cs="Times New Roman"/>
          <w:sz w:val="28"/>
          <w:szCs w:val="28"/>
        </w:rPr>
        <w:t xml:space="preserve">      В древности, когда селение разделялось на две части или когда рядом появлялась новая заимка или починок, они постоянно оказывались одна от другой за лесом, за болотом, за озером. Точно так же, поселяясь возле </w:t>
      </w:r>
      <w:r>
        <w:rPr>
          <w:rFonts w:ascii="Times New Roman" w:hAnsi="Times New Roman" w:cs="Times New Roman"/>
          <w:sz w:val="28"/>
          <w:szCs w:val="28"/>
        </w:rPr>
        <w:lastRenderedPageBreak/>
        <w:t>опушки старого леса. Люди вели себя как бы «под его стеной», «под горой»</w:t>
      </w:r>
      <w:r w:rsidR="001E241E">
        <w:rPr>
          <w:rFonts w:ascii="Times New Roman" w:hAnsi="Times New Roman" w:cs="Times New Roman"/>
          <w:sz w:val="28"/>
          <w:szCs w:val="28"/>
        </w:rPr>
        <w:t>, «</w:t>
      </w:r>
      <w:r>
        <w:rPr>
          <w:rFonts w:ascii="Times New Roman" w:hAnsi="Times New Roman" w:cs="Times New Roman"/>
          <w:sz w:val="28"/>
          <w:szCs w:val="28"/>
        </w:rPr>
        <w:t>под березняком»</w:t>
      </w:r>
      <w:r w:rsidR="001E241E">
        <w:rPr>
          <w:rFonts w:ascii="Times New Roman" w:hAnsi="Times New Roman" w:cs="Times New Roman"/>
          <w:sz w:val="28"/>
          <w:szCs w:val="28"/>
        </w:rPr>
        <w:t>, «под осинником»… Тут то и рождались на свет географические имена.</w:t>
      </w:r>
    </w:p>
    <w:p w:rsidR="001E241E" w:rsidRDefault="001E241E" w:rsidP="004C487C">
      <w:pPr>
        <w:spacing w:after="0"/>
        <w:jc w:val="both"/>
        <w:rPr>
          <w:rFonts w:ascii="Times New Roman" w:hAnsi="Times New Roman" w:cs="Times New Roman"/>
          <w:sz w:val="28"/>
          <w:szCs w:val="28"/>
        </w:rPr>
      </w:pPr>
      <w:r>
        <w:rPr>
          <w:rFonts w:ascii="Times New Roman" w:hAnsi="Times New Roman" w:cs="Times New Roman"/>
          <w:sz w:val="28"/>
          <w:szCs w:val="28"/>
        </w:rPr>
        <w:t xml:space="preserve">      Тысячелетиями накапливались географические названия, количество их на земном шаре огромно. Ведь существуют имена, которыми пользуются лишь ограниченное число людей. Географическое название рождается и, прожив свой век, умирает.</w:t>
      </w:r>
    </w:p>
    <w:p w:rsidR="001E241E" w:rsidRDefault="001E241E" w:rsidP="004C487C">
      <w:pPr>
        <w:spacing w:after="0"/>
        <w:jc w:val="both"/>
        <w:rPr>
          <w:rFonts w:ascii="Times New Roman" w:hAnsi="Times New Roman" w:cs="Times New Roman"/>
          <w:sz w:val="28"/>
          <w:szCs w:val="28"/>
        </w:rPr>
      </w:pPr>
      <w:r>
        <w:rPr>
          <w:rFonts w:ascii="Times New Roman" w:hAnsi="Times New Roman" w:cs="Times New Roman"/>
          <w:sz w:val="28"/>
          <w:szCs w:val="28"/>
        </w:rPr>
        <w:t xml:space="preserve">      Учёный – энциклопедист Абу </w:t>
      </w:r>
      <w:proofErr w:type="spellStart"/>
      <w:r>
        <w:rPr>
          <w:rFonts w:ascii="Times New Roman" w:hAnsi="Times New Roman" w:cs="Times New Roman"/>
          <w:sz w:val="28"/>
          <w:szCs w:val="28"/>
        </w:rPr>
        <w:t>Рейхан</w:t>
      </w:r>
      <w:proofErr w:type="spellEnd"/>
      <w:r>
        <w:rPr>
          <w:rFonts w:ascii="Times New Roman" w:hAnsi="Times New Roman" w:cs="Times New Roman"/>
          <w:sz w:val="28"/>
          <w:szCs w:val="28"/>
        </w:rPr>
        <w:t xml:space="preserve"> аль Бируни ещё в Х</w:t>
      </w:r>
      <w:proofErr w:type="gramStart"/>
      <w:r>
        <w:rPr>
          <w:rFonts w:ascii="Times New Roman" w:hAnsi="Times New Roman" w:cs="Times New Roman"/>
          <w:sz w:val="28"/>
          <w:szCs w:val="28"/>
          <w:lang w:val="en-US"/>
        </w:rPr>
        <w:t>I</w:t>
      </w:r>
      <w:proofErr w:type="gramEnd"/>
      <w:r w:rsidRPr="001E241E">
        <w:rPr>
          <w:rFonts w:ascii="Times New Roman" w:hAnsi="Times New Roman" w:cs="Times New Roman"/>
          <w:sz w:val="28"/>
          <w:szCs w:val="28"/>
        </w:rPr>
        <w:t xml:space="preserve"> </w:t>
      </w:r>
      <w:r>
        <w:rPr>
          <w:rFonts w:ascii="Times New Roman" w:hAnsi="Times New Roman" w:cs="Times New Roman"/>
          <w:sz w:val="28"/>
          <w:szCs w:val="28"/>
        </w:rPr>
        <w:t>веке писал: «Названия изменяются быстро, когда какой – либо местностью овладевают иноплеменники с чужим языком». Именно Н.И.Надеждин показал, что изучение истории должно начинаться с географической карты: «Топонимика – это язык Земли, а Земля есть книга, где история человеческая записывается в географической номенклатуре».</w:t>
      </w:r>
    </w:p>
    <w:p w:rsidR="001E241E" w:rsidRDefault="001E241E" w:rsidP="004C487C">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Признак – важнейшая психологическая категория при</w:t>
      </w:r>
      <w:r w:rsidR="00825428">
        <w:rPr>
          <w:rFonts w:ascii="Times New Roman" w:hAnsi="Times New Roman" w:cs="Times New Roman"/>
          <w:sz w:val="28"/>
          <w:szCs w:val="28"/>
        </w:rPr>
        <w:t xml:space="preserve"> наименованиях географических объектов. Он мотивирует выбор имени, объясняет причину появления топонима.</w:t>
      </w:r>
    </w:p>
    <w:p w:rsidR="00825428" w:rsidRDefault="00825428" w:rsidP="004C487C">
      <w:pPr>
        <w:spacing w:after="0"/>
        <w:jc w:val="both"/>
        <w:rPr>
          <w:rFonts w:ascii="Times New Roman" w:hAnsi="Times New Roman" w:cs="Times New Roman"/>
          <w:sz w:val="28"/>
          <w:szCs w:val="28"/>
        </w:rPr>
      </w:pPr>
      <w:r>
        <w:rPr>
          <w:rFonts w:ascii="Times New Roman" w:hAnsi="Times New Roman" w:cs="Times New Roman"/>
          <w:sz w:val="28"/>
          <w:szCs w:val="28"/>
        </w:rPr>
        <w:t xml:space="preserve">     Все топонимы делятся на следующие классы:</w:t>
      </w:r>
    </w:p>
    <w:p w:rsidR="00825428" w:rsidRDefault="00825428" w:rsidP="009260F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25428">
        <w:rPr>
          <w:rFonts w:ascii="Times New Roman" w:hAnsi="Times New Roman" w:cs="Times New Roman"/>
          <w:b/>
          <w:sz w:val="28"/>
          <w:szCs w:val="28"/>
        </w:rPr>
        <w:t>ойконимы</w:t>
      </w:r>
      <w:proofErr w:type="spellEnd"/>
      <w:r>
        <w:rPr>
          <w:rFonts w:ascii="Times New Roman" w:hAnsi="Times New Roman" w:cs="Times New Roman"/>
          <w:sz w:val="28"/>
          <w:szCs w:val="28"/>
        </w:rPr>
        <w:t xml:space="preserve"> (от греческого «</w:t>
      </w:r>
      <w:proofErr w:type="spellStart"/>
      <w:r>
        <w:rPr>
          <w:rFonts w:ascii="Times New Roman" w:hAnsi="Times New Roman" w:cs="Times New Roman"/>
          <w:sz w:val="28"/>
          <w:szCs w:val="28"/>
        </w:rPr>
        <w:t>ойкос</w:t>
      </w:r>
      <w:proofErr w:type="spellEnd"/>
      <w:r>
        <w:rPr>
          <w:rFonts w:ascii="Times New Roman" w:hAnsi="Times New Roman" w:cs="Times New Roman"/>
          <w:sz w:val="28"/>
          <w:szCs w:val="28"/>
        </w:rPr>
        <w:t>» - жилище) – названия населённых пунктов;</w:t>
      </w:r>
    </w:p>
    <w:p w:rsidR="00825428" w:rsidRDefault="00825428" w:rsidP="009260F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25428">
        <w:rPr>
          <w:rFonts w:ascii="Times New Roman" w:hAnsi="Times New Roman" w:cs="Times New Roman"/>
          <w:b/>
          <w:sz w:val="28"/>
          <w:szCs w:val="28"/>
        </w:rPr>
        <w:t>гидронимы</w:t>
      </w:r>
      <w:r>
        <w:rPr>
          <w:rFonts w:ascii="Times New Roman" w:hAnsi="Times New Roman" w:cs="Times New Roman"/>
          <w:sz w:val="28"/>
          <w:szCs w:val="28"/>
        </w:rPr>
        <w:t xml:space="preserve"> (от греческого  «</w:t>
      </w:r>
      <w:proofErr w:type="spellStart"/>
      <w:r>
        <w:rPr>
          <w:rFonts w:ascii="Times New Roman" w:hAnsi="Times New Roman" w:cs="Times New Roman"/>
          <w:sz w:val="28"/>
          <w:szCs w:val="28"/>
        </w:rPr>
        <w:t>гидро</w:t>
      </w:r>
      <w:proofErr w:type="spellEnd"/>
      <w:r>
        <w:rPr>
          <w:rFonts w:ascii="Times New Roman" w:hAnsi="Times New Roman" w:cs="Times New Roman"/>
          <w:sz w:val="28"/>
          <w:szCs w:val="28"/>
        </w:rPr>
        <w:t>» - вода) – названия рек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озёр и т.п.;</w:t>
      </w:r>
    </w:p>
    <w:p w:rsidR="00825428" w:rsidRDefault="00825428" w:rsidP="009260F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25428">
        <w:rPr>
          <w:rFonts w:ascii="Times New Roman" w:hAnsi="Times New Roman" w:cs="Times New Roman"/>
          <w:b/>
          <w:sz w:val="28"/>
          <w:szCs w:val="28"/>
        </w:rPr>
        <w:t>оронимы</w:t>
      </w:r>
      <w:proofErr w:type="spellEnd"/>
      <w:r>
        <w:rPr>
          <w:rFonts w:ascii="Times New Roman" w:hAnsi="Times New Roman" w:cs="Times New Roman"/>
          <w:sz w:val="28"/>
          <w:szCs w:val="28"/>
        </w:rPr>
        <w:t xml:space="preserve"> (от греческого «</w:t>
      </w:r>
      <w:proofErr w:type="spellStart"/>
      <w:r>
        <w:rPr>
          <w:rFonts w:ascii="Times New Roman" w:hAnsi="Times New Roman" w:cs="Times New Roman"/>
          <w:sz w:val="28"/>
          <w:szCs w:val="28"/>
        </w:rPr>
        <w:t>орос</w:t>
      </w:r>
      <w:proofErr w:type="spellEnd"/>
      <w:r>
        <w:rPr>
          <w:rFonts w:ascii="Times New Roman" w:hAnsi="Times New Roman" w:cs="Times New Roman"/>
          <w:sz w:val="28"/>
          <w:szCs w:val="28"/>
        </w:rPr>
        <w:t>» - гора) – названия горных вершин;</w:t>
      </w:r>
    </w:p>
    <w:p w:rsidR="00825428" w:rsidRDefault="00825428" w:rsidP="009260F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25428">
        <w:rPr>
          <w:rFonts w:ascii="Times New Roman" w:hAnsi="Times New Roman" w:cs="Times New Roman"/>
          <w:b/>
          <w:sz w:val="28"/>
          <w:szCs w:val="28"/>
        </w:rPr>
        <w:t>урбанонимы</w:t>
      </w:r>
      <w:proofErr w:type="spellEnd"/>
      <w:r>
        <w:rPr>
          <w:rFonts w:ascii="Times New Roman" w:hAnsi="Times New Roman" w:cs="Times New Roman"/>
          <w:sz w:val="28"/>
          <w:szCs w:val="28"/>
        </w:rPr>
        <w:t xml:space="preserve"> (от греческого «</w:t>
      </w:r>
      <w:proofErr w:type="spellStart"/>
      <w:r>
        <w:rPr>
          <w:rFonts w:ascii="Times New Roman" w:hAnsi="Times New Roman" w:cs="Times New Roman"/>
          <w:sz w:val="28"/>
          <w:szCs w:val="28"/>
        </w:rPr>
        <w:t>урбанос</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городской</w:t>
      </w:r>
      <w:proofErr w:type="gramEnd"/>
      <w:r>
        <w:rPr>
          <w:rFonts w:ascii="Times New Roman" w:hAnsi="Times New Roman" w:cs="Times New Roman"/>
          <w:sz w:val="28"/>
          <w:szCs w:val="28"/>
        </w:rPr>
        <w:t>) – названия внутренних городских объектов;</w:t>
      </w:r>
    </w:p>
    <w:p w:rsidR="00825428" w:rsidRDefault="00825428" w:rsidP="009260F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260FB">
        <w:rPr>
          <w:rFonts w:ascii="Times New Roman" w:hAnsi="Times New Roman" w:cs="Times New Roman"/>
          <w:sz w:val="28"/>
          <w:szCs w:val="28"/>
        </w:rPr>
        <w:t xml:space="preserve"> </w:t>
      </w:r>
      <w:proofErr w:type="spellStart"/>
      <w:r w:rsidRPr="00825428">
        <w:rPr>
          <w:rFonts w:ascii="Times New Roman" w:hAnsi="Times New Roman" w:cs="Times New Roman"/>
          <w:b/>
          <w:sz w:val="28"/>
          <w:szCs w:val="28"/>
        </w:rPr>
        <w:t>годонимы</w:t>
      </w:r>
      <w:proofErr w:type="spellEnd"/>
      <w:r>
        <w:rPr>
          <w:rFonts w:ascii="Times New Roman" w:hAnsi="Times New Roman" w:cs="Times New Roman"/>
          <w:sz w:val="28"/>
          <w:szCs w:val="28"/>
        </w:rPr>
        <w:t xml:space="preserve"> (от греческого «</w:t>
      </w:r>
      <w:proofErr w:type="spellStart"/>
      <w:r>
        <w:rPr>
          <w:rFonts w:ascii="Times New Roman" w:hAnsi="Times New Roman" w:cs="Times New Roman"/>
          <w:sz w:val="28"/>
          <w:szCs w:val="28"/>
        </w:rPr>
        <w:t>годос</w:t>
      </w:r>
      <w:proofErr w:type="spellEnd"/>
      <w:r>
        <w:rPr>
          <w:rFonts w:ascii="Times New Roman" w:hAnsi="Times New Roman" w:cs="Times New Roman"/>
          <w:sz w:val="28"/>
          <w:szCs w:val="28"/>
        </w:rPr>
        <w:t>» - путь, улица, русло) – названия улиц;</w:t>
      </w:r>
    </w:p>
    <w:p w:rsidR="00825428" w:rsidRDefault="00825428" w:rsidP="009260F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260FB">
        <w:rPr>
          <w:rFonts w:ascii="Times New Roman" w:hAnsi="Times New Roman" w:cs="Times New Roman"/>
          <w:sz w:val="28"/>
          <w:szCs w:val="28"/>
        </w:rPr>
        <w:t xml:space="preserve"> </w:t>
      </w:r>
      <w:proofErr w:type="spellStart"/>
      <w:r w:rsidRPr="00825428">
        <w:rPr>
          <w:rFonts w:ascii="Times New Roman" w:hAnsi="Times New Roman" w:cs="Times New Roman"/>
          <w:b/>
          <w:sz w:val="28"/>
          <w:szCs w:val="28"/>
        </w:rPr>
        <w:t>адогонимы</w:t>
      </w:r>
      <w:proofErr w:type="spellEnd"/>
      <w:r>
        <w:rPr>
          <w:rFonts w:ascii="Times New Roman" w:hAnsi="Times New Roman" w:cs="Times New Roman"/>
          <w:sz w:val="28"/>
          <w:szCs w:val="28"/>
        </w:rPr>
        <w:t xml:space="preserve"> (от греческого «</w:t>
      </w:r>
      <w:proofErr w:type="spellStart"/>
      <w:r>
        <w:rPr>
          <w:rFonts w:ascii="Times New Roman" w:hAnsi="Times New Roman" w:cs="Times New Roman"/>
          <w:sz w:val="28"/>
          <w:szCs w:val="28"/>
        </w:rPr>
        <w:t>адогос</w:t>
      </w:r>
      <w:proofErr w:type="spellEnd"/>
      <w:r>
        <w:rPr>
          <w:rFonts w:ascii="Times New Roman" w:hAnsi="Times New Roman" w:cs="Times New Roman"/>
          <w:sz w:val="28"/>
          <w:szCs w:val="28"/>
        </w:rPr>
        <w:t>»  - площадь) – названия площадей;</w:t>
      </w:r>
    </w:p>
    <w:p w:rsidR="00825428" w:rsidRDefault="00825428" w:rsidP="009260FB">
      <w:pPr>
        <w:spacing w:after="0"/>
        <w:jc w:val="both"/>
        <w:rPr>
          <w:rFonts w:ascii="Times New Roman" w:hAnsi="Times New Roman" w:cs="Times New Roman"/>
          <w:sz w:val="28"/>
          <w:szCs w:val="28"/>
        </w:rPr>
      </w:pPr>
      <w:r>
        <w:rPr>
          <w:rFonts w:ascii="Times New Roman" w:hAnsi="Times New Roman" w:cs="Times New Roman"/>
          <w:sz w:val="28"/>
          <w:szCs w:val="28"/>
        </w:rPr>
        <w:t>*</w:t>
      </w:r>
      <w:r w:rsidR="009260FB">
        <w:rPr>
          <w:rFonts w:ascii="Times New Roman" w:hAnsi="Times New Roman" w:cs="Times New Roman"/>
          <w:sz w:val="28"/>
          <w:szCs w:val="28"/>
        </w:rPr>
        <w:t xml:space="preserve"> </w:t>
      </w:r>
      <w:proofErr w:type="spellStart"/>
      <w:r w:rsidRPr="009260FB">
        <w:rPr>
          <w:rFonts w:ascii="Times New Roman" w:hAnsi="Times New Roman" w:cs="Times New Roman"/>
          <w:b/>
          <w:sz w:val="28"/>
          <w:szCs w:val="28"/>
        </w:rPr>
        <w:t>дромонимы</w:t>
      </w:r>
      <w:proofErr w:type="spellEnd"/>
      <w:r>
        <w:rPr>
          <w:rFonts w:ascii="Times New Roman" w:hAnsi="Times New Roman" w:cs="Times New Roman"/>
          <w:sz w:val="28"/>
          <w:szCs w:val="28"/>
        </w:rPr>
        <w:t xml:space="preserve"> (от греческого «дромос» - бег, путь) – на</w:t>
      </w:r>
      <w:r w:rsidR="009260FB">
        <w:rPr>
          <w:rFonts w:ascii="Times New Roman" w:hAnsi="Times New Roman" w:cs="Times New Roman"/>
          <w:sz w:val="28"/>
          <w:szCs w:val="28"/>
        </w:rPr>
        <w:t>з</w:t>
      </w:r>
      <w:r>
        <w:rPr>
          <w:rFonts w:ascii="Times New Roman" w:hAnsi="Times New Roman" w:cs="Times New Roman"/>
          <w:sz w:val="28"/>
          <w:szCs w:val="28"/>
        </w:rPr>
        <w:t>вания путей сообщения.</w:t>
      </w:r>
    </w:p>
    <w:p w:rsidR="009260FB" w:rsidRDefault="009260FB" w:rsidP="009260FB">
      <w:pPr>
        <w:spacing w:after="0"/>
        <w:jc w:val="both"/>
        <w:rPr>
          <w:rFonts w:ascii="Times New Roman" w:hAnsi="Times New Roman" w:cs="Times New Roman"/>
          <w:sz w:val="28"/>
          <w:szCs w:val="28"/>
        </w:rPr>
      </w:pPr>
      <w:r>
        <w:rPr>
          <w:rFonts w:ascii="Times New Roman" w:hAnsi="Times New Roman" w:cs="Times New Roman"/>
          <w:sz w:val="28"/>
          <w:szCs w:val="28"/>
        </w:rPr>
        <w:t xml:space="preserve">     Известный в нашей стране филолог Л.В.Успенский говорил: «Бросьте взгляд на карту любой страны. Даже области страны – они усеяны так же, как ночное небо – бесчисленными звёздами. И нет ни одного имени, за которым не стояла бы непростая, а сплошь и рядом загадочная его история».</w:t>
      </w:r>
    </w:p>
    <w:p w:rsidR="009260FB" w:rsidRDefault="009260FB" w:rsidP="009260FB">
      <w:pPr>
        <w:spacing w:after="0"/>
        <w:jc w:val="both"/>
        <w:rPr>
          <w:rFonts w:ascii="Times New Roman" w:hAnsi="Times New Roman" w:cs="Times New Roman"/>
          <w:sz w:val="28"/>
          <w:szCs w:val="28"/>
        </w:rPr>
      </w:pPr>
      <w:r>
        <w:rPr>
          <w:rFonts w:ascii="Times New Roman" w:hAnsi="Times New Roman" w:cs="Times New Roman"/>
          <w:sz w:val="28"/>
          <w:szCs w:val="28"/>
        </w:rPr>
        <w:t xml:space="preserve">      Топонимы надо тщательно собирать, внимательно изучать и исследовать, всё </w:t>
      </w:r>
      <w:proofErr w:type="gramStart"/>
      <w:r>
        <w:rPr>
          <w:rFonts w:ascii="Times New Roman" w:hAnsi="Times New Roman" w:cs="Times New Roman"/>
          <w:sz w:val="28"/>
          <w:szCs w:val="28"/>
        </w:rPr>
        <w:t>время</w:t>
      </w:r>
      <w:proofErr w:type="gramEnd"/>
      <w:r>
        <w:rPr>
          <w:rFonts w:ascii="Times New Roman" w:hAnsi="Times New Roman" w:cs="Times New Roman"/>
          <w:sz w:val="28"/>
          <w:szCs w:val="28"/>
        </w:rPr>
        <w:t xml:space="preserve"> проверяя языковые данные с историей.</w:t>
      </w:r>
    </w:p>
    <w:p w:rsidR="009260FB" w:rsidRDefault="009260FB" w:rsidP="009260FB">
      <w:pPr>
        <w:spacing w:after="0"/>
        <w:jc w:val="both"/>
        <w:rPr>
          <w:rFonts w:ascii="Times New Roman" w:hAnsi="Times New Roman" w:cs="Times New Roman"/>
          <w:sz w:val="28"/>
          <w:szCs w:val="28"/>
        </w:rPr>
      </w:pPr>
      <w:r>
        <w:rPr>
          <w:rFonts w:ascii="Times New Roman" w:hAnsi="Times New Roman" w:cs="Times New Roman"/>
          <w:sz w:val="28"/>
          <w:szCs w:val="28"/>
        </w:rPr>
        <w:t xml:space="preserve">       В определённых случаях историк может многое почерпнуть для себя из этих имён, найти в них сведения о таком прошлом нашей страны, о котором ничего не вычитаешь ни в каких документах. Таким образом, история и топонимика тесно </w:t>
      </w:r>
      <w:proofErr w:type="gramStart"/>
      <w:r>
        <w:rPr>
          <w:rFonts w:ascii="Times New Roman" w:hAnsi="Times New Roman" w:cs="Times New Roman"/>
          <w:sz w:val="28"/>
          <w:szCs w:val="28"/>
        </w:rPr>
        <w:t>переплетены</w:t>
      </w:r>
      <w:proofErr w:type="gramEnd"/>
      <w:r>
        <w:rPr>
          <w:rFonts w:ascii="Times New Roman" w:hAnsi="Times New Roman" w:cs="Times New Roman"/>
          <w:sz w:val="28"/>
          <w:szCs w:val="28"/>
        </w:rPr>
        <w:t xml:space="preserve"> друг с другом, и топонимию своего района лучше изучать, ознакомившись сначала с его историей.</w:t>
      </w:r>
    </w:p>
    <w:p w:rsidR="009260FB" w:rsidRDefault="009260FB" w:rsidP="009260FB">
      <w:pPr>
        <w:spacing w:after="0"/>
        <w:jc w:val="both"/>
        <w:rPr>
          <w:rFonts w:ascii="Times New Roman" w:hAnsi="Times New Roman" w:cs="Times New Roman"/>
          <w:sz w:val="28"/>
          <w:szCs w:val="28"/>
        </w:rPr>
      </w:pPr>
    </w:p>
    <w:p w:rsidR="001E241E" w:rsidRPr="001E241E" w:rsidRDefault="001E241E" w:rsidP="009260FB">
      <w:pPr>
        <w:spacing w:after="0"/>
        <w:jc w:val="both"/>
        <w:rPr>
          <w:rFonts w:ascii="Times New Roman" w:hAnsi="Times New Roman" w:cs="Times New Roman"/>
          <w:sz w:val="28"/>
          <w:szCs w:val="28"/>
        </w:rPr>
      </w:pPr>
    </w:p>
    <w:p w:rsidR="001E241E" w:rsidRDefault="001E241E" w:rsidP="004C487C">
      <w:pPr>
        <w:spacing w:after="0"/>
        <w:jc w:val="both"/>
        <w:rPr>
          <w:rFonts w:ascii="Times New Roman" w:hAnsi="Times New Roman" w:cs="Times New Roman"/>
          <w:sz w:val="28"/>
          <w:szCs w:val="28"/>
        </w:rPr>
      </w:pPr>
    </w:p>
    <w:p w:rsidR="005838AE" w:rsidRDefault="001D70DA" w:rsidP="001D70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B0E87" w:rsidRPr="00BB0E87" w:rsidRDefault="00BB0E87" w:rsidP="0063356A">
      <w:pPr>
        <w:pStyle w:val="a3"/>
        <w:numPr>
          <w:ilvl w:val="0"/>
          <w:numId w:val="7"/>
        </w:numPr>
        <w:rPr>
          <w:rFonts w:ascii="Times New Roman" w:hAnsi="Times New Roman" w:cs="Times New Roman"/>
          <w:b/>
          <w:sz w:val="28"/>
          <w:szCs w:val="28"/>
        </w:rPr>
      </w:pPr>
      <w:r w:rsidRPr="00BB0E87">
        <w:rPr>
          <w:rFonts w:ascii="Times New Roman" w:hAnsi="Times New Roman" w:cs="Times New Roman"/>
          <w:b/>
          <w:sz w:val="28"/>
          <w:szCs w:val="28"/>
        </w:rPr>
        <w:t xml:space="preserve">История </w:t>
      </w:r>
      <w:proofErr w:type="spellStart"/>
      <w:r w:rsidRPr="00BB0E87">
        <w:rPr>
          <w:rFonts w:ascii="Times New Roman" w:hAnsi="Times New Roman" w:cs="Times New Roman"/>
          <w:b/>
          <w:sz w:val="28"/>
          <w:szCs w:val="28"/>
        </w:rPr>
        <w:t>Сакмарского</w:t>
      </w:r>
      <w:proofErr w:type="spellEnd"/>
      <w:r w:rsidRPr="00BB0E87">
        <w:rPr>
          <w:rFonts w:ascii="Times New Roman" w:hAnsi="Times New Roman" w:cs="Times New Roman"/>
          <w:b/>
          <w:sz w:val="28"/>
          <w:szCs w:val="28"/>
        </w:rPr>
        <w:t xml:space="preserve">  района.</w:t>
      </w:r>
    </w:p>
    <w:p w:rsidR="00BB0E87" w:rsidRDefault="00BB0E87" w:rsidP="00AF483F">
      <w:pPr>
        <w:spacing w:after="0"/>
        <w:jc w:val="both"/>
        <w:rPr>
          <w:rFonts w:ascii="Times New Roman" w:hAnsi="Times New Roman" w:cs="Times New Roman"/>
          <w:sz w:val="28"/>
          <w:szCs w:val="28"/>
        </w:rPr>
      </w:pPr>
      <w:r w:rsidRPr="00BB0E87">
        <w:rPr>
          <w:rFonts w:ascii="Times New Roman" w:hAnsi="Times New Roman" w:cs="Times New Roman"/>
          <w:sz w:val="28"/>
          <w:szCs w:val="28"/>
        </w:rPr>
        <w:t xml:space="preserve">    Территория </w:t>
      </w:r>
      <w:proofErr w:type="spellStart"/>
      <w:r w:rsidRPr="00BB0E87">
        <w:rPr>
          <w:rFonts w:ascii="Times New Roman" w:hAnsi="Times New Roman" w:cs="Times New Roman"/>
          <w:sz w:val="28"/>
          <w:szCs w:val="28"/>
        </w:rPr>
        <w:t>Сакмарского</w:t>
      </w:r>
      <w:proofErr w:type="spellEnd"/>
      <w:r w:rsidRPr="00BB0E87">
        <w:rPr>
          <w:rFonts w:ascii="Times New Roman" w:hAnsi="Times New Roman" w:cs="Times New Roman"/>
          <w:sz w:val="28"/>
          <w:szCs w:val="28"/>
        </w:rPr>
        <w:t xml:space="preserve"> района</w:t>
      </w:r>
      <w:r>
        <w:rPr>
          <w:rFonts w:ascii="Times New Roman" w:hAnsi="Times New Roman" w:cs="Times New Roman"/>
          <w:sz w:val="28"/>
          <w:szCs w:val="28"/>
        </w:rPr>
        <w:t xml:space="preserve"> в современных границах со времён глубокой старины находилась в пользовании башкирских племён и зачастую являлась предметом раздора между башкирами и киргизами.</w:t>
      </w:r>
    </w:p>
    <w:p w:rsidR="00BB0E87" w:rsidRDefault="00BB0E87" w:rsidP="00AF483F">
      <w:pPr>
        <w:spacing w:after="0"/>
        <w:jc w:val="both"/>
        <w:rPr>
          <w:rFonts w:ascii="Times New Roman" w:hAnsi="Times New Roman" w:cs="Times New Roman"/>
          <w:sz w:val="28"/>
          <w:szCs w:val="28"/>
        </w:rPr>
      </w:pPr>
      <w:r>
        <w:rPr>
          <w:rFonts w:ascii="Times New Roman" w:hAnsi="Times New Roman" w:cs="Times New Roman"/>
          <w:sz w:val="28"/>
          <w:szCs w:val="28"/>
        </w:rPr>
        <w:t xml:space="preserve">    Места эти были окраиной Российского государства и требовали особого внимания.</w:t>
      </w:r>
    </w:p>
    <w:p w:rsidR="00BB0E87" w:rsidRDefault="00BB0E87" w:rsidP="00AF483F">
      <w:pPr>
        <w:spacing w:after="0"/>
        <w:jc w:val="both"/>
        <w:rPr>
          <w:rFonts w:ascii="Times New Roman" w:hAnsi="Times New Roman" w:cs="Times New Roman"/>
          <w:sz w:val="28"/>
          <w:szCs w:val="28"/>
        </w:rPr>
      </w:pPr>
      <w:r>
        <w:rPr>
          <w:rFonts w:ascii="Times New Roman" w:hAnsi="Times New Roman" w:cs="Times New Roman"/>
          <w:sz w:val="28"/>
          <w:szCs w:val="28"/>
        </w:rPr>
        <w:t xml:space="preserve">    В </w:t>
      </w:r>
      <w:proofErr w:type="gramStart"/>
      <w:r>
        <w:rPr>
          <w:rFonts w:ascii="Times New Roman" w:hAnsi="Times New Roman" w:cs="Times New Roman"/>
          <w:sz w:val="28"/>
          <w:szCs w:val="28"/>
        </w:rPr>
        <w:t>Х</w:t>
      </w:r>
      <w:proofErr w:type="gramEnd"/>
      <w:r>
        <w:rPr>
          <w:rFonts w:ascii="Times New Roman" w:hAnsi="Times New Roman" w:cs="Times New Roman"/>
          <w:sz w:val="28"/>
          <w:szCs w:val="28"/>
          <w:lang w:val="en-US"/>
        </w:rPr>
        <w:t>VII</w:t>
      </w:r>
      <w:r>
        <w:rPr>
          <w:rFonts w:ascii="Times New Roman" w:hAnsi="Times New Roman" w:cs="Times New Roman"/>
          <w:sz w:val="28"/>
          <w:szCs w:val="28"/>
        </w:rPr>
        <w:t xml:space="preserve"> веке русскими активно заселяется южное Зауралье – Оренбургская губерния.</w:t>
      </w:r>
    </w:p>
    <w:p w:rsidR="00BB0E87" w:rsidRDefault="00BB0E87" w:rsidP="00AF483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F483F">
        <w:rPr>
          <w:rFonts w:ascii="Times New Roman" w:hAnsi="Times New Roman" w:cs="Times New Roman"/>
          <w:sz w:val="28"/>
          <w:szCs w:val="28"/>
        </w:rPr>
        <w:t xml:space="preserve">В 20-х годах </w:t>
      </w:r>
      <w:proofErr w:type="gramStart"/>
      <w:r w:rsidR="00AF483F">
        <w:rPr>
          <w:rFonts w:ascii="Times New Roman" w:hAnsi="Times New Roman" w:cs="Times New Roman"/>
          <w:sz w:val="28"/>
          <w:szCs w:val="28"/>
        </w:rPr>
        <w:t>Х</w:t>
      </w:r>
      <w:proofErr w:type="gramEnd"/>
      <w:r w:rsidR="00AF483F">
        <w:rPr>
          <w:rFonts w:ascii="Times New Roman" w:hAnsi="Times New Roman" w:cs="Times New Roman"/>
          <w:sz w:val="28"/>
          <w:szCs w:val="28"/>
          <w:lang w:val="en-US"/>
        </w:rPr>
        <w:t>VIII</w:t>
      </w:r>
      <w:r w:rsidR="00AF483F" w:rsidRPr="00AF483F">
        <w:rPr>
          <w:rFonts w:ascii="Times New Roman" w:hAnsi="Times New Roman" w:cs="Times New Roman"/>
          <w:sz w:val="28"/>
          <w:szCs w:val="28"/>
        </w:rPr>
        <w:t xml:space="preserve"> </w:t>
      </w:r>
      <w:r w:rsidR="00AF483F">
        <w:rPr>
          <w:rFonts w:ascii="Times New Roman" w:hAnsi="Times New Roman" w:cs="Times New Roman"/>
          <w:sz w:val="28"/>
          <w:szCs w:val="28"/>
        </w:rPr>
        <w:t xml:space="preserve">века на реке Сакмаре русскими казаками был основан </w:t>
      </w:r>
      <w:proofErr w:type="spellStart"/>
      <w:r w:rsidR="00AF483F">
        <w:rPr>
          <w:rFonts w:ascii="Times New Roman" w:hAnsi="Times New Roman" w:cs="Times New Roman"/>
          <w:sz w:val="28"/>
          <w:szCs w:val="28"/>
        </w:rPr>
        <w:t>Сакмарский</w:t>
      </w:r>
      <w:proofErr w:type="spellEnd"/>
      <w:r w:rsidR="00AF483F">
        <w:rPr>
          <w:rFonts w:ascii="Times New Roman" w:hAnsi="Times New Roman" w:cs="Times New Roman"/>
          <w:sz w:val="28"/>
          <w:szCs w:val="28"/>
        </w:rPr>
        <w:t xml:space="preserve"> городок  (ныне с. Сакмара, райцентр). Атаман Василий Арапов, облюбовав место на </w:t>
      </w:r>
      <w:proofErr w:type="gramStart"/>
      <w:r w:rsidR="00AF483F">
        <w:rPr>
          <w:rFonts w:ascii="Times New Roman" w:hAnsi="Times New Roman" w:cs="Times New Roman"/>
          <w:sz w:val="28"/>
          <w:szCs w:val="28"/>
        </w:rPr>
        <w:t>реке</w:t>
      </w:r>
      <w:proofErr w:type="gramEnd"/>
      <w:r w:rsidR="00AF483F">
        <w:rPr>
          <w:rFonts w:ascii="Times New Roman" w:hAnsi="Times New Roman" w:cs="Times New Roman"/>
          <w:sz w:val="28"/>
          <w:szCs w:val="28"/>
        </w:rPr>
        <w:t xml:space="preserve"> Яик для  построения крепости, обратился за разрешением к атаману Оренбургского каза</w:t>
      </w:r>
      <w:r w:rsidR="000967F5">
        <w:rPr>
          <w:rFonts w:ascii="Times New Roman" w:hAnsi="Times New Roman" w:cs="Times New Roman"/>
          <w:sz w:val="28"/>
          <w:szCs w:val="28"/>
        </w:rPr>
        <w:t xml:space="preserve">чьего войска Меркурьеву. Тот отправил </w:t>
      </w:r>
      <w:proofErr w:type="spellStart"/>
      <w:r w:rsidR="000967F5">
        <w:rPr>
          <w:rFonts w:ascii="Times New Roman" w:hAnsi="Times New Roman" w:cs="Times New Roman"/>
          <w:sz w:val="28"/>
          <w:szCs w:val="28"/>
        </w:rPr>
        <w:t>Арапова</w:t>
      </w:r>
      <w:proofErr w:type="spellEnd"/>
      <w:r w:rsidR="000967F5">
        <w:rPr>
          <w:rFonts w:ascii="Times New Roman" w:hAnsi="Times New Roman" w:cs="Times New Roman"/>
          <w:sz w:val="28"/>
          <w:szCs w:val="28"/>
        </w:rPr>
        <w:t xml:space="preserve"> с этой просьбой к императрице Екатерине. Послушав Василия </w:t>
      </w:r>
      <w:proofErr w:type="spellStart"/>
      <w:r w:rsidR="000967F5">
        <w:rPr>
          <w:rFonts w:ascii="Times New Roman" w:hAnsi="Times New Roman" w:cs="Times New Roman"/>
          <w:sz w:val="28"/>
          <w:szCs w:val="28"/>
        </w:rPr>
        <w:t>Арапова</w:t>
      </w:r>
      <w:proofErr w:type="spellEnd"/>
      <w:r w:rsidR="000967F5">
        <w:rPr>
          <w:rFonts w:ascii="Times New Roman" w:hAnsi="Times New Roman" w:cs="Times New Roman"/>
          <w:sz w:val="28"/>
          <w:szCs w:val="28"/>
        </w:rPr>
        <w:t>, императрица издала указ:</w:t>
      </w:r>
    </w:p>
    <w:p w:rsidR="004A6DEF" w:rsidRDefault="004A6DEF" w:rsidP="00AF483F">
      <w:pPr>
        <w:spacing w:after="0"/>
        <w:jc w:val="both"/>
        <w:rPr>
          <w:rFonts w:ascii="Times New Roman" w:hAnsi="Times New Roman" w:cs="Times New Roman"/>
          <w:sz w:val="28"/>
          <w:szCs w:val="28"/>
        </w:rPr>
      </w:pPr>
    </w:p>
    <w:p w:rsidR="000967F5" w:rsidRDefault="000967F5" w:rsidP="004A6DEF">
      <w:pPr>
        <w:spacing w:after="0"/>
        <w:jc w:val="center"/>
        <w:rPr>
          <w:rFonts w:ascii="Times New Roman" w:hAnsi="Times New Roman" w:cs="Times New Roman"/>
          <w:sz w:val="28"/>
          <w:szCs w:val="28"/>
        </w:rPr>
      </w:pPr>
      <w:r>
        <w:rPr>
          <w:rFonts w:ascii="Times New Roman" w:hAnsi="Times New Roman" w:cs="Times New Roman"/>
          <w:sz w:val="28"/>
          <w:szCs w:val="28"/>
        </w:rPr>
        <w:t>«Указ Высочайшей императрицы Екатерины.</w:t>
      </w:r>
    </w:p>
    <w:p w:rsidR="000967F5" w:rsidRDefault="004A6DEF" w:rsidP="00AF483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967F5">
        <w:rPr>
          <w:rFonts w:ascii="Times New Roman" w:hAnsi="Times New Roman" w:cs="Times New Roman"/>
          <w:sz w:val="28"/>
          <w:szCs w:val="28"/>
        </w:rPr>
        <w:t xml:space="preserve">Дабы уберечь Россию от нападения и разорения, </w:t>
      </w:r>
      <w:r w:rsidR="000E04B8">
        <w:rPr>
          <w:rFonts w:ascii="Times New Roman" w:hAnsi="Times New Roman" w:cs="Times New Roman"/>
          <w:sz w:val="28"/>
          <w:szCs w:val="28"/>
        </w:rPr>
        <w:t>соорудить крепость оную</w:t>
      </w:r>
      <w:r>
        <w:rPr>
          <w:rFonts w:ascii="Times New Roman" w:hAnsi="Times New Roman" w:cs="Times New Roman"/>
          <w:sz w:val="28"/>
          <w:szCs w:val="28"/>
        </w:rPr>
        <w:t xml:space="preserve"> на этом месте реке Сакмара и вооружить её пушками чугунными да ядрами. А посему по</w:t>
      </w:r>
      <w:r w:rsidR="002F7013">
        <w:rPr>
          <w:rFonts w:ascii="Times New Roman" w:hAnsi="Times New Roman" w:cs="Times New Roman"/>
          <w:sz w:val="28"/>
          <w:szCs w:val="28"/>
        </w:rPr>
        <w:t>велеваю открыть подаренную пушку</w:t>
      </w:r>
      <w:r>
        <w:rPr>
          <w:rFonts w:ascii="Times New Roman" w:hAnsi="Times New Roman" w:cs="Times New Roman"/>
          <w:sz w:val="28"/>
          <w:szCs w:val="28"/>
        </w:rPr>
        <w:t xml:space="preserve">, по указу её Величества, государыни императрицы, за верную службу атаману Василию </w:t>
      </w:r>
      <w:proofErr w:type="spellStart"/>
      <w:r>
        <w:rPr>
          <w:rFonts w:ascii="Times New Roman" w:hAnsi="Times New Roman" w:cs="Times New Roman"/>
          <w:sz w:val="28"/>
          <w:szCs w:val="28"/>
        </w:rPr>
        <w:t>Арапову</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товарищами.</w:t>
      </w:r>
    </w:p>
    <w:p w:rsidR="004A6DEF" w:rsidRDefault="004A6DEF" w:rsidP="00AF483F">
      <w:pPr>
        <w:spacing w:after="0"/>
        <w:jc w:val="both"/>
        <w:rPr>
          <w:rFonts w:ascii="Times New Roman" w:hAnsi="Times New Roman" w:cs="Times New Roman"/>
          <w:sz w:val="28"/>
          <w:szCs w:val="28"/>
        </w:rPr>
      </w:pPr>
      <w:r>
        <w:rPr>
          <w:rFonts w:ascii="Times New Roman" w:hAnsi="Times New Roman" w:cs="Times New Roman"/>
          <w:sz w:val="28"/>
          <w:szCs w:val="28"/>
        </w:rPr>
        <w:t xml:space="preserve">                                                   Август 17 дня 1725года».</w:t>
      </w:r>
    </w:p>
    <w:p w:rsidR="004A6DEF" w:rsidRDefault="004A6DEF" w:rsidP="00AF483F">
      <w:pPr>
        <w:spacing w:after="0"/>
        <w:jc w:val="both"/>
        <w:rPr>
          <w:rFonts w:ascii="Times New Roman" w:hAnsi="Times New Roman" w:cs="Times New Roman"/>
          <w:sz w:val="28"/>
          <w:szCs w:val="28"/>
        </w:rPr>
      </w:pPr>
    </w:p>
    <w:p w:rsidR="004A6DEF" w:rsidRDefault="004A6DEF" w:rsidP="00AF483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4A6DEF" w:rsidRDefault="004A6DEF" w:rsidP="00AF483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E03EAB">
        <w:rPr>
          <w:rFonts w:ascii="Times New Roman" w:hAnsi="Times New Roman" w:cs="Times New Roman"/>
          <w:sz w:val="28"/>
          <w:szCs w:val="28"/>
        </w:rPr>
        <w:t>Сакма</w:t>
      </w:r>
      <w:r>
        <w:rPr>
          <w:rFonts w:ascii="Times New Roman" w:hAnsi="Times New Roman" w:cs="Times New Roman"/>
          <w:sz w:val="28"/>
          <w:szCs w:val="28"/>
        </w:rPr>
        <w:t>рский</w:t>
      </w:r>
      <w:proofErr w:type="spellEnd"/>
      <w:r>
        <w:rPr>
          <w:rFonts w:ascii="Times New Roman" w:hAnsi="Times New Roman" w:cs="Times New Roman"/>
          <w:sz w:val="28"/>
          <w:szCs w:val="28"/>
        </w:rPr>
        <w:t xml:space="preserve"> городок </w:t>
      </w:r>
      <w:r w:rsidR="00E03EAB">
        <w:rPr>
          <w:rFonts w:ascii="Times New Roman" w:hAnsi="Times New Roman" w:cs="Times New Roman"/>
          <w:sz w:val="28"/>
          <w:szCs w:val="28"/>
        </w:rPr>
        <w:t>являлся северным русским форпостом на границе с Азией и входил в состав Уральского казачьего войска.</w:t>
      </w:r>
    </w:p>
    <w:p w:rsidR="00E03EAB" w:rsidRDefault="00E03EAB" w:rsidP="00AF483F">
      <w:pPr>
        <w:spacing w:after="0"/>
        <w:jc w:val="both"/>
        <w:rPr>
          <w:rFonts w:ascii="Times New Roman" w:hAnsi="Times New Roman" w:cs="Times New Roman"/>
          <w:sz w:val="28"/>
          <w:szCs w:val="28"/>
        </w:rPr>
      </w:pPr>
      <w:r>
        <w:rPr>
          <w:rFonts w:ascii="Times New Roman" w:hAnsi="Times New Roman" w:cs="Times New Roman"/>
          <w:sz w:val="28"/>
          <w:szCs w:val="28"/>
        </w:rPr>
        <w:t xml:space="preserve">      Хорошо укреплённое </w:t>
      </w:r>
      <w:proofErr w:type="spellStart"/>
      <w:r>
        <w:rPr>
          <w:rFonts w:ascii="Times New Roman" w:hAnsi="Times New Roman" w:cs="Times New Roman"/>
          <w:sz w:val="28"/>
          <w:szCs w:val="28"/>
        </w:rPr>
        <w:t>Сакмарское</w:t>
      </w:r>
      <w:proofErr w:type="spellEnd"/>
      <w:r>
        <w:rPr>
          <w:rFonts w:ascii="Times New Roman" w:hAnsi="Times New Roman" w:cs="Times New Roman"/>
          <w:sz w:val="28"/>
          <w:szCs w:val="28"/>
        </w:rPr>
        <w:t xml:space="preserve"> селение привлекало беглых с заводов, фабрик, солеварен, рудников. Бежали от непосильного «дьявольского  труда».  Казачье воинство пополнялось беглыми каторжниками, росло и крепло, распространяло своё влияние на соседние территории. В 1725 году на реке Сакмаре проживало уже 340 человек. Так же способствовало быстрому освоению</w:t>
      </w:r>
      <w:r w:rsidR="009D5C59">
        <w:rPr>
          <w:rFonts w:ascii="Times New Roman" w:hAnsi="Times New Roman" w:cs="Times New Roman"/>
          <w:sz w:val="28"/>
          <w:szCs w:val="28"/>
        </w:rPr>
        <w:t xml:space="preserve"> этой земли и приличные льготы, пожалованные императрицей Анной </w:t>
      </w:r>
      <w:proofErr w:type="spellStart"/>
      <w:r w:rsidR="009D5C59">
        <w:rPr>
          <w:rFonts w:ascii="Times New Roman" w:hAnsi="Times New Roman" w:cs="Times New Roman"/>
          <w:sz w:val="28"/>
          <w:szCs w:val="28"/>
        </w:rPr>
        <w:t>Иоановной</w:t>
      </w:r>
      <w:proofErr w:type="spellEnd"/>
      <w:r w:rsidR="009D5C59">
        <w:rPr>
          <w:rFonts w:ascii="Times New Roman" w:hAnsi="Times New Roman" w:cs="Times New Roman"/>
          <w:sz w:val="28"/>
          <w:szCs w:val="28"/>
        </w:rPr>
        <w:t>.</w:t>
      </w:r>
    </w:p>
    <w:p w:rsidR="009D5C59" w:rsidRDefault="009D5C59" w:rsidP="00AF483F">
      <w:pPr>
        <w:spacing w:after="0"/>
        <w:jc w:val="both"/>
        <w:rPr>
          <w:rFonts w:ascii="Times New Roman" w:hAnsi="Times New Roman" w:cs="Times New Roman"/>
          <w:sz w:val="28"/>
          <w:szCs w:val="28"/>
        </w:rPr>
      </w:pPr>
      <w:r>
        <w:rPr>
          <w:rFonts w:ascii="Times New Roman" w:hAnsi="Times New Roman" w:cs="Times New Roman"/>
          <w:sz w:val="28"/>
          <w:szCs w:val="28"/>
        </w:rPr>
        <w:t xml:space="preserve">     Казаки </w:t>
      </w:r>
      <w:proofErr w:type="spellStart"/>
      <w:r>
        <w:rPr>
          <w:rFonts w:ascii="Times New Roman" w:hAnsi="Times New Roman" w:cs="Times New Roman"/>
          <w:sz w:val="28"/>
          <w:szCs w:val="28"/>
        </w:rPr>
        <w:t>Сакмарской</w:t>
      </w:r>
      <w:proofErr w:type="spellEnd"/>
      <w:r>
        <w:rPr>
          <w:rFonts w:ascii="Times New Roman" w:hAnsi="Times New Roman" w:cs="Times New Roman"/>
          <w:sz w:val="28"/>
          <w:szCs w:val="28"/>
        </w:rPr>
        <w:t xml:space="preserve"> станицы  «в армию не командируются, но употребляются на кордонную службу» - это тоже было льготой. </w:t>
      </w:r>
    </w:p>
    <w:p w:rsidR="009D5C59" w:rsidRDefault="009D5C59" w:rsidP="00AF483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Нередко казакам приходилось отбивать набеги киргизов и </w:t>
      </w:r>
      <w:proofErr w:type="spellStart"/>
      <w:r>
        <w:rPr>
          <w:rFonts w:ascii="Times New Roman" w:hAnsi="Times New Roman" w:cs="Times New Roman"/>
          <w:sz w:val="28"/>
          <w:szCs w:val="28"/>
        </w:rPr>
        <w:t>башкиров</w:t>
      </w:r>
      <w:proofErr w:type="spellEnd"/>
      <w:r>
        <w:rPr>
          <w:rFonts w:ascii="Times New Roman" w:hAnsi="Times New Roman" w:cs="Times New Roman"/>
          <w:sz w:val="28"/>
          <w:szCs w:val="28"/>
        </w:rPr>
        <w:t>.</w:t>
      </w:r>
    </w:p>
    <w:p w:rsidR="009D5C59" w:rsidRDefault="009D5C59" w:rsidP="00AF483F">
      <w:pPr>
        <w:spacing w:after="0"/>
        <w:jc w:val="both"/>
        <w:rPr>
          <w:rFonts w:ascii="Times New Roman" w:hAnsi="Times New Roman" w:cs="Times New Roman"/>
          <w:sz w:val="28"/>
          <w:szCs w:val="28"/>
        </w:rPr>
      </w:pPr>
      <w:r>
        <w:rPr>
          <w:rFonts w:ascii="Times New Roman" w:hAnsi="Times New Roman" w:cs="Times New Roman"/>
          <w:sz w:val="28"/>
          <w:szCs w:val="28"/>
        </w:rPr>
        <w:t xml:space="preserve">     В этой вольной ватаге во время похода дисциплина и порядок были образцовыми. Походный атаман мог казнить любого смертью за непослушание.</w:t>
      </w:r>
    </w:p>
    <w:p w:rsidR="009D5C59" w:rsidRDefault="009D5C59" w:rsidP="00AF483F">
      <w:pPr>
        <w:spacing w:after="0"/>
        <w:jc w:val="both"/>
        <w:rPr>
          <w:rFonts w:ascii="Times New Roman" w:hAnsi="Times New Roman" w:cs="Times New Roman"/>
          <w:sz w:val="28"/>
          <w:szCs w:val="28"/>
        </w:rPr>
      </w:pPr>
      <w:r>
        <w:rPr>
          <w:rFonts w:ascii="Times New Roman" w:hAnsi="Times New Roman" w:cs="Times New Roman"/>
          <w:sz w:val="28"/>
          <w:szCs w:val="28"/>
        </w:rPr>
        <w:t xml:space="preserve">     В 1740 году </w:t>
      </w:r>
      <w:proofErr w:type="spellStart"/>
      <w:r>
        <w:rPr>
          <w:rFonts w:ascii="Times New Roman" w:hAnsi="Times New Roman" w:cs="Times New Roman"/>
          <w:sz w:val="28"/>
          <w:szCs w:val="28"/>
        </w:rPr>
        <w:t>Сакмарская</w:t>
      </w:r>
      <w:proofErr w:type="spellEnd"/>
      <w:r>
        <w:rPr>
          <w:rFonts w:ascii="Times New Roman" w:hAnsi="Times New Roman" w:cs="Times New Roman"/>
          <w:sz w:val="28"/>
          <w:szCs w:val="28"/>
        </w:rPr>
        <w:t xml:space="preserve"> крепость стала свидетелем жестокой расправы атамана – князя </w:t>
      </w:r>
      <w:proofErr w:type="spellStart"/>
      <w:r>
        <w:rPr>
          <w:rFonts w:ascii="Times New Roman" w:hAnsi="Times New Roman" w:cs="Times New Roman"/>
          <w:sz w:val="28"/>
          <w:szCs w:val="28"/>
        </w:rPr>
        <w:t>Уракова</w:t>
      </w:r>
      <w:proofErr w:type="spellEnd"/>
      <w:r>
        <w:rPr>
          <w:rFonts w:ascii="Times New Roman" w:hAnsi="Times New Roman" w:cs="Times New Roman"/>
          <w:sz w:val="28"/>
          <w:szCs w:val="28"/>
        </w:rPr>
        <w:t xml:space="preserve"> над восставшими башкирами. </w:t>
      </w:r>
      <w:r w:rsidR="00745E36">
        <w:rPr>
          <w:rFonts w:ascii="Times New Roman" w:hAnsi="Times New Roman" w:cs="Times New Roman"/>
          <w:sz w:val="28"/>
          <w:szCs w:val="28"/>
        </w:rPr>
        <w:t xml:space="preserve">До наших дней сохранились названия гор </w:t>
      </w:r>
      <w:proofErr w:type="gramStart"/>
      <w:r w:rsidR="00745E36">
        <w:rPr>
          <w:rFonts w:ascii="Times New Roman" w:hAnsi="Times New Roman" w:cs="Times New Roman"/>
          <w:sz w:val="28"/>
          <w:szCs w:val="28"/>
        </w:rPr>
        <w:t>Рублёвая</w:t>
      </w:r>
      <w:proofErr w:type="gramEnd"/>
      <w:r w:rsidR="00745E36">
        <w:rPr>
          <w:rFonts w:ascii="Times New Roman" w:hAnsi="Times New Roman" w:cs="Times New Roman"/>
          <w:sz w:val="28"/>
          <w:szCs w:val="28"/>
        </w:rPr>
        <w:t xml:space="preserve"> и Виселичная, где рубили и вешали непокорных.</w:t>
      </w:r>
    </w:p>
    <w:p w:rsidR="00745E36" w:rsidRDefault="00745E36" w:rsidP="00AF483F">
      <w:pPr>
        <w:spacing w:after="0"/>
        <w:jc w:val="both"/>
        <w:rPr>
          <w:rFonts w:ascii="Times New Roman" w:hAnsi="Times New Roman" w:cs="Times New Roman"/>
          <w:sz w:val="28"/>
          <w:szCs w:val="28"/>
        </w:rPr>
      </w:pPr>
      <w:r>
        <w:rPr>
          <w:rFonts w:ascii="Times New Roman" w:hAnsi="Times New Roman" w:cs="Times New Roman"/>
          <w:sz w:val="28"/>
          <w:szCs w:val="28"/>
        </w:rPr>
        <w:t xml:space="preserve">    Занятие мирным трудом – хлебопашеством, ловлей рыбы, сплавом леса, охотой было для рядовых казаков делом непростым, так как кроме исполнения военных приказов, постовой службы они были обязаны обустраивать мосты и переправы, участвовать в почтовой гоньбе. К тому же казак должен был иметь и держать исправно на своё жалованье коня, саблю, бердыш (ружьё) и прочее военное снаряжение, а также бесплатно работать в хозяйстве старшины или атамана.</w:t>
      </w:r>
    </w:p>
    <w:p w:rsidR="004A6DEF" w:rsidRDefault="00745E36" w:rsidP="00AF483F">
      <w:pPr>
        <w:spacing w:after="0"/>
        <w:jc w:val="both"/>
        <w:rPr>
          <w:rFonts w:ascii="Times New Roman" w:hAnsi="Times New Roman" w:cs="Times New Roman"/>
          <w:sz w:val="28"/>
          <w:szCs w:val="28"/>
        </w:rPr>
      </w:pPr>
      <w:r>
        <w:rPr>
          <w:rFonts w:ascii="Times New Roman" w:hAnsi="Times New Roman" w:cs="Times New Roman"/>
          <w:sz w:val="28"/>
          <w:szCs w:val="28"/>
        </w:rPr>
        <w:t xml:space="preserve">    Эти и другие обстоятельства вызывали глубокое недовольство среди «вольного казачества». И поэтому Пугачёв был торжественно встречен </w:t>
      </w:r>
      <w:proofErr w:type="spellStart"/>
      <w:r>
        <w:rPr>
          <w:rFonts w:ascii="Times New Roman" w:hAnsi="Times New Roman" w:cs="Times New Roman"/>
          <w:sz w:val="28"/>
          <w:szCs w:val="28"/>
        </w:rPr>
        <w:t>сакмарцами</w:t>
      </w:r>
      <w:proofErr w:type="spellEnd"/>
      <w:r>
        <w:rPr>
          <w:rFonts w:ascii="Times New Roman" w:hAnsi="Times New Roman" w:cs="Times New Roman"/>
          <w:sz w:val="28"/>
          <w:szCs w:val="28"/>
        </w:rPr>
        <w:t xml:space="preserve"> 1 октября 1770 года.</w:t>
      </w:r>
    </w:p>
    <w:p w:rsidR="00745E36" w:rsidRDefault="00745E36" w:rsidP="00AF483F">
      <w:pPr>
        <w:spacing w:after="0"/>
        <w:jc w:val="both"/>
        <w:rPr>
          <w:rFonts w:ascii="Times New Roman" w:hAnsi="Times New Roman" w:cs="Times New Roman"/>
          <w:sz w:val="28"/>
          <w:szCs w:val="28"/>
        </w:rPr>
      </w:pPr>
      <w:r>
        <w:rPr>
          <w:rFonts w:ascii="Times New Roman" w:hAnsi="Times New Roman" w:cs="Times New Roman"/>
          <w:sz w:val="28"/>
          <w:szCs w:val="28"/>
        </w:rPr>
        <w:t xml:space="preserve">     Вся власть у казаков принадле</w:t>
      </w:r>
      <w:r w:rsidR="008708ED">
        <w:rPr>
          <w:rFonts w:ascii="Times New Roman" w:hAnsi="Times New Roman" w:cs="Times New Roman"/>
          <w:sz w:val="28"/>
          <w:szCs w:val="28"/>
        </w:rPr>
        <w:t>жала кругу  - собранию казацких старшин. Круг возглавлял выборный атаман, которому и принадлежала вся полнота власти.</w:t>
      </w:r>
    </w:p>
    <w:p w:rsidR="008708ED" w:rsidRDefault="008708ED" w:rsidP="00AF483F">
      <w:pPr>
        <w:spacing w:after="0"/>
        <w:jc w:val="both"/>
        <w:rPr>
          <w:rFonts w:ascii="Times New Roman" w:hAnsi="Times New Roman" w:cs="Times New Roman"/>
          <w:sz w:val="28"/>
          <w:szCs w:val="28"/>
        </w:rPr>
      </w:pPr>
      <w:r>
        <w:rPr>
          <w:rFonts w:ascii="Times New Roman" w:hAnsi="Times New Roman" w:cs="Times New Roman"/>
          <w:sz w:val="28"/>
          <w:szCs w:val="28"/>
        </w:rPr>
        <w:t xml:space="preserve">     Со временем казаки расселились по речкам и речушкам, основывая при этом хутора. Здесь обязательно ставились водяные мельницы, которые ещё действовали в годы войны 1942 – 1945 годов и после неё.</w:t>
      </w:r>
    </w:p>
    <w:p w:rsidR="008708ED" w:rsidRDefault="008708ED" w:rsidP="00AF483F">
      <w:pPr>
        <w:spacing w:after="0"/>
        <w:jc w:val="both"/>
        <w:rPr>
          <w:rFonts w:ascii="Times New Roman" w:hAnsi="Times New Roman" w:cs="Times New Roman"/>
          <w:sz w:val="28"/>
          <w:szCs w:val="28"/>
        </w:rPr>
      </w:pPr>
      <w:r>
        <w:rPr>
          <w:rFonts w:ascii="Times New Roman" w:hAnsi="Times New Roman" w:cs="Times New Roman"/>
          <w:sz w:val="28"/>
          <w:szCs w:val="28"/>
        </w:rPr>
        <w:t xml:space="preserve">     В казачьих станицах было обязательным обучение детей и целью начальных школ было «</w:t>
      </w:r>
      <w:proofErr w:type="spellStart"/>
      <w:r>
        <w:rPr>
          <w:rFonts w:ascii="Times New Roman" w:hAnsi="Times New Roman" w:cs="Times New Roman"/>
          <w:sz w:val="28"/>
          <w:szCs w:val="28"/>
        </w:rPr>
        <w:t>подготовление</w:t>
      </w:r>
      <w:proofErr w:type="spellEnd"/>
      <w:r>
        <w:rPr>
          <w:rFonts w:ascii="Times New Roman" w:hAnsi="Times New Roman" w:cs="Times New Roman"/>
          <w:sz w:val="28"/>
          <w:szCs w:val="28"/>
        </w:rPr>
        <w:t xml:space="preserve"> мужского населения с самого раннего возраста к казачьей службе, развитие в них присущих казакам сметливости и ловкости»</w:t>
      </w:r>
    </w:p>
    <w:p w:rsidR="008708ED" w:rsidRDefault="008708ED" w:rsidP="00AF483F">
      <w:pPr>
        <w:spacing w:after="0"/>
        <w:jc w:val="both"/>
        <w:rPr>
          <w:rFonts w:ascii="Times New Roman" w:hAnsi="Times New Roman" w:cs="Times New Roman"/>
          <w:sz w:val="28"/>
          <w:szCs w:val="28"/>
        </w:rPr>
      </w:pPr>
      <w:r>
        <w:rPr>
          <w:rFonts w:ascii="Times New Roman" w:hAnsi="Times New Roman" w:cs="Times New Roman"/>
          <w:sz w:val="28"/>
          <w:szCs w:val="28"/>
        </w:rPr>
        <w:t xml:space="preserve">     Сложно и многотрудно устанавливалась Советская власть на нашей территории.</w:t>
      </w:r>
    </w:p>
    <w:p w:rsidR="008708ED" w:rsidRDefault="008708ED" w:rsidP="00AF483F">
      <w:pPr>
        <w:spacing w:after="0"/>
        <w:jc w:val="both"/>
        <w:rPr>
          <w:rFonts w:ascii="Times New Roman" w:hAnsi="Times New Roman" w:cs="Times New Roman"/>
          <w:sz w:val="28"/>
          <w:szCs w:val="28"/>
        </w:rPr>
      </w:pPr>
      <w:r>
        <w:rPr>
          <w:rFonts w:ascii="Times New Roman" w:hAnsi="Times New Roman" w:cs="Times New Roman"/>
          <w:sz w:val="28"/>
          <w:szCs w:val="28"/>
        </w:rPr>
        <w:t xml:space="preserve">     Гора </w:t>
      </w:r>
      <w:proofErr w:type="spellStart"/>
      <w:r>
        <w:rPr>
          <w:rFonts w:ascii="Times New Roman" w:hAnsi="Times New Roman" w:cs="Times New Roman"/>
          <w:sz w:val="28"/>
          <w:szCs w:val="28"/>
        </w:rPr>
        <w:t>Гребенская</w:t>
      </w:r>
      <w:proofErr w:type="spellEnd"/>
      <w:r>
        <w:rPr>
          <w:rFonts w:ascii="Times New Roman" w:hAnsi="Times New Roman" w:cs="Times New Roman"/>
          <w:sz w:val="28"/>
          <w:szCs w:val="28"/>
        </w:rPr>
        <w:t>, расположенная юго-западнее села Сакмары,  на противоположном берегу реки, во все времена имела стратегический характер, особенно во время гражданской войны.</w:t>
      </w:r>
    </w:p>
    <w:p w:rsidR="00F6576D" w:rsidRDefault="00F6576D" w:rsidP="00AF483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Гребенской</w:t>
      </w:r>
      <w:proofErr w:type="spellEnd"/>
      <w:r>
        <w:rPr>
          <w:rFonts w:ascii="Times New Roman" w:hAnsi="Times New Roman" w:cs="Times New Roman"/>
          <w:sz w:val="28"/>
          <w:szCs w:val="28"/>
        </w:rPr>
        <w:t xml:space="preserve"> фронт», как называли его местные казаки, был свидетелем яростного сопротивления станичников и хуторских установлению  власти Советов.</w:t>
      </w:r>
    </w:p>
    <w:p w:rsidR="00F6576D" w:rsidRDefault="00F6576D" w:rsidP="00AF483F">
      <w:pPr>
        <w:spacing w:after="0"/>
        <w:jc w:val="both"/>
        <w:rPr>
          <w:rFonts w:ascii="Times New Roman" w:hAnsi="Times New Roman" w:cs="Times New Roman"/>
          <w:sz w:val="28"/>
          <w:szCs w:val="28"/>
        </w:rPr>
      </w:pPr>
    </w:p>
    <w:p w:rsidR="008A329B" w:rsidRDefault="008A329B" w:rsidP="00AF483F">
      <w:pPr>
        <w:spacing w:after="0"/>
        <w:jc w:val="both"/>
        <w:rPr>
          <w:rFonts w:ascii="Times New Roman" w:hAnsi="Times New Roman" w:cs="Times New Roman"/>
          <w:sz w:val="28"/>
          <w:szCs w:val="28"/>
        </w:rPr>
      </w:pPr>
    </w:p>
    <w:p w:rsidR="008A329B" w:rsidRDefault="008A329B" w:rsidP="00AF483F">
      <w:pPr>
        <w:spacing w:after="0"/>
        <w:jc w:val="both"/>
        <w:rPr>
          <w:rFonts w:ascii="Times New Roman" w:hAnsi="Times New Roman" w:cs="Times New Roman"/>
          <w:sz w:val="28"/>
          <w:szCs w:val="28"/>
        </w:rPr>
      </w:pPr>
    </w:p>
    <w:p w:rsidR="008A329B" w:rsidRDefault="008A329B" w:rsidP="00AF483F">
      <w:pPr>
        <w:spacing w:after="0"/>
        <w:jc w:val="both"/>
        <w:rPr>
          <w:rFonts w:ascii="Times New Roman" w:hAnsi="Times New Roman" w:cs="Times New Roman"/>
          <w:sz w:val="28"/>
          <w:szCs w:val="28"/>
        </w:rPr>
      </w:pPr>
    </w:p>
    <w:p w:rsidR="008A329B" w:rsidRDefault="008A329B" w:rsidP="008A329B">
      <w:pPr>
        <w:spacing w:after="0"/>
        <w:jc w:val="center"/>
        <w:rPr>
          <w:rFonts w:ascii="Times New Roman" w:hAnsi="Times New Roman" w:cs="Times New Roman"/>
          <w:b/>
          <w:sz w:val="28"/>
          <w:szCs w:val="28"/>
        </w:rPr>
      </w:pPr>
      <w:r w:rsidRPr="008A329B">
        <w:rPr>
          <w:rFonts w:ascii="Times New Roman" w:hAnsi="Times New Roman" w:cs="Times New Roman"/>
          <w:b/>
          <w:sz w:val="28"/>
          <w:szCs w:val="28"/>
        </w:rPr>
        <w:t>Пугачёв.</w:t>
      </w:r>
    </w:p>
    <w:p w:rsidR="008A329B" w:rsidRDefault="008A329B" w:rsidP="00E253CC">
      <w:pPr>
        <w:spacing w:after="0"/>
        <w:jc w:val="both"/>
        <w:rPr>
          <w:rFonts w:ascii="Times New Roman" w:hAnsi="Times New Roman" w:cs="Times New Roman"/>
          <w:b/>
          <w:sz w:val="28"/>
          <w:szCs w:val="28"/>
        </w:rPr>
      </w:pPr>
    </w:p>
    <w:p w:rsidR="008A329B" w:rsidRDefault="008A329B" w:rsidP="00E253CC">
      <w:pPr>
        <w:spacing w:after="0"/>
        <w:jc w:val="both"/>
        <w:rPr>
          <w:rFonts w:ascii="Times New Roman" w:hAnsi="Times New Roman" w:cs="Times New Roman"/>
          <w:sz w:val="28"/>
          <w:szCs w:val="28"/>
        </w:rPr>
      </w:pPr>
      <w:r w:rsidRPr="008A329B">
        <w:rPr>
          <w:rFonts w:ascii="Times New Roman" w:hAnsi="Times New Roman" w:cs="Times New Roman"/>
          <w:sz w:val="28"/>
          <w:szCs w:val="28"/>
        </w:rPr>
        <w:t xml:space="preserve"> </w:t>
      </w:r>
      <w:r w:rsidR="00E253CC">
        <w:rPr>
          <w:rFonts w:ascii="Times New Roman" w:hAnsi="Times New Roman" w:cs="Times New Roman"/>
          <w:sz w:val="28"/>
          <w:szCs w:val="28"/>
        </w:rPr>
        <w:t xml:space="preserve">  </w:t>
      </w:r>
      <w:r w:rsidRPr="008A329B">
        <w:rPr>
          <w:rFonts w:ascii="Times New Roman" w:hAnsi="Times New Roman" w:cs="Times New Roman"/>
          <w:sz w:val="28"/>
          <w:szCs w:val="28"/>
        </w:rPr>
        <w:t xml:space="preserve"> </w:t>
      </w:r>
      <w:r w:rsidR="00E253CC">
        <w:rPr>
          <w:rFonts w:ascii="Times New Roman" w:hAnsi="Times New Roman" w:cs="Times New Roman"/>
          <w:sz w:val="28"/>
          <w:szCs w:val="28"/>
        </w:rPr>
        <w:t xml:space="preserve"> </w:t>
      </w:r>
      <w:r w:rsidRPr="008A329B">
        <w:rPr>
          <w:rFonts w:ascii="Times New Roman" w:hAnsi="Times New Roman" w:cs="Times New Roman"/>
          <w:sz w:val="28"/>
          <w:szCs w:val="28"/>
        </w:rPr>
        <w:t>Ещё в 1771году</w:t>
      </w:r>
      <w:r>
        <w:rPr>
          <w:rFonts w:ascii="Times New Roman" w:hAnsi="Times New Roman" w:cs="Times New Roman"/>
          <w:sz w:val="28"/>
          <w:szCs w:val="28"/>
        </w:rPr>
        <w:t xml:space="preserve"> яицкие казаки выступили против зажиточной атаманской верхушки и царских властей. Они добивались выплаты жалованья, задержанного за много лет, восстановления войскового круга и других старинных «вольностей», уничтоженных прави</w:t>
      </w:r>
      <w:r w:rsidR="00E253CC">
        <w:rPr>
          <w:rFonts w:ascii="Times New Roman" w:hAnsi="Times New Roman" w:cs="Times New Roman"/>
          <w:sz w:val="28"/>
          <w:szCs w:val="28"/>
        </w:rPr>
        <w:t>тельством. Они считали, что знамёна придают Большому войску и его отрядам характер настоящей царской армии, которая под предводительством самого императора (то есть Пугачёва).</w:t>
      </w:r>
    </w:p>
    <w:p w:rsidR="00E253CC" w:rsidRDefault="00E253CC" w:rsidP="00E253CC">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Присланный из Оренбурга  генерал </w:t>
      </w:r>
      <w:proofErr w:type="spellStart"/>
      <w:r>
        <w:rPr>
          <w:rFonts w:ascii="Times New Roman" w:hAnsi="Times New Roman" w:cs="Times New Roman"/>
          <w:sz w:val="28"/>
          <w:szCs w:val="28"/>
        </w:rPr>
        <w:t>Траунбенберг</w:t>
      </w:r>
      <w:proofErr w:type="spellEnd"/>
      <w:r>
        <w:rPr>
          <w:rFonts w:ascii="Times New Roman" w:hAnsi="Times New Roman" w:cs="Times New Roman"/>
          <w:sz w:val="28"/>
          <w:szCs w:val="28"/>
        </w:rPr>
        <w:t xml:space="preserve"> потребовал от казаков повиновения и пригрозил оружием. Тогда казаки разгромили отряд генерала и повесили ставленника царского правительства атамана Тамбовцева.</w:t>
      </w:r>
    </w:p>
    <w:p w:rsidR="00E253CC" w:rsidRDefault="00E253CC" w:rsidP="00E253CC">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Прибывшие в Яицкий городок другой отряд правительственных войск под командованием генерала </w:t>
      </w:r>
      <w:proofErr w:type="spellStart"/>
      <w:r>
        <w:rPr>
          <w:rFonts w:ascii="Times New Roman" w:hAnsi="Times New Roman" w:cs="Times New Roman"/>
          <w:sz w:val="28"/>
          <w:szCs w:val="28"/>
        </w:rPr>
        <w:t>Фреймана</w:t>
      </w:r>
      <w:proofErr w:type="spellEnd"/>
      <w:r>
        <w:rPr>
          <w:rFonts w:ascii="Times New Roman" w:hAnsi="Times New Roman" w:cs="Times New Roman"/>
          <w:sz w:val="28"/>
          <w:szCs w:val="28"/>
        </w:rPr>
        <w:t xml:space="preserve"> жестоко расправился с бунтовщиками, однако им удалось спасти и спрятать знамёна.   И осенью 1770 года под Яицким городком стали собираться новые силы для восстания. Казак Иван </w:t>
      </w:r>
      <w:proofErr w:type="spellStart"/>
      <w:r>
        <w:rPr>
          <w:rFonts w:ascii="Times New Roman" w:hAnsi="Times New Roman" w:cs="Times New Roman"/>
          <w:sz w:val="28"/>
          <w:szCs w:val="28"/>
        </w:rPr>
        <w:t>Харчев</w:t>
      </w:r>
      <w:proofErr w:type="spellEnd"/>
      <w:r>
        <w:rPr>
          <w:rFonts w:ascii="Times New Roman" w:hAnsi="Times New Roman" w:cs="Times New Roman"/>
          <w:sz w:val="28"/>
          <w:szCs w:val="28"/>
        </w:rPr>
        <w:t xml:space="preserve"> привёз </w:t>
      </w:r>
      <w:r w:rsidR="001A4BC2">
        <w:rPr>
          <w:rFonts w:ascii="Times New Roman" w:hAnsi="Times New Roman" w:cs="Times New Roman"/>
          <w:sz w:val="28"/>
          <w:szCs w:val="28"/>
        </w:rPr>
        <w:t>эти знамёна Пугачёву.</w:t>
      </w:r>
    </w:p>
    <w:p w:rsidR="001A4BC2" w:rsidRDefault="001A4BC2" w:rsidP="00E253CC">
      <w:pPr>
        <w:spacing w:after="0"/>
        <w:jc w:val="both"/>
        <w:rPr>
          <w:rFonts w:ascii="Times New Roman" w:hAnsi="Times New Roman" w:cs="Times New Roman"/>
          <w:sz w:val="28"/>
          <w:szCs w:val="28"/>
        </w:rPr>
      </w:pPr>
      <w:r>
        <w:rPr>
          <w:rFonts w:ascii="Times New Roman" w:hAnsi="Times New Roman" w:cs="Times New Roman"/>
          <w:sz w:val="28"/>
          <w:szCs w:val="28"/>
        </w:rPr>
        <w:t xml:space="preserve">      Сам Пугачёв не был старообрядцем, но отличался веротерпимостью. Под этими знамёнами Пугачёв двинулся на Оренбург, считавшийся источником всех казачьих бед. Войско Пугачёва постепенно доросло до 20тысяч человек. Этих людей он жаловал «крестом и бородою и вечной вольностью».</w:t>
      </w:r>
    </w:p>
    <w:p w:rsidR="001A4BC2" w:rsidRDefault="001A4BC2" w:rsidP="00E253CC">
      <w:pPr>
        <w:spacing w:after="0"/>
        <w:jc w:val="both"/>
        <w:rPr>
          <w:rFonts w:ascii="Times New Roman" w:hAnsi="Times New Roman" w:cs="Times New Roman"/>
          <w:sz w:val="28"/>
          <w:szCs w:val="28"/>
        </w:rPr>
      </w:pPr>
      <w:r>
        <w:rPr>
          <w:rFonts w:ascii="Times New Roman" w:hAnsi="Times New Roman" w:cs="Times New Roman"/>
          <w:sz w:val="28"/>
          <w:szCs w:val="28"/>
        </w:rPr>
        <w:t xml:space="preserve">       23 ноября </w:t>
      </w:r>
      <w:proofErr w:type="spellStart"/>
      <w:r>
        <w:rPr>
          <w:rFonts w:ascii="Times New Roman" w:hAnsi="Times New Roman" w:cs="Times New Roman"/>
          <w:sz w:val="28"/>
          <w:szCs w:val="28"/>
        </w:rPr>
        <w:t>Хлопуша</w:t>
      </w:r>
      <w:proofErr w:type="spellEnd"/>
      <w:r>
        <w:rPr>
          <w:rFonts w:ascii="Times New Roman" w:hAnsi="Times New Roman" w:cs="Times New Roman"/>
          <w:sz w:val="28"/>
          <w:szCs w:val="28"/>
        </w:rPr>
        <w:t xml:space="preserve"> пытался взять </w:t>
      </w:r>
      <w:proofErr w:type="spellStart"/>
      <w:r>
        <w:rPr>
          <w:rFonts w:ascii="Times New Roman" w:hAnsi="Times New Roman" w:cs="Times New Roman"/>
          <w:sz w:val="28"/>
          <w:szCs w:val="28"/>
        </w:rPr>
        <w:t>Верхнеозёрную</w:t>
      </w:r>
      <w:proofErr w:type="spellEnd"/>
      <w:r>
        <w:rPr>
          <w:rFonts w:ascii="Times New Roman" w:hAnsi="Times New Roman" w:cs="Times New Roman"/>
          <w:sz w:val="28"/>
          <w:szCs w:val="28"/>
        </w:rPr>
        <w:t xml:space="preserve"> крепость, но безуспешно. Через 3 дня туда подошёл с главными силами Пугачёв.</w:t>
      </w:r>
    </w:p>
    <w:p w:rsidR="001A4BC2" w:rsidRPr="00931001" w:rsidRDefault="001A4BC2" w:rsidP="00E253C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ни увещевания, ни последовавший штурм успеха не приносили. Когда Пугачёв потерпел поражение под Татищевой крепостью, </w:t>
      </w:r>
      <w:proofErr w:type="spellStart"/>
      <w:r>
        <w:rPr>
          <w:rFonts w:ascii="Times New Roman" w:hAnsi="Times New Roman" w:cs="Times New Roman"/>
          <w:sz w:val="28"/>
          <w:szCs w:val="28"/>
        </w:rPr>
        <w:t>Сакмарским</w:t>
      </w:r>
      <w:proofErr w:type="spellEnd"/>
      <w:r>
        <w:rPr>
          <w:rFonts w:ascii="Times New Roman" w:hAnsi="Times New Roman" w:cs="Times New Roman"/>
          <w:sz w:val="28"/>
          <w:szCs w:val="28"/>
        </w:rPr>
        <w:t xml:space="preserve"> городком, потерял в боях почти всё войско, артиллерию, знамёна и с небольшим отрядом ускакал в Башкирию. В повстанческом войске было много разных знамён. О</w:t>
      </w:r>
      <w:r w:rsidR="00AC0B60">
        <w:rPr>
          <w:rFonts w:ascii="Times New Roman" w:hAnsi="Times New Roman" w:cs="Times New Roman"/>
          <w:sz w:val="28"/>
          <w:szCs w:val="28"/>
        </w:rPr>
        <w:t>д</w:t>
      </w:r>
      <w:r>
        <w:rPr>
          <w:rFonts w:ascii="Times New Roman" w:hAnsi="Times New Roman" w:cs="Times New Roman"/>
          <w:sz w:val="28"/>
          <w:szCs w:val="28"/>
        </w:rPr>
        <w:t>нако красное знамя Пугачёва</w:t>
      </w:r>
      <w:r w:rsidR="00AC0B60">
        <w:rPr>
          <w:rFonts w:ascii="Times New Roman" w:hAnsi="Times New Roman" w:cs="Times New Roman"/>
          <w:sz w:val="28"/>
          <w:szCs w:val="28"/>
        </w:rPr>
        <w:t>, полыхавшее более 200 лет назад, было первым знаменем, поднятым над Оренбуржьем, как символ революционной борьбы народных масс за своё освобождение.</w:t>
      </w:r>
      <w:r>
        <w:rPr>
          <w:rFonts w:ascii="Times New Roman" w:hAnsi="Times New Roman" w:cs="Times New Roman"/>
          <w:sz w:val="28"/>
          <w:szCs w:val="28"/>
        </w:rPr>
        <w:t xml:space="preserve"> </w:t>
      </w:r>
    </w:p>
    <w:p w:rsidR="00D916D5" w:rsidRPr="00931001" w:rsidRDefault="00D916D5" w:rsidP="00E253CC">
      <w:pPr>
        <w:spacing w:after="0"/>
        <w:jc w:val="both"/>
        <w:rPr>
          <w:rFonts w:ascii="Times New Roman" w:hAnsi="Times New Roman" w:cs="Times New Roman"/>
          <w:sz w:val="28"/>
          <w:szCs w:val="28"/>
        </w:rPr>
      </w:pPr>
    </w:p>
    <w:p w:rsidR="00D916D5" w:rsidRPr="00931001" w:rsidRDefault="00D916D5" w:rsidP="00E253CC">
      <w:pPr>
        <w:spacing w:after="0"/>
        <w:jc w:val="both"/>
        <w:rPr>
          <w:rFonts w:ascii="Times New Roman" w:hAnsi="Times New Roman" w:cs="Times New Roman"/>
          <w:sz w:val="28"/>
          <w:szCs w:val="28"/>
        </w:rPr>
      </w:pPr>
    </w:p>
    <w:p w:rsidR="00D916D5" w:rsidRPr="00931001" w:rsidRDefault="00D916D5" w:rsidP="00E253CC">
      <w:pPr>
        <w:spacing w:after="0"/>
        <w:jc w:val="both"/>
        <w:rPr>
          <w:rFonts w:ascii="Times New Roman" w:hAnsi="Times New Roman" w:cs="Times New Roman"/>
          <w:sz w:val="28"/>
          <w:szCs w:val="28"/>
        </w:rPr>
      </w:pPr>
    </w:p>
    <w:p w:rsidR="00D916D5" w:rsidRPr="00931001" w:rsidRDefault="00D916D5" w:rsidP="00E253CC">
      <w:pPr>
        <w:spacing w:after="0"/>
        <w:jc w:val="both"/>
        <w:rPr>
          <w:rFonts w:ascii="Times New Roman" w:hAnsi="Times New Roman" w:cs="Times New Roman"/>
          <w:sz w:val="28"/>
          <w:szCs w:val="28"/>
        </w:rPr>
      </w:pPr>
    </w:p>
    <w:p w:rsidR="00D916D5" w:rsidRPr="00931001" w:rsidRDefault="00D916D5" w:rsidP="00E253CC">
      <w:pPr>
        <w:spacing w:after="0"/>
        <w:jc w:val="both"/>
        <w:rPr>
          <w:rFonts w:ascii="Times New Roman" w:hAnsi="Times New Roman" w:cs="Times New Roman"/>
          <w:sz w:val="28"/>
          <w:szCs w:val="28"/>
        </w:rPr>
      </w:pPr>
    </w:p>
    <w:p w:rsidR="00D916D5" w:rsidRPr="00931001" w:rsidRDefault="00D916D5" w:rsidP="00E253CC">
      <w:pPr>
        <w:spacing w:after="0"/>
        <w:jc w:val="both"/>
        <w:rPr>
          <w:rFonts w:ascii="Times New Roman" w:hAnsi="Times New Roman" w:cs="Times New Roman"/>
          <w:sz w:val="28"/>
          <w:szCs w:val="28"/>
        </w:rPr>
      </w:pPr>
    </w:p>
    <w:p w:rsidR="00D916D5" w:rsidRPr="00931001" w:rsidRDefault="00D916D5" w:rsidP="00E253CC">
      <w:pPr>
        <w:spacing w:after="0"/>
        <w:jc w:val="both"/>
        <w:rPr>
          <w:rFonts w:ascii="Times New Roman" w:hAnsi="Times New Roman" w:cs="Times New Roman"/>
          <w:sz w:val="28"/>
          <w:szCs w:val="28"/>
        </w:rPr>
      </w:pPr>
    </w:p>
    <w:p w:rsidR="00D916D5" w:rsidRPr="00931001" w:rsidRDefault="00D916D5" w:rsidP="00E253CC">
      <w:pPr>
        <w:spacing w:after="0"/>
        <w:jc w:val="both"/>
        <w:rPr>
          <w:rFonts w:ascii="Times New Roman" w:hAnsi="Times New Roman" w:cs="Times New Roman"/>
          <w:sz w:val="28"/>
          <w:szCs w:val="28"/>
        </w:rPr>
      </w:pPr>
    </w:p>
    <w:p w:rsidR="00D916D5" w:rsidRPr="00931001" w:rsidRDefault="00D916D5" w:rsidP="00E253CC">
      <w:pPr>
        <w:spacing w:after="0"/>
        <w:jc w:val="both"/>
        <w:rPr>
          <w:rFonts w:ascii="Times New Roman" w:hAnsi="Times New Roman" w:cs="Times New Roman"/>
          <w:sz w:val="28"/>
          <w:szCs w:val="28"/>
        </w:rPr>
      </w:pPr>
    </w:p>
    <w:p w:rsidR="00D916D5" w:rsidRDefault="00D916D5" w:rsidP="0063356A">
      <w:pPr>
        <w:pStyle w:val="a3"/>
        <w:numPr>
          <w:ilvl w:val="0"/>
          <w:numId w:val="7"/>
        </w:numPr>
        <w:spacing w:after="0"/>
        <w:jc w:val="both"/>
        <w:rPr>
          <w:rFonts w:ascii="Times New Roman" w:hAnsi="Times New Roman" w:cs="Times New Roman"/>
          <w:b/>
          <w:sz w:val="28"/>
          <w:szCs w:val="28"/>
        </w:rPr>
      </w:pPr>
      <w:r w:rsidRPr="00D916D5">
        <w:rPr>
          <w:rFonts w:ascii="Times New Roman" w:hAnsi="Times New Roman" w:cs="Times New Roman"/>
          <w:b/>
          <w:sz w:val="28"/>
          <w:szCs w:val="28"/>
        </w:rPr>
        <w:t xml:space="preserve">Анализ </w:t>
      </w:r>
      <w:proofErr w:type="spellStart"/>
      <w:r w:rsidRPr="00D916D5">
        <w:rPr>
          <w:rFonts w:ascii="Times New Roman" w:hAnsi="Times New Roman" w:cs="Times New Roman"/>
          <w:b/>
          <w:sz w:val="28"/>
          <w:szCs w:val="28"/>
        </w:rPr>
        <w:t>топономии</w:t>
      </w:r>
      <w:proofErr w:type="spellEnd"/>
      <w:r w:rsidRPr="00D916D5">
        <w:rPr>
          <w:rFonts w:ascii="Times New Roman" w:hAnsi="Times New Roman" w:cs="Times New Roman"/>
          <w:b/>
          <w:sz w:val="28"/>
          <w:szCs w:val="28"/>
        </w:rPr>
        <w:t xml:space="preserve"> района.</w:t>
      </w:r>
    </w:p>
    <w:p w:rsidR="00D916D5" w:rsidRDefault="00D916D5" w:rsidP="00D916D5">
      <w:pPr>
        <w:spacing w:after="0"/>
        <w:rPr>
          <w:rFonts w:ascii="Times New Roman" w:hAnsi="Times New Roman" w:cs="Times New Roman"/>
          <w:sz w:val="28"/>
          <w:szCs w:val="28"/>
        </w:rPr>
      </w:pPr>
    </w:p>
    <w:p w:rsidR="00D916D5" w:rsidRDefault="00D916D5" w:rsidP="00D91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30680">
        <w:rPr>
          <w:rFonts w:ascii="Times New Roman" w:hAnsi="Times New Roman" w:cs="Times New Roman"/>
          <w:sz w:val="28"/>
          <w:szCs w:val="28"/>
        </w:rPr>
        <w:t xml:space="preserve">  </w:t>
      </w:r>
      <w:r>
        <w:rPr>
          <w:rFonts w:ascii="Times New Roman" w:hAnsi="Times New Roman" w:cs="Times New Roman"/>
          <w:sz w:val="28"/>
          <w:szCs w:val="28"/>
        </w:rPr>
        <w:t>Бесспорно, история района отразилась на его топонимии. В топонимии района  встречаются тюркские (более ранние) и русские названия. Как уже</w:t>
      </w:r>
      <w:r w:rsidR="00530680">
        <w:rPr>
          <w:rFonts w:ascii="Times New Roman" w:hAnsi="Times New Roman" w:cs="Times New Roman"/>
          <w:sz w:val="28"/>
          <w:szCs w:val="28"/>
        </w:rPr>
        <w:t xml:space="preserve"> </w:t>
      </w:r>
      <w:r>
        <w:rPr>
          <w:rFonts w:ascii="Times New Roman" w:hAnsi="Times New Roman" w:cs="Times New Roman"/>
          <w:sz w:val="28"/>
          <w:szCs w:val="28"/>
        </w:rPr>
        <w:t>говорилось</w:t>
      </w:r>
      <w:r w:rsidR="00530680">
        <w:rPr>
          <w:rFonts w:ascii="Times New Roman" w:hAnsi="Times New Roman" w:cs="Times New Roman"/>
          <w:sz w:val="28"/>
          <w:szCs w:val="28"/>
        </w:rPr>
        <w:t>,  территория района находилась в пользовании башкирских племён, использовавших тюркскую топонимику.</w:t>
      </w:r>
    </w:p>
    <w:p w:rsidR="00530680" w:rsidRDefault="00530680" w:rsidP="00D916D5">
      <w:pPr>
        <w:spacing w:after="0"/>
        <w:jc w:val="both"/>
        <w:rPr>
          <w:rFonts w:ascii="Times New Roman" w:hAnsi="Times New Roman" w:cs="Times New Roman"/>
          <w:sz w:val="28"/>
          <w:szCs w:val="28"/>
        </w:rPr>
      </w:pPr>
      <w:r>
        <w:rPr>
          <w:rFonts w:ascii="Times New Roman" w:hAnsi="Times New Roman" w:cs="Times New Roman"/>
          <w:sz w:val="28"/>
          <w:szCs w:val="28"/>
        </w:rPr>
        <w:t xml:space="preserve">    Тюркская топонимика имеет ряд звуковых особенностей, связанных с фонетическими характеристиками самих тюркских языков. Эти особенности позволяют сравнительно легко опознавать тюркские по происхождению топонимии, что особенно важно при выделении тюркского субстрата. К числу таких особенностей относятся:</w:t>
      </w:r>
    </w:p>
    <w:p w:rsidR="00530680" w:rsidRDefault="00530680" w:rsidP="00530680">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Отсутствие начальных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w:t>
      </w:r>
      <w:r w:rsidR="00EF1E14">
        <w:rPr>
          <w:rFonts w:ascii="Times New Roman" w:hAnsi="Times New Roman" w:cs="Times New Roman"/>
          <w:sz w:val="28"/>
          <w:szCs w:val="28"/>
        </w:rPr>
        <w:t>;</w:t>
      </w:r>
    </w:p>
    <w:p w:rsidR="00530680" w:rsidRDefault="00EF1E14" w:rsidP="00530680">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Крайне редкое употребление начального «л»;</w:t>
      </w:r>
    </w:p>
    <w:p w:rsidR="00EF1E14" w:rsidRDefault="00EF1E14" w:rsidP="00530680">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Отсутствие группы согласных в начале слова;</w:t>
      </w:r>
    </w:p>
    <w:p w:rsidR="00EF1E14" w:rsidRDefault="00EF1E14" w:rsidP="00530680">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Гармония гласных;</w:t>
      </w:r>
    </w:p>
    <w:p w:rsidR="00EF1E14" w:rsidRDefault="00EF1E14" w:rsidP="00530680">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Ударение на последний слог.</w:t>
      </w:r>
    </w:p>
    <w:p w:rsidR="00EF1E14" w:rsidRDefault="00EF1E14" w:rsidP="00EF1E14">
      <w:pPr>
        <w:spacing w:after="0"/>
        <w:jc w:val="both"/>
        <w:rPr>
          <w:rFonts w:ascii="Times New Roman" w:hAnsi="Times New Roman" w:cs="Times New Roman"/>
          <w:sz w:val="28"/>
          <w:szCs w:val="28"/>
        </w:rPr>
      </w:pPr>
      <w:r>
        <w:rPr>
          <w:rFonts w:ascii="Times New Roman" w:hAnsi="Times New Roman" w:cs="Times New Roman"/>
          <w:sz w:val="28"/>
          <w:szCs w:val="28"/>
        </w:rPr>
        <w:t xml:space="preserve"> Анализируя названия географических объектов района, мы выявили закономерность</w:t>
      </w:r>
      <w:r w:rsidR="00C85478">
        <w:rPr>
          <w:rFonts w:ascii="Times New Roman" w:hAnsi="Times New Roman" w:cs="Times New Roman"/>
          <w:sz w:val="28"/>
          <w:szCs w:val="28"/>
        </w:rPr>
        <w:t>, характерную для всей Европейской части России – преобладание топонимов производных от личных имён, прозвищ, фамилий. Встречаются также:</w:t>
      </w:r>
    </w:p>
    <w:p w:rsidR="00C85478" w:rsidRDefault="00C85478" w:rsidP="00C85478">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Производные от церковных праздников (Вознесенка);</w:t>
      </w:r>
    </w:p>
    <w:p w:rsidR="00C85478" w:rsidRDefault="00C85478" w:rsidP="00C85478">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Производные от исторических имён (Чапаево);</w:t>
      </w:r>
    </w:p>
    <w:p w:rsidR="00C85478" w:rsidRDefault="00C85478" w:rsidP="00C85478">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Производные от языческого культа (Никольское);</w:t>
      </w:r>
    </w:p>
    <w:p w:rsidR="00C85478" w:rsidRDefault="00C85478" w:rsidP="00C85478">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Производные от названия других племён (Украинка);</w:t>
      </w:r>
    </w:p>
    <w:p w:rsidR="00C85478" w:rsidRDefault="00C85478" w:rsidP="00C85478">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Названия, присвоенные в честь различных событий</w:t>
      </w:r>
      <w:r w:rsidR="00931001">
        <w:rPr>
          <w:rFonts w:ascii="Times New Roman" w:hAnsi="Times New Roman" w:cs="Times New Roman"/>
          <w:sz w:val="28"/>
          <w:szCs w:val="28"/>
        </w:rPr>
        <w:t xml:space="preserve"> (Красный Коммунар)</w:t>
      </w:r>
      <w:r w:rsidR="00A05A67">
        <w:rPr>
          <w:rFonts w:ascii="Times New Roman" w:hAnsi="Times New Roman" w:cs="Times New Roman"/>
          <w:sz w:val="28"/>
          <w:szCs w:val="28"/>
        </w:rPr>
        <w:t>;</w:t>
      </w:r>
    </w:p>
    <w:p w:rsidR="00A05A67" w:rsidRDefault="00A05A67" w:rsidP="00C85478">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Названия от особенностей ландшафтов</w:t>
      </w:r>
      <w:r w:rsidR="00931001">
        <w:rPr>
          <w:rFonts w:ascii="Times New Roman" w:hAnsi="Times New Roman" w:cs="Times New Roman"/>
          <w:sz w:val="28"/>
          <w:szCs w:val="28"/>
        </w:rPr>
        <w:t xml:space="preserve"> (Большая Шишка)</w:t>
      </w:r>
      <w:r>
        <w:rPr>
          <w:rFonts w:ascii="Times New Roman" w:hAnsi="Times New Roman" w:cs="Times New Roman"/>
          <w:sz w:val="28"/>
          <w:szCs w:val="28"/>
        </w:rPr>
        <w:t>;</w:t>
      </w:r>
    </w:p>
    <w:p w:rsidR="00A05A67" w:rsidRDefault="00A05A67" w:rsidP="00C85478">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Названия, данные по видам растений</w:t>
      </w:r>
      <w:r w:rsidR="00931001">
        <w:rPr>
          <w:rFonts w:ascii="Times New Roman" w:hAnsi="Times New Roman" w:cs="Times New Roman"/>
          <w:sz w:val="28"/>
          <w:szCs w:val="28"/>
        </w:rPr>
        <w:t xml:space="preserve"> (Елшанка)</w:t>
      </w:r>
      <w:r>
        <w:rPr>
          <w:rFonts w:ascii="Times New Roman" w:hAnsi="Times New Roman" w:cs="Times New Roman"/>
          <w:sz w:val="28"/>
          <w:szCs w:val="28"/>
        </w:rPr>
        <w:t>;</w:t>
      </w:r>
    </w:p>
    <w:p w:rsidR="00A05A67" w:rsidRDefault="00A05A67" w:rsidP="00C85478">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Названия, данные по видам животных</w:t>
      </w:r>
      <w:r w:rsidR="00931001">
        <w:rPr>
          <w:rFonts w:ascii="Times New Roman" w:hAnsi="Times New Roman" w:cs="Times New Roman"/>
          <w:sz w:val="28"/>
          <w:szCs w:val="28"/>
        </w:rPr>
        <w:t xml:space="preserve"> (</w:t>
      </w:r>
      <w:proofErr w:type="spellStart"/>
      <w:r w:rsidR="00931001">
        <w:rPr>
          <w:rFonts w:ascii="Times New Roman" w:hAnsi="Times New Roman" w:cs="Times New Roman"/>
          <w:sz w:val="28"/>
          <w:szCs w:val="28"/>
        </w:rPr>
        <w:t>Гусиха</w:t>
      </w:r>
      <w:proofErr w:type="spellEnd"/>
      <w:r w:rsidR="00931001">
        <w:rPr>
          <w:rFonts w:ascii="Times New Roman" w:hAnsi="Times New Roman" w:cs="Times New Roman"/>
          <w:sz w:val="28"/>
          <w:szCs w:val="28"/>
        </w:rPr>
        <w:t>)</w:t>
      </w:r>
      <w:proofErr w:type="gramStart"/>
      <w:r w:rsidR="00931001">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A05A67" w:rsidRDefault="00A05A67" w:rsidP="00C85478">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Торгово-транспортные названия</w:t>
      </w:r>
      <w:proofErr w:type="gramStart"/>
      <w:r w:rsidR="00931001">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A05A67" w:rsidRDefault="00A05A67" w:rsidP="00C85478">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Производственные топонимы</w:t>
      </w:r>
      <w:r w:rsidR="00931001">
        <w:rPr>
          <w:rFonts w:ascii="Times New Roman" w:hAnsi="Times New Roman" w:cs="Times New Roman"/>
          <w:sz w:val="28"/>
          <w:szCs w:val="28"/>
        </w:rPr>
        <w:t xml:space="preserve"> (</w:t>
      </w:r>
      <w:proofErr w:type="gramStart"/>
      <w:r w:rsidR="00931001">
        <w:rPr>
          <w:rFonts w:ascii="Times New Roman" w:hAnsi="Times New Roman" w:cs="Times New Roman"/>
          <w:sz w:val="28"/>
          <w:szCs w:val="28"/>
        </w:rPr>
        <w:t>Известковый</w:t>
      </w:r>
      <w:proofErr w:type="gramEnd"/>
      <w:r w:rsidR="00931001">
        <w:rPr>
          <w:rFonts w:ascii="Times New Roman" w:hAnsi="Times New Roman" w:cs="Times New Roman"/>
          <w:sz w:val="28"/>
          <w:szCs w:val="28"/>
        </w:rPr>
        <w:t>)</w:t>
      </w:r>
      <w:r>
        <w:rPr>
          <w:rFonts w:ascii="Times New Roman" w:hAnsi="Times New Roman" w:cs="Times New Roman"/>
          <w:sz w:val="28"/>
          <w:szCs w:val="28"/>
        </w:rPr>
        <w:t>.</w:t>
      </w:r>
    </w:p>
    <w:p w:rsidR="00931001" w:rsidRDefault="00931001" w:rsidP="00931001">
      <w:pPr>
        <w:spacing w:after="0"/>
        <w:jc w:val="both"/>
        <w:rPr>
          <w:rFonts w:ascii="Times New Roman" w:hAnsi="Times New Roman" w:cs="Times New Roman"/>
          <w:sz w:val="28"/>
          <w:szCs w:val="28"/>
        </w:rPr>
      </w:pPr>
    </w:p>
    <w:p w:rsidR="00931001" w:rsidRDefault="00931001" w:rsidP="00931001">
      <w:pPr>
        <w:spacing w:after="0"/>
        <w:jc w:val="both"/>
        <w:rPr>
          <w:rFonts w:ascii="Times New Roman" w:hAnsi="Times New Roman" w:cs="Times New Roman"/>
          <w:sz w:val="28"/>
          <w:szCs w:val="28"/>
        </w:rPr>
      </w:pPr>
    </w:p>
    <w:p w:rsidR="00931001" w:rsidRDefault="00931001" w:rsidP="00931001">
      <w:pPr>
        <w:spacing w:after="0"/>
        <w:jc w:val="both"/>
        <w:rPr>
          <w:rFonts w:ascii="Times New Roman" w:hAnsi="Times New Roman" w:cs="Times New Roman"/>
          <w:sz w:val="28"/>
          <w:szCs w:val="28"/>
        </w:rPr>
      </w:pPr>
    </w:p>
    <w:p w:rsidR="00931001" w:rsidRDefault="00931001" w:rsidP="00931001">
      <w:pPr>
        <w:spacing w:after="0"/>
        <w:jc w:val="both"/>
        <w:rPr>
          <w:rFonts w:ascii="Times New Roman" w:hAnsi="Times New Roman" w:cs="Times New Roman"/>
          <w:sz w:val="28"/>
          <w:szCs w:val="28"/>
        </w:rPr>
      </w:pPr>
    </w:p>
    <w:p w:rsidR="00931001" w:rsidRDefault="00931001" w:rsidP="00931001">
      <w:pPr>
        <w:spacing w:after="0"/>
        <w:jc w:val="both"/>
        <w:rPr>
          <w:rFonts w:ascii="Times New Roman" w:hAnsi="Times New Roman" w:cs="Times New Roman"/>
          <w:sz w:val="28"/>
          <w:szCs w:val="28"/>
        </w:rPr>
      </w:pPr>
    </w:p>
    <w:p w:rsidR="00931001" w:rsidRDefault="00931001" w:rsidP="00931001">
      <w:pPr>
        <w:spacing w:after="0"/>
        <w:jc w:val="both"/>
        <w:rPr>
          <w:rFonts w:ascii="Times New Roman" w:hAnsi="Times New Roman" w:cs="Times New Roman"/>
          <w:sz w:val="28"/>
          <w:szCs w:val="28"/>
        </w:rPr>
      </w:pPr>
    </w:p>
    <w:p w:rsidR="00931001" w:rsidRDefault="00931001" w:rsidP="00931001">
      <w:pPr>
        <w:spacing w:after="0"/>
        <w:jc w:val="both"/>
        <w:rPr>
          <w:rFonts w:ascii="Times New Roman" w:hAnsi="Times New Roman" w:cs="Times New Roman"/>
          <w:sz w:val="28"/>
          <w:szCs w:val="28"/>
        </w:rPr>
      </w:pPr>
    </w:p>
    <w:p w:rsidR="00931001" w:rsidRDefault="00931001" w:rsidP="00931001">
      <w:pPr>
        <w:spacing w:after="0"/>
        <w:jc w:val="both"/>
        <w:rPr>
          <w:rFonts w:ascii="Times New Roman" w:hAnsi="Times New Roman" w:cs="Times New Roman"/>
          <w:sz w:val="28"/>
          <w:szCs w:val="28"/>
        </w:rPr>
      </w:pPr>
    </w:p>
    <w:p w:rsidR="00931001" w:rsidRPr="0063356A" w:rsidRDefault="0063356A" w:rsidP="0063356A">
      <w:pPr>
        <w:spacing w:after="0"/>
        <w:rPr>
          <w:rFonts w:ascii="Times New Roman" w:hAnsi="Times New Roman" w:cs="Times New Roman"/>
          <w:b/>
          <w:sz w:val="40"/>
          <w:szCs w:val="40"/>
        </w:rPr>
      </w:pPr>
      <w:r>
        <w:rPr>
          <w:rFonts w:ascii="Times New Roman" w:hAnsi="Times New Roman" w:cs="Times New Roman"/>
          <w:b/>
          <w:sz w:val="40"/>
          <w:szCs w:val="40"/>
          <w:lang w:val="en-US"/>
        </w:rPr>
        <w:t>IV</w:t>
      </w:r>
      <w:r>
        <w:rPr>
          <w:rFonts w:ascii="Times New Roman" w:hAnsi="Times New Roman" w:cs="Times New Roman"/>
          <w:b/>
          <w:sz w:val="40"/>
          <w:szCs w:val="40"/>
        </w:rPr>
        <w:t xml:space="preserve">. </w:t>
      </w:r>
      <w:r w:rsidRPr="0063356A">
        <w:rPr>
          <w:rFonts w:ascii="Times New Roman" w:hAnsi="Times New Roman" w:cs="Times New Roman"/>
          <w:b/>
          <w:sz w:val="40"/>
          <w:szCs w:val="40"/>
        </w:rPr>
        <w:t xml:space="preserve">Топонимический словарь </w:t>
      </w:r>
      <w:r w:rsidR="00931001" w:rsidRPr="0063356A">
        <w:rPr>
          <w:rFonts w:ascii="Times New Roman" w:hAnsi="Times New Roman" w:cs="Times New Roman"/>
          <w:b/>
          <w:sz w:val="40"/>
          <w:szCs w:val="40"/>
        </w:rPr>
        <w:t>сёл,</w:t>
      </w:r>
    </w:p>
    <w:p w:rsidR="00931001" w:rsidRDefault="0063356A" w:rsidP="0063356A">
      <w:pPr>
        <w:pStyle w:val="a3"/>
        <w:spacing w:after="0"/>
        <w:ind w:left="1800"/>
        <w:rPr>
          <w:rFonts w:ascii="Times New Roman" w:hAnsi="Times New Roman" w:cs="Times New Roman"/>
          <w:b/>
          <w:sz w:val="40"/>
          <w:szCs w:val="40"/>
        </w:rPr>
      </w:pPr>
      <w:r>
        <w:rPr>
          <w:rFonts w:ascii="Times New Roman" w:hAnsi="Times New Roman" w:cs="Times New Roman"/>
          <w:b/>
          <w:sz w:val="40"/>
          <w:szCs w:val="40"/>
        </w:rPr>
        <w:t xml:space="preserve">            </w:t>
      </w:r>
      <w:r w:rsidR="00931001" w:rsidRPr="00931001">
        <w:rPr>
          <w:rFonts w:ascii="Times New Roman" w:hAnsi="Times New Roman" w:cs="Times New Roman"/>
          <w:b/>
          <w:sz w:val="40"/>
          <w:szCs w:val="40"/>
        </w:rPr>
        <w:t>деревень, хуторов.</w:t>
      </w:r>
    </w:p>
    <w:p w:rsidR="00931001" w:rsidRDefault="00931001" w:rsidP="00931001">
      <w:pPr>
        <w:spacing w:after="0"/>
        <w:rPr>
          <w:rFonts w:ascii="Times New Roman" w:hAnsi="Times New Roman" w:cs="Times New Roman"/>
          <w:b/>
          <w:sz w:val="40"/>
          <w:szCs w:val="40"/>
        </w:rPr>
      </w:pPr>
    </w:p>
    <w:p w:rsidR="00931001" w:rsidRDefault="00931001" w:rsidP="00D25DCF">
      <w:pPr>
        <w:spacing w:after="0"/>
        <w:jc w:val="both"/>
        <w:rPr>
          <w:rFonts w:ascii="Times New Roman" w:hAnsi="Times New Roman" w:cs="Times New Roman"/>
          <w:sz w:val="28"/>
          <w:szCs w:val="28"/>
        </w:rPr>
      </w:pPr>
      <w:r w:rsidRPr="00931001">
        <w:rPr>
          <w:rFonts w:ascii="Times New Roman" w:hAnsi="Times New Roman" w:cs="Times New Roman"/>
          <w:b/>
          <w:sz w:val="32"/>
          <w:szCs w:val="32"/>
        </w:rPr>
        <w:t>Андреевка –</w:t>
      </w:r>
      <w:r>
        <w:rPr>
          <w:rFonts w:ascii="Times New Roman" w:hAnsi="Times New Roman" w:cs="Times New Roman"/>
          <w:sz w:val="28"/>
          <w:szCs w:val="28"/>
        </w:rPr>
        <w:t xml:space="preserve"> село, расположенное на юго-востоке района. Носит ономастический характер.</w:t>
      </w:r>
    </w:p>
    <w:p w:rsidR="00931001" w:rsidRDefault="00931001" w:rsidP="00D25DCF">
      <w:pPr>
        <w:spacing w:after="0"/>
        <w:jc w:val="both"/>
        <w:rPr>
          <w:rFonts w:ascii="Times New Roman" w:hAnsi="Times New Roman" w:cs="Times New Roman"/>
          <w:sz w:val="28"/>
          <w:szCs w:val="28"/>
        </w:rPr>
      </w:pPr>
      <w:r w:rsidRPr="008F2369">
        <w:rPr>
          <w:rFonts w:ascii="Times New Roman" w:hAnsi="Times New Roman" w:cs="Times New Roman"/>
          <w:b/>
          <w:sz w:val="28"/>
          <w:szCs w:val="28"/>
        </w:rPr>
        <w:t xml:space="preserve">Архиповка </w:t>
      </w:r>
      <w:r>
        <w:rPr>
          <w:rFonts w:ascii="Times New Roman" w:hAnsi="Times New Roman" w:cs="Times New Roman"/>
          <w:sz w:val="28"/>
          <w:szCs w:val="28"/>
        </w:rPr>
        <w:t xml:space="preserve">– село, расположенное на </w:t>
      </w:r>
      <w:proofErr w:type="spellStart"/>
      <w:r>
        <w:rPr>
          <w:rFonts w:ascii="Times New Roman" w:hAnsi="Times New Roman" w:cs="Times New Roman"/>
          <w:sz w:val="28"/>
          <w:szCs w:val="28"/>
        </w:rPr>
        <w:t>северо</w:t>
      </w:r>
      <w:proofErr w:type="spellEnd"/>
      <w:r>
        <w:rPr>
          <w:rFonts w:ascii="Times New Roman" w:hAnsi="Times New Roman" w:cs="Times New Roman"/>
          <w:sz w:val="28"/>
          <w:szCs w:val="28"/>
        </w:rPr>
        <w:t xml:space="preserve"> – востоке в 15км от с</w:t>
      </w:r>
      <w:proofErr w:type="gramStart"/>
      <w:r w:rsidR="00764684">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Сакмары. </w:t>
      </w:r>
      <w:r w:rsidR="00764684">
        <w:rPr>
          <w:rFonts w:ascii="Times New Roman" w:hAnsi="Times New Roman" w:cs="Times New Roman"/>
          <w:sz w:val="28"/>
          <w:szCs w:val="28"/>
        </w:rPr>
        <w:t>Н</w:t>
      </w:r>
      <w:r>
        <w:rPr>
          <w:rFonts w:ascii="Times New Roman" w:hAnsi="Times New Roman" w:cs="Times New Roman"/>
          <w:sz w:val="28"/>
          <w:szCs w:val="28"/>
        </w:rPr>
        <w:t>азвано в честь первого поселенца.</w:t>
      </w:r>
    </w:p>
    <w:p w:rsidR="00931001" w:rsidRDefault="00931001" w:rsidP="00D25DCF">
      <w:pPr>
        <w:spacing w:after="0"/>
        <w:jc w:val="both"/>
        <w:rPr>
          <w:rFonts w:ascii="Times New Roman" w:hAnsi="Times New Roman" w:cs="Times New Roman"/>
          <w:sz w:val="28"/>
          <w:szCs w:val="28"/>
        </w:rPr>
      </w:pPr>
      <w:proofErr w:type="spellStart"/>
      <w:r w:rsidRPr="008F2369">
        <w:rPr>
          <w:rFonts w:ascii="Times New Roman" w:hAnsi="Times New Roman" w:cs="Times New Roman"/>
          <w:b/>
          <w:sz w:val="28"/>
          <w:szCs w:val="28"/>
        </w:rPr>
        <w:t>Беловка</w:t>
      </w:r>
      <w:proofErr w:type="spellEnd"/>
      <w:r>
        <w:rPr>
          <w:rFonts w:ascii="Times New Roman" w:hAnsi="Times New Roman" w:cs="Times New Roman"/>
          <w:sz w:val="28"/>
          <w:szCs w:val="28"/>
        </w:rPr>
        <w:t xml:space="preserve"> – село</w:t>
      </w:r>
      <w:r w:rsidR="00764684">
        <w:rPr>
          <w:rFonts w:ascii="Times New Roman" w:hAnsi="Times New Roman" w:cs="Times New Roman"/>
          <w:sz w:val="28"/>
          <w:szCs w:val="28"/>
        </w:rPr>
        <w:t>,</w:t>
      </w:r>
      <w:r>
        <w:rPr>
          <w:rFonts w:ascii="Times New Roman" w:hAnsi="Times New Roman" w:cs="Times New Roman"/>
          <w:sz w:val="28"/>
          <w:szCs w:val="28"/>
        </w:rPr>
        <w:t xml:space="preserve"> расположенно</w:t>
      </w:r>
      <w:r w:rsidR="00764684">
        <w:rPr>
          <w:rFonts w:ascii="Times New Roman" w:hAnsi="Times New Roman" w:cs="Times New Roman"/>
          <w:sz w:val="28"/>
          <w:szCs w:val="28"/>
        </w:rPr>
        <w:t xml:space="preserve">е на востоке в 10км </w:t>
      </w:r>
      <w:proofErr w:type="gramStart"/>
      <w:r w:rsidR="00764684">
        <w:rPr>
          <w:rFonts w:ascii="Times New Roman" w:hAnsi="Times New Roman" w:cs="Times New Roman"/>
          <w:sz w:val="28"/>
          <w:szCs w:val="28"/>
        </w:rPr>
        <w:t>от</w:t>
      </w:r>
      <w:proofErr w:type="gramEnd"/>
      <w:r w:rsidR="00764684">
        <w:rPr>
          <w:rFonts w:ascii="Times New Roman" w:hAnsi="Times New Roman" w:cs="Times New Roman"/>
          <w:sz w:val="28"/>
          <w:szCs w:val="28"/>
        </w:rPr>
        <w:t xml:space="preserve"> с. Сакмары. Названо в честь первого поселенца.</w:t>
      </w:r>
    </w:p>
    <w:p w:rsidR="00764684" w:rsidRDefault="00764684" w:rsidP="00D25DCF">
      <w:pPr>
        <w:spacing w:after="0"/>
        <w:jc w:val="both"/>
        <w:rPr>
          <w:rFonts w:ascii="Times New Roman" w:hAnsi="Times New Roman" w:cs="Times New Roman"/>
          <w:sz w:val="28"/>
          <w:szCs w:val="28"/>
        </w:rPr>
      </w:pPr>
      <w:r w:rsidRPr="008F2369">
        <w:rPr>
          <w:rFonts w:ascii="Times New Roman" w:hAnsi="Times New Roman" w:cs="Times New Roman"/>
          <w:b/>
          <w:sz w:val="28"/>
          <w:szCs w:val="28"/>
        </w:rPr>
        <w:t>Вознесенка</w:t>
      </w:r>
      <w:r>
        <w:rPr>
          <w:rFonts w:ascii="Times New Roman" w:hAnsi="Times New Roman" w:cs="Times New Roman"/>
          <w:sz w:val="28"/>
          <w:szCs w:val="28"/>
        </w:rPr>
        <w:t xml:space="preserve"> – село, расположенное на </w:t>
      </w:r>
      <w:proofErr w:type="spellStart"/>
      <w:proofErr w:type="gramStart"/>
      <w:r>
        <w:rPr>
          <w:rFonts w:ascii="Times New Roman" w:hAnsi="Times New Roman" w:cs="Times New Roman"/>
          <w:sz w:val="28"/>
          <w:szCs w:val="28"/>
        </w:rPr>
        <w:t>северо</w:t>
      </w:r>
      <w:proofErr w:type="spellEnd"/>
      <w:r>
        <w:rPr>
          <w:rFonts w:ascii="Times New Roman" w:hAnsi="Times New Roman" w:cs="Times New Roman"/>
          <w:sz w:val="28"/>
          <w:szCs w:val="28"/>
        </w:rPr>
        <w:t xml:space="preserve"> – западе</w:t>
      </w:r>
      <w:proofErr w:type="gramEnd"/>
      <w:r>
        <w:rPr>
          <w:rFonts w:ascii="Times New Roman" w:hAnsi="Times New Roman" w:cs="Times New Roman"/>
          <w:sz w:val="28"/>
          <w:szCs w:val="28"/>
        </w:rPr>
        <w:t xml:space="preserve"> района. Названо в честь церковного </w:t>
      </w:r>
      <w:proofErr w:type="spellStart"/>
      <w:r>
        <w:rPr>
          <w:rFonts w:ascii="Times New Roman" w:hAnsi="Times New Roman" w:cs="Times New Roman"/>
          <w:sz w:val="28"/>
          <w:szCs w:val="28"/>
        </w:rPr>
        <w:t>праздни</w:t>
      </w:r>
      <w:proofErr w:type="spellEnd"/>
      <w:r w:rsidRPr="00764684">
        <w:rPr>
          <w:rFonts w:ascii="Times New Roman" w:hAnsi="Times New Roman" w:cs="Times New Roman"/>
          <w:sz w:val="28"/>
          <w:szCs w:val="28"/>
        </w:rPr>
        <w:t xml:space="preserve"> </w:t>
      </w:r>
      <w:r>
        <w:rPr>
          <w:rFonts w:ascii="Times New Roman" w:hAnsi="Times New Roman" w:cs="Times New Roman"/>
          <w:sz w:val="28"/>
          <w:szCs w:val="28"/>
        </w:rPr>
        <w:t xml:space="preserve">Названо в честь первого </w:t>
      </w:r>
      <w:proofErr w:type="spellStart"/>
      <w:r>
        <w:rPr>
          <w:rFonts w:ascii="Times New Roman" w:hAnsi="Times New Roman" w:cs="Times New Roman"/>
          <w:sz w:val="28"/>
          <w:szCs w:val="28"/>
        </w:rPr>
        <w:t>поселенца</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w:t>
      </w:r>
      <w:proofErr w:type="spellEnd"/>
      <w:r>
        <w:rPr>
          <w:rFonts w:ascii="Times New Roman" w:hAnsi="Times New Roman" w:cs="Times New Roman"/>
          <w:sz w:val="28"/>
          <w:szCs w:val="28"/>
        </w:rPr>
        <w:t xml:space="preserve"> – Вознесение Христа.</w:t>
      </w:r>
    </w:p>
    <w:p w:rsidR="00764684" w:rsidRDefault="00764684" w:rsidP="00D25DCF">
      <w:pPr>
        <w:spacing w:after="0"/>
        <w:jc w:val="both"/>
        <w:rPr>
          <w:rFonts w:ascii="Times New Roman" w:hAnsi="Times New Roman" w:cs="Times New Roman"/>
          <w:sz w:val="28"/>
          <w:szCs w:val="28"/>
        </w:rPr>
      </w:pPr>
      <w:r w:rsidRPr="008F2369">
        <w:rPr>
          <w:rFonts w:ascii="Times New Roman" w:hAnsi="Times New Roman" w:cs="Times New Roman"/>
          <w:b/>
          <w:sz w:val="28"/>
          <w:szCs w:val="28"/>
        </w:rPr>
        <w:t>Верхние Чебеньки</w:t>
      </w:r>
      <w:r>
        <w:rPr>
          <w:rFonts w:ascii="Times New Roman" w:hAnsi="Times New Roman" w:cs="Times New Roman"/>
          <w:sz w:val="28"/>
          <w:szCs w:val="28"/>
        </w:rPr>
        <w:t xml:space="preserve"> – село, расположенное  на востоке района. Название характеризует местоположение села, от слова «</w:t>
      </w:r>
      <w:proofErr w:type="spellStart"/>
      <w:r>
        <w:rPr>
          <w:rFonts w:ascii="Times New Roman" w:hAnsi="Times New Roman" w:cs="Times New Roman"/>
          <w:sz w:val="28"/>
          <w:szCs w:val="28"/>
        </w:rPr>
        <w:t>чебеньке</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мушиный</w:t>
      </w:r>
      <w:proofErr w:type="gramEnd"/>
      <w:r>
        <w:rPr>
          <w:rFonts w:ascii="Times New Roman" w:hAnsi="Times New Roman" w:cs="Times New Roman"/>
          <w:sz w:val="28"/>
          <w:szCs w:val="28"/>
        </w:rPr>
        <w:t>, т.е. верхнее мушиное место.</w:t>
      </w:r>
    </w:p>
    <w:p w:rsidR="00931001" w:rsidRDefault="00764684" w:rsidP="00D25DCF">
      <w:pPr>
        <w:spacing w:after="0"/>
        <w:jc w:val="both"/>
        <w:rPr>
          <w:rFonts w:ascii="Times New Roman" w:hAnsi="Times New Roman" w:cs="Times New Roman"/>
          <w:sz w:val="28"/>
          <w:szCs w:val="28"/>
        </w:rPr>
      </w:pPr>
      <w:r w:rsidRPr="008F2369">
        <w:rPr>
          <w:rFonts w:ascii="Times New Roman" w:hAnsi="Times New Roman" w:cs="Times New Roman"/>
          <w:b/>
          <w:sz w:val="28"/>
          <w:szCs w:val="28"/>
        </w:rPr>
        <w:t>Григорьевка</w:t>
      </w:r>
      <w:r>
        <w:rPr>
          <w:rFonts w:ascii="Times New Roman" w:hAnsi="Times New Roman" w:cs="Times New Roman"/>
          <w:sz w:val="28"/>
          <w:szCs w:val="28"/>
        </w:rPr>
        <w:t xml:space="preserve"> – село, расположенное на </w:t>
      </w:r>
      <w:proofErr w:type="spellStart"/>
      <w:proofErr w:type="gramStart"/>
      <w:r>
        <w:rPr>
          <w:rFonts w:ascii="Times New Roman" w:hAnsi="Times New Roman" w:cs="Times New Roman"/>
          <w:sz w:val="28"/>
          <w:szCs w:val="28"/>
        </w:rPr>
        <w:t>северо</w:t>
      </w:r>
      <w:proofErr w:type="spellEnd"/>
      <w:r>
        <w:rPr>
          <w:rFonts w:ascii="Times New Roman" w:hAnsi="Times New Roman" w:cs="Times New Roman"/>
          <w:sz w:val="28"/>
          <w:szCs w:val="28"/>
        </w:rPr>
        <w:t xml:space="preserve"> – востоке</w:t>
      </w:r>
      <w:proofErr w:type="gramEnd"/>
      <w:r>
        <w:rPr>
          <w:rFonts w:ascii="Times New Roman" w:hAnsi="Times New Roman" w:cs="Times New Roman"/>
          <w:sz w:val="28"/>
          <w:szCs w:val="28"/>
        </w:rPr>
        <w:t xml:space="preserve"> района. </w:t>
      </w:r>
      <w:r w:rsidRPr="00931001">
        <w:rPr>
          <w:rFonts w:ascii="Times New Roman" w:hAnsi="Times New Roman" w:cs="Times New Roman"/>
          <w:sz w:val="28"/>
          <w:szCs w:val="28"/>
        </w:rPr>
        <w:t xml:space="preserve"> </w:t>
      </w:r>
      <w:r w:rsidR="000B46A8">
        <w:rPr>
          <w:rFonts w:ascii="Times New Roman" w:hAnsi="Times New Roman" w:cs="Times New Roman"/>
          <w:sz w:val="28"/>
          <w:szCs w:val="28"/>
        </w:rPr>
        <w:t>Названо в чест</w:t>
      </w:r>
      <w:r w:rsidR="00D25DCF">
        <w:rPr>
          <w:rFonts w:ascii="Times New Roman" w:hAnsi="Times New Roman" w:cs="Times New Roman"/>
          <w:sz w:val="28"/>
          <w:szCs w:val="28"/>
        </w:rPr>
        <w:t>ь основателя.</w:t>
      </w:r>
    </w:p>
    <w:p w:rsidR="00D25DCF" w:rsidRDefault="00D25DCF" w:rsidP="00D25DCF">
      <w:pPr>
        <w:spacing w:after="0"/>
        <w:jc w:val="both"/>
        <w:rPr>
          <w:rFonts w:ascii="Times New Roman" w:hAnsi="Times New Roman" w:cs="Times New Roman"/>
          <w:sz w:val="28"/>
          <w:szCs w:val="28"/>
        </w:rPr>
      </w:pPr>
      <w:proofErr w:type="spellStart"/>
      <w:r w:rsidRPr="008F2369">
        <w:rPr>
          <w:rFonts w:ascii="Times New Roman" w:hAnsi="Times New Roman" w:cs="Times New Roman"/>
          <w:b/>
          <w:sz w:val="28"/>
          <w:szCs w:val="28"/>
        </w:rPr>
        <w:t>Джанетовка</w:t>
      </w:r>
      <w:proofErr w:type="spellEnd"/>
      <w:r>
        <w:rPr>
          <w:rFonts w:ascii="Times New Roman" w:hAnsi="Times New Roman" w:cs="Times New Roman"/>
          <w:sz w:val="28"/>
          <w:szCs w:val="28"/>
        </w:rPr>
        <w:t xml:space="preserve"> – село, расположенное на востоке района.  Названо в честь племянницы доктора </w:t>
      </w:r>
      <w:proofErr w:type="spellStart"/>
      <w:r>
        <w:rPr>
          <w:rFonts w:ascii="Times New Roman" w:hAnsi="Times New Roman" w:cs="Times New Roman"/>
          <w:sz w:val="28"/>
          <w:szCs w:val="28"/>
        </w:rPr>
        <w:t>Каррика</w:t>
      </w:r>
      <w:proofErr w:type="spellEnd"/>
      <w:r>
        <w:rPr>
          <w:rFonts w:ascii="Times New Roman" w:hAnsi="Times New Roman" w:cs="Times New Roman"/>
          <w:sz w:val="28"/>
          <w:szCs w:val="28"/>
        </w:rPr>
        <w:t>, основателя детской сан</w:t>
      </w:r>
      <w:r w:rsidRPr="00D25DCF">
        <w:rPr>
          <w:rFonts w:ascii="Times New Roman" w:hAnsi="Times New Roman" w:cs="Times New Roman"/>
          <w:sz w:val="28"/>
          <w:szCs w:val="28"/>
        </w:rPr>
        <w:t>аторн</w:t>
      </w:r>
      <w:r>
        <w:rPr>
          <w:rFonts w:ascii="Times New Roman" w:hAnsi="Times New Roman" w:cs="Times New Roman"/>
          <w:sz w:val="28"/>
          <w:szCs w:val="28"/>
        </w:rPr>
        <w:t>ой  базы для лечения дыхательных путей.</w:t>
      </w:r>
    </w:p>
    <w:p w:rsidR="00D25DCF" w:rsidRDefault="00D25DCF" w:rsidP="00D25DCF">
      <w:pPr>
        <w:spacing w:after="0"/>
        <w:jc w:val="both"/>
        <w:rPr>
          <w:rFonts w:ascii="Times New Roman" w:hAnsi="Times New Roman" w:cs="Times New Roman"/>
          <w:sz w:val="28"/>
          <w:szCs w:val="28"/>
        </w:rPr>
      </w:pPr>
      <w:r w:rsidRPr="008F2369">
        <w:rPr>
          <w:rFonts w:ascii="Times New Roman" w:hAnsi="Times New Roman" w:cs="Times New Roman"/>
          <w:b/>
          <w:sz w:val="28"/>
          <w:szCs w:val="28"/>
        </w:rPr>
        <w:t>Дмитриевка</w:t>
      </w:r>
      <w:r>
        <w:rPr>
          <w:rFonts w:ascii="Times New Roman" w:hAnsi="Times New Roman" w:cs="Times New Roman"/>
          <w:sz w:val="28"/>
          <w:szCs w:val="28"/>
        </w:rPr>
        <w:t xml:space="preserve"> – село, расположенное на </w:t>
      </w:r>
      <w:proofErr w:type="spellStart"/>
      <w:proofErr w:type="gramStart"/>
      <w:r>
        <w:rPr>
          <w:rFonts w:ascii="Times New Roman" w:hAnsi="Times New Roman" w:cs="Times New Roman"/>
          <w:sz w:val="28"/>
          <w:szCs w:val="28"/>
        </w:rPr>
        <w:t>юго</w:t>
      </w:r>
      <w:proofErr w:type="spellEnd"/>
      <w:r>
        <w:rPr>
          <w:rFonts w:ascii="Times New Roman" w:hAnsi="Times New Roman" w:cs="Times New Roman"/>
          <w:sz w:val="28"/>
          <w:szCs w:val="28"/>
        </w:rPr>
        <w:t xml:space="preserve"> – востока</w:t>
      </w:r>
      <w:proofErr w:type="gramEnd"/>
      <w:r>
        <w:rPr>
          <w:rFonts w:ascii="Times New Roman" w:hAnsi="Times New Roman" w:cs="Times New Roman"/>
          <w:sz w:val="28"/>
          <w:szCs w:val="28"/>
        </w:rPr>
        <w:t xml:space="preserve"> в 15 км от с. Сакмары. Названо в честь первого поселенца.</w:t>
      </w:r>
    </w:p>
    <w:p w:rsidR="00D25DCF" w:rsidRDefault="00D25DCF" w:rsidP="00D25DCF">
      <w:pPr>
        <w:spacing w:after="0"/>
        <w:jc w:val="both"/>
        <w:rPr>
          <w:rFonts w:ascii="Times New Roman" w:hAnsi="Times New Roman" w:cs="Times New Roman"/>
          <w:sz w:val="28"/>
          <w:szCs w:val="28"/>
        </w:rPr>
      </w:pPr>
      <w:r w:rsidRPr="008F2369">
        <w:rPr>
          <w:rFonts w:ascii="Times New Roman" w:hAnsi="Times New Roman" w:cs="Times New Roman"/>
          <w:b/>
          <w:sz w:val="28"/>
          <w:szCs w:val="28"/>
        </w:rPr>
        <w:t>Егорьевка</w:t>
      </w:r>
      <w:r>
        <w:rPr>
          <w:rFonts w:ascii="Times New Roman" w:hAnsi="Times New Roman" w:cs="Times New Roman"/>
          <w:sz w:val="28"/>
          <w:szCs w:val="28"/>
        </w:rPr>
        <w:t xml:space="preserve"> – село, расположенное на </w:t>
      </w:r>
      <w:proofErr w:type="spellStart"/>
      <w:proofErr w:type="gramStart"/>
      <w:r>
        <w:rPr>
          <w:rFonts w:ascii="Times New Roman" w:hAnsi="Times New Roman" w:cs="Times New Roman"/>
          <w:sz w:val="28"/>
          <w:szCs w:val="28"/>
        </w:rPr>
        <w:t>юго</w:t>
      </w:r>
      <w:proofErr w:type="spellEnd"/>
      <w:r>
        <w:rPr>
          <w:rFonts w:ascii="Times New Roman" w:hAnsi="Times New Roman" w:cs="Times New Roman"/>
          <w:sz w:val="28"/>
          <w:szCs w:val="28"/>
        </w:rPr>
        <w:t xml:space="preserve"> – западе</w:t>
      </w:r>
      <w:proofErr w:type="gramEnd"/>
      <w:r>
        <w:rPr>
          <w:rFonts w:ascii="Times New Roman" w:hAnsi="Times New Roman" w:cs="Times New Roman"/>
          <w:sz w:val="28"/>
          <w:szCs w:val="28"/>
        </w:rPr>
        <w:t xml:space="preserve"> района. Названо в честь первого основателя.</w:t>
      </w:r>
    </w:p>
    <w:p w:rsidR="00D25DCF" w:rsidRDefault="00D25DCF" w:rsidP="00D25DCF">
      <w:pPr>
        <w:spacing w:after="0"/>
        <w:jc w:val="both"/>
        <w:rPr>
          <w:rFonts w:ascii="Times New Roman" w:hAnsi="Times New Roman" w:cs="Times New Roman"/>
          <w:sz w:val="28"/>
          <w:szCs w:val="28"/>
        </w:rPr>
      </w:pPr>
      <w:proofErr w:type="spellStart"/>
      <w:r w:rsidRPr="008F2369">
        <w:rPr>
          <w:rFonts w:ascii="Times New Roman" w:hAnsi="Times New Roman" w:cs="Times New Roman"/>
          <w:b/>
          <w:sz w:val="28"/>
          <w:szCs w:val="28"/>
        </w:rPr>
        <w:t>Ерёминка</w:t>
      </w:r>
      <w:proofErr w:type="spellEnd"/>
      <w:r>
        <w:rPr>
          <w:rFonts w:ascii="Times New Roman" w:hAnsi="Times New Roman" w:cs="Times New Roman"/>
          <w:sz w:val="28"/>
          <w:szCs w:val="28"/>
        </w:rPr>
        <w:t xml:space="preserve"> -  село, расположенное на </w:t>
      </w:r>
      <w:r w:rsidR="005A40BB">
        <w:rPr>
          <w:rFonts w:ascii="Times New Roman" w:hAnsi="Times New Roman" w:cs="Times New Roman"/>
          <w:sz w:val="28"/>
          <w:szCs w:val="28"/>
        </w:rPr>
        <w:t>северо-западе района. Название носит ономастический характер.</w:t>
      </w:r>
    </w:p>
    <w:p w:rsidR="005A40BB" w:rsidRDefault="005A40BB" w:rsidP="00D25DCF">
      <w:pPr>
        <w:spacing w:after="0"/>
        <w:jc w:val="both"/>
        <w:rPr>
          <w:rFonts w:ascii="Times New Roman" w:hAnsi="Times New Roman" w:cs="Times New Roman"/>
          <w:sz w:val="28"/>
          <w:szCs w:val="28"/>
        </w:rPr>
      </w:pPr>
      <w:proofErr w:type="spellStart"/>
      <w:r w:rsidRPr="008F2369">
        <w:rPr>
          <w:rFonts w:ascii="Times New Roman" w:hAnsi="Times New Roman" w:cs="Times New Roman"/>
          <w:b/>
          <w:sz w:val="28"/>
          <w:szCs w:val="28"/>
        </w:rPr>
        <w:t>Марьевка</w:t>
      </w:r>
      <w:proofErr w:type="spellEnd"/>
      <w:r>
        <w:rPr>
          <w:rFonts w:ascii="Times New Roman" w:hAnsi="Times New Roman" w:cs="Times New Roman"/>
          <w:sz w:val="28"/>
          <w:szCs w:val="28"/>
        </w:rPr>
        <w:t xml:space="preserve"> – село, расположенное на севере района. Названо в честь почитаемой жительницы – Марьи.</w:t>
      </w:r>
    </w:p>
    <w:p w:rsidR="005A40BB" w:rsidRDefault="005A40BB" w:rsidP="00D25DCF">
      <w:pPr>
        <w:spacing w:after="0"/>
        <w:jc w:val="both"/>
        <w:rPr>
          <w:rFonts w:ascii="Times New Roman" w:hAnsi="Times New Roman" w:cs="Times New Roman"/>
          <w:sz w:val="28"/>
          <w:szCs w:val="28"/>
        </w:rPr>
      </w:pPr>
      <w:r w:rsidRPr="008F2369">
        <w:rPr>
          <w:rFonts w:ascii="Times New Roman" w:hAnsi="Times New Roman" w:cs="Times New Roman"/>
          <w:b/>
          <w:sz w:val="28"/>
          <w:szCs w:val="28"/>
        </w:rPr>
        <w:t>Михайловка</w:t>
      </w:r>
      <w:r>
        <w:rPr>
          <w:rFonts w:ascii="Times New Roman" w:hAnsi="Times New Roman" w:cs="Times New Roman"/>
          <w:sz w:val="28"/>
          <w:szCs w:val="28"/>
        </w:rPr>
        <w:t xml:space="preserve"> – село, расположенное  на севере района. Название носит ономастический характер.</w:t>
      </w:r>
    </w:p>
    <w:p w:rsidR="005A40BB" w:rsidRDefault="005A40BB" w:rsidP="00D25DCF">
      <w:pPr>
        <w:spacing w:after="0"/>
        <w:jc w:val="both"/>
        <w:rPr>
          <w:rFonts w:ascii="Times New Roman" w:hAnsi="Times New Roman" w:cs="Times New Roman"/>
          <w:sz w:val="28"/>
          <w:szCs w:val="28"/>
        </w:rPr>
      </w:pPr>
      <w:r w:rsidRPr="008F2369">
        <w:rPr>
          <w:rFonts w:ascii="Times New Roman" w:hAnsi="Times New Roman" w:cs="Times New Roman"/>
          <w:b/>
          <w:sz w:val="28"/>
          <w:szCs w:val="28"/>
        </w:rPr>
        <w:t>Никольское</w:t>
      </w:r>
      <w:r>
        <w:rPr>
          <w:rFonts w:ascii="Times New Roman" w:hAnsi="Times New Roman" w:cs="Times New Roman"/>
          <w:sz w:val="28"/>
          <w:szCs w:val="28"/>
        </w:rPr>
        <w:t xml:space="preserve"> – село, расположенное на севере – востоке в 35км от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акмары.</w:t>
      </w:r>
    </w:p>
    <w:p w:rsidR="005A40BB" w:rsidRDefault="005A40BB" w:rsidP="00D25DCF">
      <w:pPr>
        <w:spacing w:after="0"/>
        <w:jc w:val="both"/>
        <w:rPr>
          <w:rFonts w:ascii="Times New Roman" w:hAnsi="Times New Roman" w:cs="Times New Roman"/>
          <w:sz w:val="28"/>
          <w:szCs w:val="28"/>
        </w:rPr>
      </w:pPr>
      <w:r>
        <w:rPr>
          <w:rFonts w:ascii="Times New Roman" w:hAnsi="Times New Roman" w:cs="Times New Roman"/>
          <w:sz w:val="28"/>
          <w:szCs w:val="28"/>
        </w:rPr>
        <w:t xml:space="preserve">Названо в честь </w:t>
      </w:r>
      <w:proofErr w:type="spellStart"/>
      <w:r>
        <w:rPr>
          <w:rFonts w:ascii="Times New Roman" w:hAnsi="Times New Roman" w:cs="Times New Roman"/>
          <w:sz w:val="28"/>
          <w:szCs w:val="28"/>
        </w:rPr>
        <w:t>язычесого</w:t>
      </w:r>
      <w:proofErr w:type="spellEnd"/>
      <w:r>
        <w:rPr>
          <w:rFonts w:ascii="Times New Roman" w:hAnsi="Times New Roman" w:cs="Times New Roman"/>
          <w:sz w:val="28"/>
          <w:szCs w:val="28"/>
        </w:rPr>
        <w:t xml:space="preserve"> бога – Николы.</w:t>
      </w:r>
    </w:p>
    <w:p w:rsidR="005A40BB" w:rsidRDefault="005A40BB" w:rsidP="00D25DCF">
      <w:pPr>
        <w:spacing w:after="0"/>
        <w:jc w:val="both"/>
        <w:rPr>
          <w:rFonts w:ascii="Times New Roman" w:hAnsi="Times New Roman" w:cs="Times New Roman"/>
          <w:sz w:val="28"/>
          <w:szCs w:val="28"/>
        </w:rPr>
      </w:pPr>
      <w:r w:rsidRPr="008F2369">
        <w:rPr>
          <w:rFonts w:ascii="Times New Roman" w:hAnsi="Times New Roman" w:cs="Times New Roman"/>
          <w:b/>
          <w:sz w:val="28"/>
          <w:szCs w:val="28"/>
        </w:rPr>
        <w:t>Татарская Каргала</w:t>
      </w:r>
      <w:r>
        <w:rPr>
          <w:rFonts w:ascii="Times New Roman" w:hAnsi="Times New Roman" w:cs="Times New Roman"/>
          <w:sz w:val="28"/>
          <w:szCs w:val="28"/>
        </w:rPr>
        <w:t xml:space="preserve"> – село, расположенное на юго-западе района.  </w:t>
      </w:r>
    </w:p>
    <w:p w:rsidR="00931001" w:rsidRDefault="005A40BB" w:rsidP="00D25DCF">
      <w:pPr>
        <w:spacing w:after="0"/>
        <w:jc w:val="both"/>
        <w:rPr>
          <w:rFonts w:ascii="Times New Roman" w:hAnsi="Times New Roman" w:cs="Times New Roman"/>
          <w:sz w:val="28"/>
          <w:szCs w:val="28"/>
        </w:rPr>
      </w:pPr>
      <w:r>
        <w:rPr>
          <w:rFonts w:ascii="Times New Roman" w:hAnsi="Times New Roman" w:cs="Times New Roman"/>
          <w:sz w:val="28"/>
          <w:szCs w:val="28"/>
        </w:rPr>
        <w:t xml:space="preserve">Названо в честь основателя, купца Сеида </w:t>
      </w:r>
      <w:proofErr w:type="spellStart"/>
      <w:r>
        <w:rPr>
          <w:rFonts w:ascii="Times New Roman" w:hAnsi="Times New Roman" w:cs="Times New Roman"/>
          <w:sz w:val="28"/>
          <w:szCs w:val="28"/>
        </w:rPr>
        <w:t>Халика</w:t>
      </w:r>
      <w:proofErr w:type="spellEnd"/>
      <w:r>
        <w:rPr>
          <w:rFonts w:ascii="Times New Roman" w:hAnsi="Times New Roman" w:cs="Times New Roman"/>
          <w:sz w:val="28"/>
          <w:szCs w:val="28"/>
        </w:rPr>
        <w:t xml:space="preserve">. Село было основано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
    <w:p w:rsidR="008F2369" w:rsidRDefault="008F2369" w:rsidP="00931001">
      <w:pPr>
        <w:spacing w:after="0"/>
        <w:jc w:val="both"/>
        <w:rPr>
          <w:rFonts w:ascii="Times New Roman" w:hAnsi="Times New Roman" w:cs="Times New Roman"/>
          <w:sz w:val="28"/>
          <w:szCs w:val="28"/>
        </w:rPr>
      </w:pPr>
      <w:r>
        <w:rPr>
          <w:rFonts w:ascii="Times New Roman" w:hAnsi="Times New Roman" w:cs="Times New Roman"/>
          <w:sz w:val="28"/>
          <w:szCs w:val="28"/>
        </w:rPr>
        <w:t>укрепления торговли. Переселенцы пользовались льготами.</w:t>
      </w:r>
    </w:p>
    <w:p w:rsidR="00931001" w:rsidRDefault="008F2369" w:rsidP="00931001">
      <w:pPr>
        <w:spacing w:after="0"/>
        <w:jc w:val="both"/>
        <w:rPr>
          <w:rFonts w:ascii="Times New Roman" w:hAnsi="Times New Roman" w:cs="Times New Roman"/>
          <w:sz w:val="28"/>
          <w:szCs w:val="28"/>
        </w:rPr>
      </w:pPr>
      <w:r w:rsidRPr="008F2369">
        <w:rPr>
          <w:rFonts w:ascii="Times New Roman" w:hAnsi="Times New Roman" w:cs="Times New Roman"/>
          <w:b/>
          <w:sz w:val="28"/>
          <w:szCs w:val="28"/>
        </w:rPr>
        <w:lastRenderedPageBreak/>
        <w:t>Тимашево</w:t>
      </w:r>
      <w:r>
        <w:rPr>
          <w:rFonts w:ascii="Times New Roman" w:hAnsi="Times New Roman" w:cs="Times New Roman"/>
          <w:sz w:val="28"/>
          <w:szCs w:val="28"/>
        </w:rPr>
        <w:t xml:space="preserve"> – село, расположенное на севере – востоке района.  Названо в честь основателя.</w:t>
      </w:r>
    </w:p>
    <w:p w:rsidR="008F2369" w:rsidRDefault="008F2369" w:rsidP="00931001">
      <w:pPr>
        <w:spacing w:after="0"/>
        <w:jc w:val="both"/>
        <w:rPr>
          <w:rFonts w:ascii="Times New Roman" w:hAnsi="Times New Roman" w:cs="Times New Roman"/>
          <w:sz w:val="28"/>
          <w:szCs w:val="28"/>
        </w:rPr>
      </w:pPr>
      <w:r w:rsidRPr="008F2369">
        <w:rPr>
          <w:rFonts w:ascii="Times New Roman" w:hAnsi="Times New Roman" w:cs="Times New Roman"/>
          <w:b/>
          <w:sz w:val="28"/>
          <w:szCs w:val="28"/>
        </w:rPr>
        <w:t>Сакмара</w:t>
      </w:r>
      <w:r>
        <w:rPr>
          <w:rFonts w:ascii="Times New Roman" w:hAnsi="Times New Roman" w:cs="Times New Roman"/>
          <w:sz w:val="28"/>
          <w:szCs w:val="28"/>
        </w:rPr>
        <w:t xml:space="preserve"> – районный центр  назван по одноимённому гидрониму.</w:t>
      </w:r>
    </w:p>
    <w:p w:rsidR="008F2369" w:rsidRDefault="008F2369" w:rsidP="00931001">
      <w:pPr>
        <w:spacing w:after="0"/>
        <w:jc w:val="both"/>
        <w:rPr>
          <w:rFonts w:ascii="Times New Roman" w:hAnsi="Times New Roman" w:cs="Times New Roman"/>
          <w:sz w:val="28"/>
          <w:szCs w:val="28"/>
        </w:rPr>
      </w:pPr>
      <w:r w:rsidRPr="008F2369">
        <w:rPr>
          <w:rFonts w:ascii="Times New Roman" w:hAnsi="Times New Roman" w:cs="Times New Roman"/>
          <w:b/>
          <w:sz w:val="28"/>
          <w:szCs w:val="28"/>
        </w:rPr>
        <w:t xml:space="preserve">Украинка </w:t>
      </w:r>
      <w:r>
        <w:rPr>
          <w:rFonts w:ascii="Times New Roman" w:hAnsi="Times New Roman" w:cs="Times New Roman"/>
          <w:sz w:val="28"/>
          <w:szCs w:val="28"/>
        </w:rPr>
        <w:t>– село, расположенное на востоке района. Название указывает на национальную принадлежность переселенцев.</w:t>
      </w:r>
    </w:p>
    <w:p w:rsidR="008F2369" w:rsidRDefault="008F2369" w:rsidP="00931001">
      <w:pPr>
        <w:spacing w:after="0"/>
        <w:jc w:val="both"/>
        <w:rPr>
          <w:rFonts w:ascii="Times New Roman" w:hAnsi="Times New Roman" w:cs="Times New Roman"/>
          <w:sz w:val="28"/>
          <w:szCs w:val="28"/>
        </w:rPr>
      </w:pPr>
      <w:r w:rsidRPr="008F2369">
        <w:rPr>
          <w:rFonts w:ascii="Times New Roman" w:hAnsi="Times New Roman" w:cs="Times New Roman"/>
          <w:b/>
          <w:sz w:val="28"/>
          <w:szCs w:val="28"/>
        </w:rPr>
        <w:t>Чапаевский хутор</w:t>
      </w:r>
      <w:r>
        <w:rPr>
          <w:rFonts w:ascii="Times New Roman" w:hAnsi="Times New Roman" w:cs="Times New Roman"/>
          <w:sz w:val="28"/>
          <w:szCs w:val="28"/>
        </w:rPr>
        <w:t xml:space="preserve"> – расположен на западе района. </w:t>
      </w:r>
      <w:proofErr w:type="gramStart"/>
      <w:r>
        <w:rPr>
          <w:rFonts w:ascii="Times New Roman" w:hAnsi="Times New Roman" w:cs="Times New Roman"/>
          <w:sz w:val="28"/>
          <w:szCs w:val="28"/>
        </w:rPr>
        <w:t>Назван</w:t>
      </w:r>
      <w:proofErr w:type="gramEnd"/>
      <w:r>
        <w:rPr>
          <w:rFonts w:ascii="Times New Roman" w:hAnsi="Times New Roman" w:cs="Times New Roman"/>
          <w:sz w:val="28"/>
          <w:szCs w:val="28"/>
        </w:rPr>
        <w:t xml:space="preserve"> в честь исторической личности – Чапаева.</w:t>
      </w:r>
    </w:p>
    <w:p w:rsidR="008F2369" w:rsidRDefault="008F2369" w:rsidP="00931001">
      <w:pPr>
        <w:spacing w:after="0"/>
        <w:jc w:val="both"/>
        <w:rPr>
          <w:rFonts w:ascii="Times New Roman" w:hAnsi="Times New Roman" w:cs="Times New Roman"/>
          <w:sz w:val="28"/>
          <w:szCs w:val="28"/>
        </w:rPr>
      </w:pPr>
      <w:proofErr w:type="spellStart"/>
      <w:r w:rsidRPr="008F2369">
        <w:rPr>
          <w:rFonts w:ascii="Times New Roman" w:hAnsi="Times New Roman" w:cs="Times New Roman"/>
          <w:b/>
          <w:sz w:val="28"/>
          <w:szCs w:val="28"/>
        </w:rPr>
        <w:t>Херсоновка</w:t>
      </w:r>
      <w:proofErr w:type="spellEnd"/>
      <w:r>
        <w:rPr>
          <w:rFonts w:ascii="Times New Roman" w:hAnsi="Times New Roman" w:cs="Times New Roman"/>
          <w:sz w:val="28"/>
          <w:szCs w:val="28"/>
        </w:rPr>
        <w:t xml:space="preserve"> – хутор</w:t>
      </w:r>
      <w:r w:rsidR="00E2719A">
        <w:rPr>
          <w:rFonts w:ascii="Times New Roman" w:hAnsi="Times New Roman" w:cs="Times New Roman"/>
          <w:sz w:val="28"/>
          <w:szCs w:val="28"/>
        </w:rPr>
        <w:t>, р</w:t>
      </w:r>
      <w:r>
        <w:rPr>
          <w:rFonts w:ascii="Times New Roman" w:hAnsi="Times New Roman" w:cs="Times New Roman"/>
          <w:sz w:val="28"/>
          <w:szCs w:val="28"/>
        </w:rPr>
        <w:t xml:space="preserve">асположенный на </w:t>
      </w:r>
      <w:proofErr w:type="spellStart"/>
      <w:proofErr w:type="gramStart"/>
      <w:r>
        <w:rPr>
          <w:rFonts w:ascii="Times New Roman" w:hAnsi="Times New Roman" w:cs="Times New Roman"/>
          <w:sz w:val="28"/>
          <w:szCs w:val="28"/>
        </w:rPr>
        <w:t>юго</w:t>
      </w:r>
      <w:proofErr w:type="spellEnd"/>
      <w:r>
        <w:rPr>
          <w:rFonts w:ascii="Times New Roman" w:hAnsi="Times New Roman" w:cs="Times New Roman"/>
          <w:sz w:val="28"/>
          <w:szCs w:val="28"/>
        </w:rPr>
        <w:t xml:space="preserve"> – западе</w:t>
      </w:r>
      <w:proofErr w:type="gramEnd"/>
      <w:r>
        <w:rPr>
          <w:rFonts w:ascii="Times New Roman" w:hAnsi="Times New Roman" w:cs="Times New Roman"/>
          <w:sz w:val="28"/>
          <w:szCs w:val="28"/>
        </w:rPr>
        <w:t xml:space="preserve"> района. Название указывает на место выхода переселенцев.</w:t>
      </w:r>
    </w:p>
    <w:p w:rsidR="001D70DA" w:rsidRDefault="001D70DA" w:rsidP="00931001">
      <w:pPr>
        <w:spacing w:after="0"/>
        <w:jc w:val="both"/>
        <w:rPr>
          <w:rFonts w:ascii="Times New Roman" w:hAnsi="Times New Roman" w:cs="Times New Roman"/>
          <w:sz w:val="28"/>
          <w:szCs w:val="28"/>
        </w:rPr>
      </w:pPr>
    </w:p>
    <w:p w:rsidR="001D70DA" w:rsidRPr="001D70DA" w:rsidRDefault="001D70DA" w:rsidP="001D70DA">
      <w:pPr>
        <w:spacing w:after="0"/>
        <w:jc w:val="both"/>
        <w:rPr>
          <w:rFonts w:ascii="Times New Roman" w:hAnsi="Times New Roman" w:cs="Times New Roman"/>
          <w:sz w:val="28"/>
          <w:szCs w:val="28"/>
        </w:rPr>
      </w:pPr>
      <w:r w:rsidRPr="001D70DA">
        <w:rPr>
          <w:rFonts w:ascii="Times New Roman" w:hAnsi="Times New Roman" w:cs="Times New Roman"/>
          <w:sz w:val="28"/>
          <w:szCs w:val="28"/>
        </w:rPr>
        <w:t>Сколько имён у Оренбурга?</w:t>
      </w:r>
    </w:p>
    <w:p w:rsidR="001D70DA" w:rsidRPr="002F7013" w:rsidRDefault="001D70DA" w:rsidP="00931001">
      <w:pPr>
        <w:spacing w:after="0"/>
        <w:jc w:val="both"/>
        <w:rPr>
          <w:rFonts w:ascii="Times New Roman" w:hAnsi="Times New Roman" w:cs="Times New Roman"/>
          <w:sz w:val="28"/>
          <w:szCs w:val="28"/>
        </w:rPr>
      </w:pPr>
    </w:p>
    <w:p w:rsidR="0052232C" w:rsidRPr="001D70DA" w:rsidRDefault="001D70DA" w:rsidP="001D70DA">
      <w:pPr>
        <w:numPr>
          <w:ilvl w:val="0"/>
          <w:numId w:val="8"/>
        </w:numPr>
        <w:spacing w:after="0"/>
        <w:jc w:val="both"/>
        <w:rPr>
          <w:rFonts w:ascii="Times New Roman" w:hAnsi="Times New Roman" w:cs="Times New Roman"/>
          <w:sz w:val="28"/>
          <w:szCs w:val="28"/>
        </w:rPr>
      </w:pPr>
      <w:r w:rsidRPr="001D70DA">
        <w:rPr>
          <w:rFonts w:ascii="Times New Roman" w:hAnsi="Times New Roman" w:cs="Times New Roman"/>
          <w:sz w:val="28"/>
          <w:szCs w:val="28"/>
        </w:rPr>
        <w:t xml:space="preserve">Оренбург - «город на реке </w:t>
      </w:r>
      <w:proofErr w:type="spellStart"/>
      <w:r w:rsidRPr="001D70DA">
        <w:rPr>
          <w:rFonts w:ascii="Times New Roman" w:hAnsi="Times New Roman" w:cs="Times New Roman"/>
          <w:sz w:val="28"/>
          <w:szCs w:val="28"/>
        </w:rPr>
        <w:t>Орь</w:t>
      </w:r>
      <w:proofErr w:type="spellEnd"/>
      <w:r w:rsidRPr="001D70DA">
        <w:rPr>
          <w:rFonts w:ascii="Times New Roman" w:hAnsi="Times New Roman" w:cs="Times New Roman"/>
          <w:sz w:val="28"/>
          <w:szCs w:val="28"/>
        </w:rPr>
        <w:t>»</w:t>
      </w:r>
    </w:p>
    <w:p w:rsidR="0052232C" w:rsidRPr="001D70DA" w:rsidRDefault="001D70DA" w:rsidP="001D70DA">
      <w:pPr>
        <w:numPr>
          <w:ilvl w:val="0"/>
          <w:numId w:val="8"/>
        </w:numPr>
        <w:spacing w:after="0"/>
        <w:jc w:val="both"/>
        <w:rPr>
          <w:rFonts w:ascii="Times New Roman" w:hAnsi="Times New Roman" w:cs="Times New Roman"/>
          <w:sz w:val="28"/>
          <w:szCs w:val="28"/>
        </w:rPr>
      </w:pPr>
      <w:r w:rsidRPr="001D70DA">
        <w:rPr>
          <w:rFonts w:ascii="Times New Roman" w:hAnsi="Times New Roman" w:cs="Times New Roman"/>
          <w:sz w:val="28"/>
          <w:szCs w:val="28"/>
        </w:rPr>
        <w:t>«</w:t>
      </w:r>
      <w:proofErr w:type="gramStart"/>
      <w:r w:rsidRPr="001D70DA">
        <w:rPr>
          <w:rFonts w:ascii="Times New Roman" w:hAnsi="Times New Roman" w:cs="Times New Roman"/>
          <w:sz w:val="28"/>
          <w:szCs w:val="28"/>
        </w:rPr>
        <w:t>город-ворота</w:t>
      </w:r>
      <w:proofErr w:type="gramEnd"/>
      <w:r w:rsidRPr="001D70DA">
        <w:rPr>
          <w:rFonts w:ascii="Times New Roman" w:hAnsi="Times New Roman" w:cs="Times New Roman"/>
          <w:sz w:val="28"/>
          <w:szCs w:val="28"/>
        </w:rPr>
        <w:t>» («</w:t>
      </w:r>
      <w:proofErr w:type="spellStart"/>
      <w:r w:rsidRPr="001D70DA">
        <w:rPr>
          <w:rFonts w:ascii="Times New Roman" w:hAnsi="Times New Roman" w:cs="Times New Roman"/>
          <w:sz w:val="28"/>
          <w:szCs w:val="28"/>
        </w:rPr>
        <w:t>орь</w:t>
      </w:r>
      <w:proofErr w:type="spellEnd"/>
      <w:r w:rsidRPr="001D70DA">
        <w:rPr>
          <w:rFonts w:ascii="Times New Roman" w:hAnsi="Times New Roman" w:cs="Times New Roman"/>
          <w:sz w:val="28"/>
          <w:szCs w:val="28"/>
        </w:rPr>
        <w:t>» - «перекоп», «линия», «ворота»)</w:t>
      </w:r>
    </w:p>
    <w:p w:rsidR="0052232C" w:rsidRPr="001D70DA" w:rsidRDefault="001D70DA" w:rsidP="001D70DA">
      <w:pPr>
        <w:numPr>
          <w:ilvl w:val="0"/>
          <w:numId w:val="8"/>
        </w:numPr>
        <w:spacing w:after="0"/>
        <w:jc w:val="both"/>
        <w:rPr>
          <w:rFonts w:ascii="Times New Roman" w:hAnsi="Times New Roman" w:cs="Times New Roman"/>
          <w:sz w:val="28"/>
          <w:szCs w:val="28"/>
        </w:rPr>
      </w:pPr>
      <w:r w:rsidRPr="001D70DA">
        <w:rPr>
          <w:rFonts w:ascii="Times New Roman" w:hAnsi="Times New Roman" w:cs="Times New Roman"/>
          <w:sz w:val="28"/>
          <w:szCs w:val="28"/>
        </w:rPr>
        <w:t xml:space="preserve">«город-Ухо» («ор, </w:t>
      </w:r>
      <w:proofErr w:type="spellStart"/>
      <w:r w:rsidRPr="001D70DA">
        <w:rPr>
          <w:rFonts w:ascii="Times New Roman" w:hAnsi="Times New Roman" w:cs="Times New Roman"/>
          <w:sz w:val="28"/>
          <w:szCs w:val="28"/>
        </w:rPr>
        <w:t>ур</w:t>
      </w:r>
      <w:proofErr w:type="spellEnd"/>
      <w:r w:rsidRPr="001D70DA">
        <w:rPr>
          <w:rFonts w:ascii="Times New Roman" w:hAnsi="Times New Roman" w:cs="Times New Roman"/>
          <w:sz w:val="28"/>
          <w:szCs w:val="28"/>
        </w:rPr>
        <w:t xml:space="preserve">, </w:t>
      </w:r>
      <w:proofErr w:type="spellStart"/>
      <w:r w:rsidRPr="001D70DA">
        <w:rPr>
          <w:rFonts w:ascii="Times New Roman" w:hAnsi="Times New Roman" w:cs="Times New Roman"/>
          <w:sz w:val="28"/>
          <w:szCs w:val="28"/>
        </w:rPr>
        <w:t>орь</w:t>
      </w:r>
      <w:proofErr w:type="spellEnd"/>
      <w:r w:rsidRPr="001D70DA">
        <w:rPr>
          <w:rFonts w:ascii="Times New Roman" w:hAnsi="Times New Roman" w:cs="Times New Roman"/>
          <w:sz w:val="28"/>
          <w:szCs w:val="28"/>
        </w:rPr>
        <w:t>» - «ухо» (нем.))</w:t>
      </w:r>
    </w:p>
    <w:p w:rsidR="0052232C" w:rsidRPr="001D70DA" w:rsidRDefault="001D70DA" w:rsidP="001D70DA">
      <w:pPr>
        <w:numPr>
          <w:ilvl w:val="0"/>
          <w:numId w:val="8"/>
        </w:numPr>
        <w:spacing w:after="0"/>
        <w:jc w:val="both"/>
        <w:rPr>
          <w:rFonts w:ascii="Times New Roman" w:hAnsi="Times New Roman" w:cs="Times New Roman"/>
          <w:sz w:val="28"/>
          <w:szCs w:val="28"/>
        </w:rPr>
      </w:pPr>
      <w:r w:rsidRPr="001D70DA">
        <w:rPr>
          <w:rFonts w:ascii="Times New Roman" w:hAnsi="Times New Roman" w:cs="Times New Roman"/>
          <w:sz w:val="28"/>
          <w:szCs w:val="28"/>
        </w:rPr>
        <w:t xml:space="preserve">1914 г. предлагается переименовать </w:t>
      </w:r>
      <w:proofErr w:type="gramStart"/>
      <w:r w:rsidRPr="001D70DA">
        <w:rPr>
          <w:rFonts w:ascii="Times New Roman" w:hAnsi="Times New Roman" w:cs="Times New Roman"/>
          <w:sz w:val="28"/>
          <w:szCs w:val="28"/>
        </w:rPr>
        <w:t>в</w:t>
      </w:r>
      <w:proofErr w:type="gramEnd"/>
      <w:r w:rsidRPr="001D70DA">
        <w:rPr>
          <w:rFonts w:ascii="Times New Roman" w:hAnsi="Times New Roman" w:cs="Times New Roman"/>
          <w:sz w:val="28"/>
          <w:szCs w:val="28"/>
        </w:rPr>
        <w:t>:</w:t>
      </w:r>
    </w:p>
    <w:p w:rsidR="001D70DA" w:rsidRPr="001D70DA" w:rsidRDefault="001D70DA" w:rsidP="001D70DA">
      <w:pPr>
        <w:spacing w:after="0"/>
        <w:jc w:val="both"/>
        <w:rPr>
          <w:rFonts w:ascii="Times New Roman" w:hAnsi="Times New Roman" w:cs="Times New Roman"/>
          <w:sz w:val="28"/>
          <w:szCs w:val="28"/>
        </w:rPr>
      </w:pPr>
      <w:r w:rsidRPr="001D70DA">
        <w:rPr>
          <w:rFonts w:ascii="Times New Roman" w:hAnsi="Times New Roman" w:cs="Times New Roman"/>
          <w:sz w:val="28"/>
          <w:szCs w:val="28"/>
        </w:rPr>
        <w:t xml:space="preserve">    </w:t>
      </w:r>
      <w:proofErr w:type="spellStart"/>
      <w:r w:rsidRPr="001D70DA">
        <w:rPr>
          <w:rFonts w:ascii="Times New Roman" w:hAnsi="Times New Roman" w:cs="Times New Roman"/>
          <w:sz w:val="28"/>
          <w:szCs w:val="28"/>
        </w:rPr>
        <w:t>Неплюевск</w:t>
      </w:r>
      <w:proofErr w:type="spellEnd"/>
      <w:r w:rsidRPr="001D70DA">
        <w:rPr>
          <w:rFonts w:ascii="Times New Roman" w:hAnsi="Times New Roman" w:cs="Times New Roman"/>
          <w:sz w:val="28"/>
          <w:szCs w:val="28"/>
        </w:rPr>
        <w:t xml:space="preserve">, </w:t>
      </w:r>
      <w:proofErr w:type="spellStart"/>
      <w:r w:rsidRPr="001D70DA">
        <w:rPr>
          <w:rFonts w:ascii="Times New Roman" w:hAnsi="Times New Roman" w:cs="Times New Roman"/>
          <w:sz w:val="28"/>
          <w:szCs w:val="28"/>
        </w:rPr>
        <w:t>Усть-Сакмарск</w:t>
      </w:r>
      <w:proofErr w:type="spellEnd"/>
      <w:r w:rsidRPr="001D70DA">
        <w:rPr>
          <w:rFonts w:ascii="Times New Roman" w:hAnsi="Times New Roman" w:cs="Times New Roman"/>
          <w:sz w:val="28"/>
          <w:szCs w:val="28"/>
        </w:rPr>
        <w:t xml:space="preserve">, </w:t>
      </w:r>
      <w:proofErr w:type="spellStart"/>
      <w:r w:rsidRPr="001D70DA">
        <w:rPr>
          <w:rFonts w:ascii="Times New Roman" w:hAnsi="Times New Roman" w:cs="Times New Roman"/>
          <w:sz w:val="28"/>
          <w:szCs w:val="28"/>
        </w:rPr>
        <w:t>Сакмар-Уральск</w:t>
      </w:r>
      <w:proofErr w:type="spellEnd"/>
      <w:r w:rsidRPr="001D70DA">
        <w:rPr>
          <w:rFonts w:ascii="Times New Roman" w:hAnsi="Times New Roman" w:cs="Times New Roman"/>
          <w:sz w:val="28"/>
          <w:szCs w:val="28"/>
        </w:rPr>
        <w:t xml:space="preserve">, </w:t>
      </w:r>
      <w:proofErr w:type="spellStart"/>
      <w:r w:rsidRPr="001D70DA">
        <w:rPr>
          <w:rFonts w:ascii="Times New Roman" w:hAnsi="Times New Roman" w:cs="Times New Roman"/>
          <w:sz w:val="28"/>
          <w:szCs w:val="28"/>
        </w:rPr>
        <w:t>Ориенград</w:t>
      </w:r>
      <w:proofErr w:type="spellEnd"/>
      <w:r w:rsidRPr="001D70DA">
        <w:rPr>
          <w:rFonts w:ascii="Times New Roman" w:hAnsi="Times New Roman" w:cs="Times New Roman"/>
          <w:sz w:val="28"/>
          <w:szCs w:val="28"/>
        </w:rPr>
        <w:t xml:space="preserve">, </w:t>
      </w:r>
      <w:proofErr w:type="spellStart"/>
      <w:r w:rsidRPr="001D70DA">
        <w:rPr>
          <w:rFonts w:ascii="Times New Roman" w:hAnsi="Times New Roman" w:cs="Times New Roman"/>
          <w:sz w:val="28"/>
          <w:szCs w:val="28"/>
        </w:rPr>
        <w:t>Ориендар</w:t>
      </w:r>
      <w:proofErr w:type="spellEnd"/>
      <w:r w:rsidRPr="001D70DA">
        <w:rPr>
          <w:rFonts w:ascii="Times New Roman" w:hAnsi="Times New Roman" w:cs="Times New Roman"/>
          <w:sz w:val="28"/>
          <w:szCs w:val="28"/>
        </w:rPr>
        <w:t>,</w:t>
      </w:r>
      <w:r w:rsidR="00521C2B">
        <w:rPr>
          <w:rFonts w:ascii="Times New Roman" w:hAnsi="Times New Roman" w:cs="Times New Roman"/>
          <w:sz w:val="28"/>
          <w:szCs w:val="28"/>
        </w:rPr>
        <w:t xml:space="preserve"> </w:t>
      </w:r>
      <w:r w:rsidRPr="001D70DA">
        <w:rPr>
          <w:rFonts w:ascii="Times New Roman" w:hAnsi="Times New Roman" w:cs="Times New Roman"/>
          <w:sz w:val="28"/>
          <w:szCs w:val="28"/>
        </w:rPr>
        <w:t xml:space="preserve">Анноград, </w:t>
      </w:r>
      <w:proofErr w:type="spellStart"/>
      <w:r w:rsidRPr="001D70DA">
        <w:rPr>
          <w:rFonts w:ascii="Times New Roman" w:hAnsi="Times New Roman" w:cs="Times New Roman"/>
          <w:sz w:val="28"/>
          <w:szCs w:val="28"/>
        </w:rPr>
        <w:t>Аннодар</w:t>
      </w:r>
      <w:proofErr w:type="spellEnd"/>
      <w:r w:rsidRPr="001D70DA">
        <w:rPr>
          <w:rFonts w:ascii="Times New Roman" w:hAnsi="Times New Roman" w:cs="Times New Roman"/>
          <w:sz w:val="28"/>
          <w:szCs w:val="28"/>
        </w:rPr>
        <w:t xml:space="preserve">, </w:t>
      </w:r>
      <w:proofErr w:type="spellStart"/>
      <w:r w:rsidRPr="001D70DA">
        <w:rPr>
          <w:rFonts w:ascii="Times New Roman" w:hAnsi="Times New Roman" w:cs="Times New Roman"/>
          <w:sz w:val="28"/>
          <w:szCs w:val="28"/>
        </w:rPr>
        <w:t>Яицк</w:t>
      </w:r>
      <w:proofErr w:type="spellEnd"/>
      <w:r w:rsidRPr="001D70DA">
        <w:rPr>
          <w:rFonts w:ascii="Times New Roman" w:hAnsi="Times New Roman" w:cs="Times New Roman"/>
          <w:sz w:val="28"/>
          <w:szCs w:val="28"/>
        </w:rPr>
        <w:t xml:space="preserve">, Славянск, </w:t>
      </w:r>
      <w:proofErr w:type="spellStart"/>
      <w:r w:rsidRPr="001D70DA">
        <w:rPr>
          <w:rFonts w:ascii="Times New Roman" w:hAnsi="Times New Roman" w:cs="Times New Roman"/>
          <w:sz w:val="28"/>
          <w:szCs w:val="28"/>
        </w:rPr>
        <w:t>Приуральск</w:t>
      </w:r>
      <w:proofErr w:type="spellEnd"/>
      <w:r w:rsidRPr="001D70DA">
        <w:rPr>
          <w:rFonts w:ascii="Times New Roman" w:hAnsi="Times New Roman" w:cs="Times New Roman"/>
          <w:sz w:val="28"/>
          <w:szCs w:val="28"/>
        </w:rPr>
        <w:t xml:space="preserve">, </w:t>
      </w:r>
      <w:proofErr w:type="spellStart"/>
      <w:r w:rsidRPr="001D70DA">
        <w:rPr>
          <w:rFonts w:ascii="Times New Roman" w:hAnsi="Times New Roman" w:cs="Times New Roman"/>
          <w:sz w:val="28"/>
          <w:szCs w:val="28"/>
        </w:rPr>
        <w:t>Трезвославль</w:t>
      </w:r>
      <w:proofErr w:type="spellEnd"/>
      <w:r w:rsidRPr="001D70DA">
        <w:rPr>
          <w:rFonts w:ascii="Times New Roman" w:hAnsi="Times New Roman" w:cs="Times New Roman"/>
          <w:sz w:val="28"/>
          <w:szCs w:val="28"/>
        </w:rPr>
        <w:t xml:space="preserve">, </w:t>
      </w:r>
      <w:proofErr w:type="spellStart"/>
      <w:r w:rsidRPr="001D70DA">
        <w:rPr>
          <w:rFonts w:ascii="Times New Roman" w:hAnsi="Times New Roman" w:cs="Times New Roman"/>
          <w:sz w:val="28"/>
          <w:szCs w:val="28"/>
        </w:rPr>
        <w:t>Щитоград</w:t>
      </w:r>
      <w:proofErr w:type="spellEnd"/>
      <w:r w:rsidRPr="001D70DA">
        <w:rPr>
          <w:rFonts w:ascii="Times New Roman" w:hAnsi="Times New Roman" w:cs="Times New Roman"/>
          <w:sz w:val="28"/>
          <w:szCs w:val="28"/>
        </w:rPr>
        <w:t xml:space="preserve">, </w:t>
      </w:r>
      <w:proofErr w:type="spellStart"/>
      <w:r w:rsidRPr="001D70DA">
        <w:rPr>
          <w:rFonts w:ascii="Times New Roman" w:hAnsi="Times New Roman" w:cs="Times New Roman"/>
          <w:sz w:val="28"/>
          <w:szCs w:val="28"/>
        </w:rPr>
        <w:t>Советград</w:t>
      </w:r>
      <w:proofErr w:type="spellEnd"/>
      <w:r w:rsidRPr="001D70DA">
        <w:rPr>
          <w:rFonts w:ascii="Times New Roman" w:hAnsi="Times New Roman" w:cs="Times New Roman"/>
          <w:sz w:val="28"/>
          <w:szCs w:val="28"/>
        </w:rPr>
        <w:t xml:space="preserve">, </w:t>
      </w:r>
      <w:proofErr w:type="spellStart"/>
      <w:r w:rsidRPr="001D70DA">
        <w:rPr>
          <w:rFonts w:ascii="Times New Roman" w:hAnsi="Times New Roman" w:cs="Times New Roman"/>
          <w:sz w:val="28"/>
          <w:szCs w:val="28"/>
        </w:rPr>
        <w:t>Единомышль</w:t>
      </w:r>
      <w:proofErr w:type="spellEnd"/>
      <w:r w:rsidRPr="001D70DA">
        <w:rPr>
          <w:rFonts w:ascii="Times New Roman" w:hAnsi="Times New Roman" w:cs="Times New Roman"/>
          <w:sz w:val="28"/>
          <w:szCs w:val="28"/>
        </w:rPr>
        <w:t xml:space="preserve">, </w:t>
      </w:r>
      <w:proofErr w:type="spellStart"/>
      <w:r w:rsidRPr="001D70DA">
        <w:rPr>
          <w:rFonts w:ascii="Times New Roman" w:hAnsi="Times New Roman" w:cs="Times New Roman"/>
          <w:sz w:val="28"/>
          <w:szCs w:val="28"/>
        </w:rPr>
        <w:t>Елизаветдар</w:t>
      </w:r>
      <w:proofErr w:type="spellEnd"/>
      <w:r w:rsidRPr="001D70DA">
        <w:rPr>
          <w:rFonts w:ascii="Times New Roman" w:hAnsi="Times New Roman" w:cs="Times New Roman"/>
          <w:sz w:val="28"/>
          <w:szCs w:val="28"/>
        </w:rPr>
        <w:t xml:space="preserve">, </w:t>
      </w:r>
      <w:proofErr w:type="spellStart"/>
      <w:r w:rsidRPr="001D70DA">
        <w:rPr>
          <w:rFonts w:ascii="Times New Roman" w:hAnsi="Times New Roman" w:cs="Times New Roman"/>
          <w:sz w:val="28"/>
          <w:szCs w:val="28"/>
        </w:rPr>
        <w:t>Славногеоргиевск</w:t>
      </w:r>
      <w:proofErr w:type="spellEnd"/>
      <w:r w:rsidRPr="001D70DA">
        <w:rPr>
          <w:rFonts w:ascii="Times New Roman" w:hAnsi="Times New Roman" w:cs="Times New Roman"/>
          <w:sz w:val="28"/>
          <w:szCs w:val="28"/>
        </w:rPr>
        <w:t xml:space="preserve">, </w:t>
      </w:r>
      <w:proofErr w:type="spellStart"/>
      <w:r w:rsidRPr="001D70DA">
        <w:rPr>
          <w:rFonts w:ascii="Times New Roman" w:hAnsi="Times New Roman" w:cs="Times New Roman"/>
          <w:sz w:val="28"/>
          <w:szCs w:val="28"/>
        </w:rPr>
        <w:t>Пыльград</w:t>
      </w:r>
      <w:proofErr w:type="spellEnd"/>
      <w:r w:rsidRPr="001D70DA">
        <w:rPr>
          <w:rFonts w:ascii="Times New Roman" w:hAnsi="Times New Roman" w:cs="Times New Roman"/>
          <w:sz w:val="28"/>
          <w:szCs w:val="28"/>
        </w:rPr>
        <w:t xml:space="preserve">, </w:t>
      </w:r>
      <w:proofErr w:type="spellStart"/>
      <w:r w:rsidRPr="001D70DA">
        <w:rPr>
          <w:rFonts w:ascii="Times New Roman" w:hAnsi="Times New Roman" w:cs="Times New Roman"/>
          <w:sz w:val="28"/>
          <w:szCs w:val="28"/>
        </w:rPr>
        <w:t>Грязьград</w:t>
      </w:r>
      <w:proofErr w:type="spellEnd"/>
      <w:r w:rsidRPr="001D70DA">
        <w:rPr>
          <w:rFonts w:ascii="Times New Roman" w:hAnsi="Times New Roman" w:cs="Times New Roman"/>
          <w:sz w:val="28"/>
          <w:szCs w:val="28"/>
        </w:rPr>
        <w:t>…</w:t>
      </w:r>
    </w:p>
    <w:p w:rsidR="0052232C" w:rsidRPr="001D70DA" w:rsidRDefault="001D70DA" w:rsidP="001D70DA">
      <w:pPr>
        <w:numPr>
          <w:ilvl w:val="0"/>
          <w:numId w:val="9"/>
        </w:numPr>
        <w:spacing w:after="0"/>
        <w:jc w:val="both"/>
        <w:rPr>
          <w:rFonts w:ascii="Times New Roman" w:hAnsi="Times New Roman" w:cs="Times New Roman"/>
          <w:sz w:val="28"/>
          <w:szCs w:val="28"/>
        </w:rPr>
      </w:pPr>
      <w:r w:rsidRPr="001D70DA">
        <w:rPr>
          <w:rFonts w:ascii="Times New Roman" w:hAnsi="Times New Roman" w:cs="Times New Roman"/>
          <w:sz w:val="28"/>
          <w:szCs w:val="28"/>
        </w:rPr>
        <w:t>1938 г. Чкалов</w:t>
      </w:r>
    </w:p>
    <w:p w:rsidR="0052232C" w:rsidRPr="001D70DA" w:rsidRDefault="001D70DA" w:rsidP="001D70DA">
      <w:pPr>
        <w:numPr>
          <w:ilvl w:val="0"/>
          <w:numId w:val="9"/>
        </w:numPr>
        <w:spacing w:after="0"/>
        <w:jc w:val="both"/>
        <w:rPr>
          <w:rFonts w:ascii="Times New Roman" w:hAnsi="Times New Roman" w:cs="Times New Roman"/>
          <w:sz w:val="28"/>
          <w:szCs w:val="28"/>
        </w:rPr>
      </w:pPr>
      <w:r w:rsidRPr="001D70DA">
        <w:rPr>
          <w:rFonts w:ascii="Times New Roman" w:hAnsi="Times New Roman" w:cs="Times New Roman"/>
          <w:sz w:val="28"/>
          <w:szCs w:val="28"/>
        </w:rPr>
        <w:t>1957 г. Оренбург</w:t>
      </w:r>
    </w:p>
    <w:p w:rsidR="008F2369" w:rsidRPr="002F7013" w:rsidRDefault="008F2369" w:rsidP="00931001">
      <w:pPr>
        <w:spacing w:after="0"/>
        <w:jc w:val="both"/>
        <w:rPr>
          <w:rFonts w:ascii="Times New Roman" w:hAnsi="Times New Roman" w:cs="Times New Roman"/>
          <w:sz w:val="28"/>
          <w:szCs w:val="28"/>
        </w:rPr>
      </w:pPr>
    </w:p>
    <w:p w:rsidR="008F2369" w:rsidRPr="002F7013" w:rsidRDefault="008F2369" w:rsidP="00931001">
      <w:pPr>
        <w:spacing w:after="0"/>
        <w:jc w:val="both"/>
        <w:rPr>
          <w:rFonts w:ascii="Times New Roman" w:hAnsi="Times New Roman" w:cs="Times New Roman"/>
          <w:sz w:val="28"/>
          <w:szCs w:val="28"/>
        </w:rPr>
      </w:pPr>
    </w:p>
    <w:p w:rsidR="008F2369" w:rsidRPr="002F7013" w:rsidRDefault="008F2369" w:rsidP="00931001">
      <w:pPr>
        <w:spacing w:after="0"/>
        <w:jc w:val="both"/>
        <w:rPr>
          <w:rFonts w:ascii="Times New Roman" w:hAnsi="Times New Roman" w:cs="Times New Roman"/>
          <w:sz w:val="28"/>
          <w:szCs w:val="28"/>
        </w:rPr>
      </w:pPr>
    </w:p>
    <w:p w:rsidR="0063356A" w:rsidRPr="0063356A" w:rsidRDefault="0063356A" w:rsidP="0063356A">
      <w:pPr>
        <w:spacing w:after="0"/>
        <w:jc w:val="both"/>
        <w:rPr>
          <w:rFonts w:ascii="Times New Roman" w:hAnsi="Times New Roman" w:cs="Times New Roman"/>
          <w:sz w:val="40"/>
          <w:szCs w:val="40"/>
        </w:rPr>
      </w:pPr>
    </w:p>
    <w:p w:rsidR="0063356A" w:rsidRDefault="0063356A" w:rsidP="0063356A">
      <w:pPr>
        <w:spacing w:after="0"/>
        <w:jc w:val="both"/>
        <w:rPr>
          <w:rFonts w:ascii="Times New Roman" w:hAnsi="Times New Roman" w:cs="Times New Roman"/>
          <w:sz w:val="40"/>
          <w:szCs w:val="40"/>
        </w:rPr>
      </w:pPr>
    </w:p>
    <w:p w:rsidR="0063356A" w:rsidRDefault="0063356A" w:rsidP="0063356A">
      <w:pPr>
        <w:spacing w:after="0"/>
        <w:jc w:val="both"/>
        <w:rPr>
          <w:rFonts w:ascii="Times New Roman" w:hAnsi="Times New Roman" w:cs="Times New Roman"/>
          <w:sz w:val="40"/>
          <w:szCs w:val="40"/>
        </w:rPr>
      </w:pPr>
    </w:p>
    <w:p w:rsidR="0063356A" w:rsidRDefault="0063356A" w:rsidP="0063356A">
      <w:pPr>
        <w:spacing w:after="0"/>
        <w:jc w:val="both"/>
        <w:rPr>
          <w:rFonts w:ascii="Times New Roman" w:hAnsi="Times New Roman" w:cs="Times New Roman"/>
          <w:sz w:val="40"/>
          <w:szCs w:val="40"/>
        </w:rPr>
      </w:pPr>
    </w:p>
    <w:p w:rsidR="0063356A" w:rsidRDefault="0063356A" w:rsidP="0063356A">
      <w:pPr>
        <w:spacing w:after="0"/>
        <w:jc w:val="both"/>
        <w:rPr>
          <w:rFonts w:ascii="Times New Roman" w:hAnsi="Times New Roman" w:cs="Times New Roman"/>
          <w:sz w:val="40"/>
          <w:szCs w:val="40"/>
        </w:rPr>
      </w:pPr>
    </w:p>
    <w:p w:rsidR="0063356A" w:rsidRDefault="0063356A" w:rsidP="0063356A">
      <w:pPr>
        <w:spacing w:after="0"/>
        <w:jc w:val="both"/>
        <w:rPr>
          <w:rFonts w:ascii="Times New Roman" w:hAnsi="Times New Roman" w:cs="Times New Roman"/>
          <w:sz w:val="40"/>
          <w:szCs w:val="40"/>
        </w:rPr>
      </w:pPr>
    </w:p>
    <w:p w:rsidR="0063356A" w:rsidRDefault="0063356A" w:rsidP="0063356A">
      <w:pPr>
        <w:spacing w:after="0"/>
        <w:jc w:val="both"/>
        <w:rPr>
          <w:rFonts w:ascii="Times New Roman" w:hAnsi="Times New Roman" w:cs="Times New Roman"/>
          <w:sz w:val="40"/>
          <w:szCs w:val="40"/>
        </w:rPr>
      </w:pPr>
    </w:p>
    <w:p w:rsidR="0063356A" w:rsidRDefault="0063356A" w:rsidP="0063356A">
      <w:pPr>
        <w:spacing w:after="0"/>
        <w:jc w:val="both"/>
        <w:rPr>
          <w:rFonts w:ascii="Times New Roman" w:hAnsi="Times New Roman" w:cs="Times New Roman"/>
          <w:sz w:val="40"/>
          <w:szCs w:val="40"/>
        </w:rPr>
      </w:pPr>
    </w:p>
    <w:p w:rsidR="0063356A" w:rsidRDefault="0063356A" w:rsidP="0063356A">
      <w:pPr>
        <w:spacing w:after="0"/>
        <w:jc w:val="both"/>
        <w:rPr>
          <w:rFonts w:ascii="Times New Roman" w:hAnsi="Times New Roman" w:cs="Times New Roman"/>
          <w:sz w:val="40"/>
          <w:szCs w:val="40"/>
        </w:rPr>
      </w:pPr>
    </w:p>
    <w:p w:rsidR="0063356A" w:rsidRDefault="0063356A" w:rsidP="0063356A">
      <w:pPr>
        <w:spacing w:after="0"/>
        <w:jc w:val="both"/>
        <w:rPr>
          <w:rFonts w:ascii="Times New Roman" w:hAnsi="Times New Roman" w:cs="Times New Roman"/>
          <w:sz w:val="40"/>
          <w:szCs w:val="40"/>
        </w:rPr>
      </w:pPr>
    </w:p>
    <w:p w:rsidR="0063356A" w:rsidRPr="0063356A" w:rsidRDefault="0063356A" w:rsidP="001D70DA">
      <w:pPr>
        <w:spacing w:after="0"/>
        <w:jc w:val="both"/>
        <w:rPr>
          <w:rFonts w:ascii="Times New Roman" w:hAnsi="Times New Roman" w:cs="Times New Roman"/>
          <w:sz w:val="40"/>
          <w:szCs w:val="40"/>
        </w:rPr>
      </w:pPr>
    </w:p>
    <w:p w:rsidR="00E2719A" w:rsidRPr="001D70DA" w:rsidRDefault="008F2369" w:rsidP="001D70DA">
      <w:pPr>
        <w:pStyle w:val="a3"/>
        <w:numPr>
          <w:ilvl w:val="0"/>
          <w:numId w:val="7"/>
        </w:numPr>
        <w:spacing w:after="0"/>
        <w:jc w:val="both"/>
        <w:rPr>
          <w:rFonts w:ascii="Times New Roman" w:hAnsi="Times New Roman" w:cs="Times New Roman"/>
          <w:sz w:val="40"/>
          <w:szCs w:val="40"/>
        </w:rPr>
      </w:pPr>
      <w:r w:rsidRPr="001D70DA">
        <w:rPr>
          <w:rFonts w:ascii="Times New Roman" w:hAnsi="Times New Roman" w:cs="Times New Roman"/>
          <w:sz w:val="40"/>
          <w:szCs w:val="40"/>
        </w:rPr>
        <w:t xml:space="preserve">Топонимический словарь </w:t>
      </w:r>
    </w:p>
    <w:p w:rsidR="00E2719A" w:rsidRPr="003344BB" w:rsidRDefault="00E2719A" w:rsidP="001D70DA">
      <w:pPr>
        <w:pStyle w:val="a3"/>
        <w:spacing w:after="0"/>
        <w:ind w:left="1800"/>
        <w:jc w:val="both"/>
        <w:rPr>
          <w:rFonts w:ascii="Times New Roman" w:hAnsi="Times New Roman" w:cs="Times New Roman"/>
          <w:sz w:val="40"/>
          <w:szCs w:val="40"/>
        </w:rPr>
      </w:pPr>
      <w:r w:rsidRPr="003344BB">
        <w:rPr>
          <w:rFonts w:ascii="Times New Roman" w:hAnsi="Times New Roman" w:cs="Times New Roman"/>
          <w:sz w:val="40"/>
          <w:szCs w:val="40"/>
        </w:rPr>
        <w:t xml:space="preserve">    природных объектов.</w:t>
      </w:r>
    </w:p>
    <w:p w:rsidR="00E2719A" w:rsidRPr="003344BB" w:rsidRDefault="00E2719A" w:rsidP="00E2719A">
      <w:pPr>
        <w:pStyle w:val="a3"/>
        <w:spacing w:after="0"/>
        <w:ind w:left="1800"/>
        <w:jc w:val="both"/>
        <w:rPr>
          <w:rFonts w:ascii="Times New Roman" w:hAnsi="Times New Roman" w:cs="Times New Roman"/>
          <w:sz w:val="40"/>
          <w:szCs w:val="40"/>
        </w:rPr>
      </w:pPr>
    </w:p>
    <w:p w:rsidR="00E2719A" w:rsidRPr="003344BB" w:rsidRDefault="00E2719A" w:rsidP="00E2719A">
      <w:pPr>
        <w:spacing w:after="0"/>
        <w:jc w:val="both"/>
        <w:rPr>
          <w:rFonts w:ascii="Times New Roman" w:hAnsi="Times New Roman" w:cs="Times New Roman"/>
          <w:b/>
          <w:sz w:val="36"/>
          <w:szCs w:val="36"/>
          <w:u w:val="single"/>
        </w:rPr>
      </w:pPr>
      <w:r w:rsidRPr="003344BB">
        <w:rPr>
          <w:rFonts w:ascii="Times New Roman" w:hAnsi="Times New Roman" w:cs="Times New Roman"/>
          <w:b/>
          <w:sz w:val="36"/>
          <w:szCs w:val="36"/>
          <w:u w:val="single"/>
        </w:rPr>
        <w:t xml:space="preserve">   Горы.</w:t>
      </w:r>
    </w:p>
    <w:p w:rsidR="00E2719A" w:rsidRPr="003344BB" w:rsidRDefault="00E2719A" w:rsidP="00E2719A">
      <w:pPr>
        <w:spacing w:after="0"/>
        <w:jc w:val="both"/>
        <w:rPr>
          <w:rFonts w:ascii="Times New Roman" w:hAnsi="Times New Roman" w:cs="Times New Roman"/>
          <w:sz w:val="28"/>
          <w:szCs w:val="28"/>
        </w:rPr>
      </w:pPr>
      <w:proofErr w:type="spellStart"/>
      <w:r w:rsidRPr="003344BB">
        <w:rPr>
          <w:rFonts w:ascii="Times New Roman" w:hAnsi="Times New Roman" w:cs="Times New Roman"/>
          <w:b/>
          <w:sz w:val="28"/>
          <w:szCs w:val="28"/>
        </w:rPr>
        <w:t>Арапова</w:t>
      </w:r>
      <w:proofErr w:type="spellEnd"/>
      <w:r w:rsidRPr="003344BB">
        <w:rPr>
          <w:rFonts w:ascii="Times New Roman" w:hAnsi="Times New Roman" w:cs="Times New Roman"/>
          <w:sz w:val="28"/>
          <w:szCs w:val="28"/>
        </w:rPr>
        <w:t xml:space="preserve"> </w:t>
      </w:r>
      <w:r w:rsidR="002F7013" w:rsidRPr="003344BB">
        <w:rPr>
          <w:rFonts w:ascii="Times New Roman" w:hAnsi="Times New Roman" w:cs="Times New Roman"/>
          <w:sz w:val="28"/>
          <w:szCs w:val="28"/>
        </w:rPr>
        <w:t>–</w:t>
      </w:r>
      <w:r w:rsidRPr="003344BB">
        <w:rPr>
          <w:rFonts w:ascii="Times New Roman" w:hAnsi="Times New Roman" w:cs="Times New Roman"/>
          <w:sz w:val="28"/>
          <w:szCs w:val="28"/>
        </w:rPr>
        <w:t xml:space="preserve"> </w:t>
      </w:r>
      <w:r w:rsidR="002F7013" w:rsidRPr="003344BB">
        <w:rPr>
          <w:rFonts w:ascii="Times New Roman" w:hAnsi="Times New Roman" w:cs="Times New Roman"/>
          <w:sz w:val="28"/>
          <w:szCs w:val="28"/>
        </w:rPr>
        <w:t>расположена в 1км от юго-востока от с</w:t>
      </w:r>
      <w:proofErr w:type="gramStart"/>
      <w:r w:rsidR="002F7013" w:rsidRPr="003344BB">
        <w:rPr>
          <w:rFonts w:ascii="Times New Roman" w:hAnsi="Times New Roman" w:cs="Times New Roman"/>
          <w:sz w:val="28"/>
          <w:szCs w:val="28"/>
        </w:rPr>
        <w:t>.С</w:t>
      </w:r>
      <w:proofErr w:type="gramEnd"/>
      <w:r w:rsidR="002F7013" w:rsidRPr="003344BB">
        <w:rPr>
          <w:rFonts w:ascii="Times New Roman" w:hAnsi="Times New Roman" w:cs="Times New Roman"/>
          <w:sz w:val="28"/>
          <w:szCs w:val="28"/>
        </w:rPr>
        <w:t>акмара. названа в честь атамана.</w:t>
      </w:r>
    </w:p>
    <w:p w:rsidR="002F7013" w:rsidRPr="003344BB" w:rsidRDefault="002F7013" w:rsidP="00E2719A">
      <w:pPr>
        <w:spacing w:after="0"/>
        <w:jc w:val="both"/>
        <w:rPr>
          <w:rFonts w:ascii="Times New Roman" w:hAnsi="Times New Roman" w:cs="Times New Roman"/>
          <w:sz w:val="28"/>
          <w:szCs w:val="28"/>
        </w:rPr>
      </w:pPr>
      <w:proofErr w:type="spellStart"/>
      <w:r w:rsidRPr="003344BB">
        <w:rPr>
          <w:rFonts w:ascii="Times New Roman" w:hAnsi="Times New Roman" w:cs="Times New Roman"/>
          <w:b/>
          <w:sz w:val="28"/>
          <w:szCs w:val="28"/>
        </w:rPr>
        <w:t>Гребенская</w:t>
      </w:r>
      <w:proofErr w:type="spellEnd"/>
      <w:r w:rsidRPr="003344BB">
        <w:rPr>
          <w:rFonts w:ascii="Times New Roman" w:hAnsi="Times New Roman" w:cs="Times New Roman"/>
          <w:sz w:val="28"/>
          <w:szCs w:val="28"/>
        </w:rPr>
        <w:t xml:space="preserve"> – расположена в 5 км к </w:t>
      </w:r>
      <w:proofErr w:type="spellStart"/>
      <w:proofErr w:type="gramStart"/>
      <w:r w:rsidRPr="003344BB">
        <w:rPr>
          <w:rFonts w:ascii="Times New Roman" w:hAnsi="Times New Roman" w:cs="Times New Roman"/>
          <w:sz w:val="28"/>
          <w:szCs w:val="28"/>
        </w:rPr>
        <w:t>юго</w:t>
      </w:r>
      <w:proofErr w:type="spellEnd"/>
      <w:r w:rsidRPr="003344BB">
        <w:rPr>
          <w:rFonts w:ascii="Times New Roman" w:hAnsi="Times New Roman" w:cs="Times New Roman"/>
          <w:sz w:val="28"/>
          <w:szCs w:val="28"/>
        </w:rPr>
        <w:t xml:space="preserve"> – западу</w:t>
      </w:r>
      <w:proofErr w:type="gramEnd"/>
      <w:r w:rsidRPr="003344BB">
        <w:rPr>
          <w:rFonts w:ascii="Times New Roman" w:hAnsi="Times New Roman" w:cs="Times New Roman"/>
          <w:sz w:val="28"/>
          <w:szCs w:val="28"/>
        </w:rPr>
        <w:t xml:space="preserve"> от с. Сакмара. Название характеризует форму горы.</w:t>
      </w:r>
    </w:p>
    <w:p w:rsidR="002F7013" w:rsidRPr="003344BB" w:rsidRDefault="002F7013" w:rsidP="00E2719A">
      <w:pPr>
        <w:spacing w:after="0"/>
        <w:jc w:val="both"/>
        <w:rPr>
          <w:rFonts w:ascii="Times New Roman" w:hAnsi="Times New Roman" w:cs="Times New Roman"/>
          <w:sz w:val="28"/>
          <w:szCs w:val="28"/>
        </w:rPr>
      </w:pPr>
      <w:r w:rsidRPr="003344BB">
        <w:rPr>
          <w:rFonts w:ascii="Times New Roman" w:hAnsi="Times New Roman" w:cs="Times New Roman"/>
          <w:b/>
          <w:sz w:val="28"/>
          <w:szCs w:val="28"/>
        </w:rPr>
        <w:t>Палаточная</w:t>
      </w:r>
      <w:r w:rsidRPr="003344BB">
        <w:rPr>
          <w:rFonts w:ascii="Times New Roman" w:hAnsi="Times New Roman" w:cs="Times New Roman"/>
          <w:sz w:val="28"/>
          <w:szCs w:val="28"/>
        </w:rPr>
        <w:t xml:space="preserve"> – расположена в 1,5км к северу - западу </w:t>
      </w:r>
      <w:proofErr w:type="gramStart"/>
      <w:r w:rsidRPr="003344BB">
        <w:rPr>
          <w:rFonts w:ascii="Times New Roman" w:hAnsi="Times New Roman" w:cs="Times New Roman"/>
          <w:sz w:val="28"/>
          <w:szCs w:val="28"/>
        </w:rPr>
        <w:t>от</w:t>
      </w:r>
      <w:proofErr w:type="gramEnd"/>
      <w:r w:rsidRPr="003344BB">
        <w:rPr>
          <w:rFonts w:ascii="Times New Roman" w:hAnsi="Times New Roman" w:cs="Times New Roman"/>
          <w:sz w:val="28"/>
          <w:szCs w:val="28"/>
        </w:rPr>
        <w:t xml:space="preserve"> с. Архиповка. Название указывает на форму горы.</w:t>
      </w:r>
    </w:p>
    <w:p w:rsidR="002F7013" w:rsidRPr="003344BB" w:rsidRDefault="002F7013" w:rsidP="00E2719A">
      <w:pPr>
        <w:spacing w:after="0"/>
        <w:jc w:val="both"/>
        <w:rPr>
          <w:rFonts w:ascii="Times New Roman" w:hAnsi="Times New Roman" w:cs="Times New Roman"/>
          <w:sz w:val="28"/>
          <w:szCs w:val="28"/>
        </w:rPr>
      </w:pPr>
    </w:p>
    <w:p w:rsidR="002F7013" w:rsidRPr="003344BB" w:rsidRDefault="00835F18" w:rsidP="00E2719A">
      <w:pPr>
        <w:spacing w:after="0"/>
        <w:jc w:val="both"/>
        <w:rPr>
          <w:rFonts w:ascii="Times New Roman" w:hAnsi="Times New Roman" w:cs="Times New Roman"/>
          <w:b/>
          <w:sz w:val="32"/>
          <w:szCs w:val="32"/>
          <w:u w:val="single"/>
        </w:rPr>
      </w:pPr>
      <w:r w:rsidRPr="003344BB">
        <w:rPr>
          <w:rFonts w:ascii="Times New Roman" w:hAnsi="Times New Roman" w:cs="Times New Roman"/>
          <w:b/>
          <w:sz w:val="32"/>
          <w:szCs w:val="32"/>
          <w:u w:val="single"/>
        </w:rPr>
        <w:t>Реки.</w:t>
      </w:r>
    </w:p>
    <w:p w:rsidR="002F7013" w:rsidRDefault="00835F18" w:rsidP="00E2719A">
      <w:pPr>
        <w:spacing w:after="0"/>
        <w:jc w:val="both"/>
        <w:rPr>
          <w:rFonts w:ascii="Times New Roman" w:hAnsi="Times New Roman" w:cs="Times New Roman"/>
          <w:sz w:val="28"/>
          <w:szCs w:val="28"/>
        </w:rPr>
      </w:pPr>
      <w:proofErr w:type="spellStart"/>
      <w:r w:rsidRPr="003344BB">
        <w:rPr>
          <w:rFonts w:ascii="Times New Roman" w:hAnsi="Times New Roman" w:cs="Times New Roman"/>
          <w:b/>
          <w:sz w:val="28"/>
          <w:szCs w:val="28"/>
        </w:rPr>
        <w:t>Каргалка</w:t>
      </w:r>
      <w:proofErr w:type="spellEnd"/>
      <w:r>
        <w:rPr>
          <w:rFonts w:ascii="Times New Roman" w:hAnsi="Times New Roman" w:cs="Times New Roman"/>
          <w:sz w:val="28"/>
          <w:szCs w:val="28"/>
        </w:rPr>
        <w:t xml:space="preserve"> – правый приток  Сакмары. Башкирское или казахское «</w:t>
      </w:r>
      <w:proofErr w:type="gramStart"/>
      <w:r>
        <w:rPr>
          <w:rFonts w:ascii="Times New Roman" w:hAnsi="Times New Roman" w:cs="Times New Roman"/>
          <w:sz w:val="28"/>
          <w:szCs w:val="28"/>
        </w:rPr>
        <w:t>карга</w:t>
      </w:r>
      <w:proofErr w:type="gramEnd"/>
      <w:r>
        <w:rPr>
          <w:rFonts w:ascii="Times New Roman" w:hAnsi="Times New Roman" w:cs="Times New Roman"/>
          <w:sz w:val="28"/>
          <w:szCs w:val="28"/>
        </w:rPr>
        <w:t>» -  «ворона», воронья река.</w:t>
      </w:r>
    </w:p>
    <w:p w:rsidR="00835F18" w:rsidRDefault="00835F18" w:rsidP="00E2719A">
      <w:pPr>
        <w:spacing w:after="0"/>
        <w:jc w:val="both"/>
        <w:rPr>
          <w:rFonts w:ascii="Times New Roman" w:hAnsi="Times New Roman" w:cs="Times New Roman"/>
          <w:sz w:val="28"/>
          <w:szCs w:val="28"/>
        </w:rPr>
      </w:pPr>
      <w:r w:rsidRPr="003344BB">
        <w:rPr>
          <w:rFonts w:ascii="Times New Roman" w:hAnsi="Times New Roman" w:cs="Times New Roman"/>
          <w:b/>
          <w:sz w:val="28"/>
          <w:szCs w:val="28"/>
        </w:rPr>
        <w:t>Сакмара</w:t>
      </w:r>
      <w:r>
        <w:rPr>
          <w:rFonts w:ascii="Times New Roman" w:hAnsi="Times New Roman" w:cs="Times New Roman"/>
          <w:sz w:val="28"/>
          <w:szCs w:val="28"/>
        </w:rPr>
        <w:t xml:space="preserve"> – </w:t>
      </w:r>
      <w:proofErr w:type="spellStart"/>
      <w:r>
        <w:rPr>
          <w:rFonts w:ascii="Times New Roman" w:hAnsi="Times New Roman" w:cs="Times New Roman"/>
          <w:sz w:val="28"/>
          <w:szCs w:val="28"/>
        </w:rPr>
        <w:t>праый</w:t>
      </w:r>
      <w:proofErr w:type="spellEnd"/>
      <w:r>
        <w:rPr>
          <w:rFonts w:ascii="Times New Roman" w:hAnsi="Times New Roman" w:cs="Times New Roman"/>
          <w:sz w:val="28"/>
          <w:szCs w:val="28"/>
        </w:rPr>
        <w:t xml:space="preserve"> приток Урала в Башкирии и Оренбургской области. Название Сакмара от башкирского «сак» («</w:t>
      </w:r>
      <w:proofErr w:type="spellStart"/>
      <w:r>
        <w:rPr>
          <w:rFonts w:ascii="Times New Roman" w:hAnsi="Times New Roman" w:cs="Times New Roman"/>
          <w:sz w:val="28"/>
          <w:szCs w:val="28"/>
        </w:rPr>
        <w:t>хак</w:t>
      </w:r>
      <w:proofErr w:type="spellEnd"/>
      <w:r>
        <w:rPr>
          <w:rFonts w:ascii="Times New Roman" w:hAnsi="Times New Roman" w:cs="Times New Roman"/>
          <w:sz w:val="28"/>
          <w:szCs w:val="28"/>
        </w:rPr>
        <w:t>») – осторожно и «бара» - «идти», что в целом означает «река, куда следует ехать осторожно</w:t>
      </w:r>
      <w:r w:rsidR="003A69C9">
        <w:rPr>
          <w:rFonts w:ascii="Times New Roman" w:hAnsi="Times New Roman" w:cs="Times New Roman"/>
          <w:sz w:val="28"/>
          <w:szCs w:val="28"/>
        </w:rPr>
        <w:t xml:space="preserve">»  </w:t>
      </w:r>
      <w:r w:rsidR="003344BB">
        <w:rPr>
          <w:rFonts w:ascii="Times New Roman" w:hAnsi="Times New Roman" w:cs="Times New Roman"/>
          <w:sz w:val="28"/>
          <w:szCs w:val="28"/>
        </w:rPr>
        <w:t>(некогда по Сакмаре проходила южная граница Башкирии).</w:t>
      </w:r>
    </w:p>
    <w:p w:rsidR="003344BB" w:rsidRDefault="003344BB" w:rsidP="00E2719A">
      <w:pPr>
        <w:spacing w:after="0"/>
        <w:jc w:val="both"/>
        <w:rPr>
          <w:rFonts w:ascii="Times New Roman" w:hAnsi="Times New Roman" w:cs="Times New Roman"/>
          <w:sz w:val="28"/>
          <w:szCs w:val="28"/>
        </w:rPr>
      </w:pPr>
      <w:proofErr w:type="spellStart"/>
      <w:r w:rsidRPr="003344BB">
        <w:rPr>
          <w:rFonts w:ascii="Times New Roman" w:hAnsi="Times New Roman" w:cs="Times New Roman"/>
          <w:b/>
          <w:sz w:val="28"/>
          <w:szCs w:val="28"/>
        </w:rPr>
        <w:t>Чебенька</w:t>
      </w:r>
      <w:proofErr w:type="spellEnd"/>
      <w:r>
        <w:rPr>
          <w:rFonts w:ascii="Times New Roman" w:hAnsi="Times New Roman" w:cs="Times New Roman"/>
          <w:sz w:val="28"/>
          <w:szCs w:val="28"/>
        </w:rPr>
        <w:t xml:space="preserve"> – правый приток Сакмары. В переводе с башкирского означает «</w:t>
      </w:r>
      <w:proofErr w:type="spellStart"/>
      <w:r>
        <w:rPr>
          <w:rFonts w:ascii="Times New Roman" w:hAnsi="Times New Roman" w:cs="Times New Roman"/>
          <w:sz w:val="28"/>
          <w:szCs w:val="28"/>
        </w:rPr>
        <w:t>мошкариная</w:t>
      </w:r>
      <w:proofErr w:type="spellEnd"/>
      <w:r>
        <w:rPr>
          <w:rFonts w:ascii="Times New Roman" w:hAnsi="Times New Roman" w:cs="Times New Roman"/>
          <w:sz w:val="28"/>
          <w:szCs w:val="28"/>
        </w:rPr>
        <w:t>», «комариная».</w:t>
      </w:r>
    </w:p>
    <w:p w:rsidR="003344BB" w:rsidRDefault="003344BB" w:rsidP="00E2719A">
      <w:pPr>
        <w:spacing w:after="0"/>
        <w:jc w:val="both"/>
        <w:rPr>
          <w:rFonts w:ascii="Times New Roman" w:hAnsi="Times New Roman" w:cs="Times New Roman"/>
          <w:sz w:val="28"/>
          <w:szCs w:val="28"/>
        </w:rPr>
      </w:pPr>
      <w:proofErr w:type="spellStart"/>
      <w:r w:rsidRPr="003344BB">
        <w:rPr>
          <w:rFonts w:ascii="Times New Roman" w:hAnsi="Times New Roman" w:cs="Times New Roman"/>
          <w:b/>
          <w:sz w:val="28"/>
          <w:szCs w:val="28"/>
        </w:rPr>
        <w:t>Янгизка</w:t>
      </w:r>
      <w:proofErr w:type="spellEnd"/>
      <w:r>
        <w:rPr>
          <w:rFonts w:ascii="Times New Roman" w:hAnsi="Times New Roman" w:cs="Times New Roman"/>
          <w:sz w:val="28"/>
          <w:szCs w:val="28"/>
        </w:rPr>
        <w:t xml:space="preserve"> – левый приток Сакмары. В переводе означает «одинокая».</w:t>
      </w:r>
    </w:p>
    <w:p w:rsidR="003344BB" w:rsidRDefault="003344BB" w:rsidP="00E2719A">
      <w:pPr>
        <w:spacing w:after="0"/>
        <w:jc w:val="both"/>
        <w:rPr>
          <w:rFonts w:ascii="Times New Roman" w:hAnsi="Times New Roman" w:cs="Times New Roman"/>
          <w:sz w:val="28"/>
          <w:szCs w:val="28"/>
        </w:rPr>
      </w:pPr>
      <w:r w:rsidRPr="005234A6">
        <w:rPr>
          <w:rFonts w:ascii="Times New Roman" w:hAnsi="Times New Roman" w:cs="Times New Roman"/>
          <w:b/>
          <w:sz w:val="28"/>
          <w:szCs w:val="28"/>
        </w:rPr>
        <w:t xml:space="preserve">Елшанка </w:t>
      </w:r>
      <w:r>
        <w:rPr>
          <w:rFonts w:ascii="Times New Roman" w:hAnsi="Times New Roman" w:cs="Times New Roman"/>
          <w:sz w:val="28"/>
          <w:szCs w:val="28"/>
        </w:rPr>
        <w:t xml:space="preserve">– </w:t>
      </w:r>
      <w:r w:rsidR="005234A6">
        <w:rPr>
          <w:rFonts w:ascii="Times New Roman" w:hAnsi="Times New Roman" w:cs="Times New Roman"/>
          <w:sz w:val="28"/>
          <w:szCs w:val="28"/>
        </w:rPr>
        <w:t>«</w:t>
      </w:r>
      <w:proofErr w:type="spellStart"/>
      <w:r w:rsidR="005234A6">
        <w:rPr>
          <w:rFonts w:ascii="Times New Roman" w:hAnsi="Times New Roman" w:cs="Times New Roman"/>
          <w:sz w:val="28"/>
          <w:szCs w:val="28"/>
        </w:rPr>
        <w:t>елха</w:t>
      </w:r>
      <w:proofErr w:type="spellEnd"/>
      <w:r w:rsidR="005234A6">
        <w:rPr>
          <w:rFonts w:ascii="Times New Roman" w:hAnsi="Times New Roman" w:cs="Times New Roman"/>
          <w:sz w:val="28"/>
          <w:szCs w:val="28"/>
        </w:rPr>
        <w:t>»  - ольха. Наличие по берегам растительности из ольхи.</w:t>
      </w:r>
    </w:p>
    <w:p w:rsidR="003344BB" w:rsidRDefault="003344BB" w:rsidP="00E2719A">
      <w:pPr>
        <w:spacing w:after="0"/>
        <w:jc w:val="both"/>
        <w:rPr>
          <w:rFonts w:ascii="Times New Roman" w:hAnsi="Times New Roman" w:cs="Times New Roman"/>
          <w:sz w:val="28"/>
          <w:szCs w:val="28"/>
        </w:rPr>
      </w:pPr>
      <w:proofErr w:type="spellStart"/>
      <w:r w:rsidRPr="005234A6">
        <w:rPr>
          <w:rFonts w:ascii="Times New Roman" w:hAnsi="Times New Roman" w:cs="Times New Roman"/>
          <w:b/>
          <w:sz w:val="28"/>
          <w:szCs w:val="28"/>
        </w:rPr>
        <w:t>Гусиха</w:t>
      </w:r>
      <w:proofErr w:type="spellEnd"/>
      <w:r>
        <w:rPr>
          <w:rFonts w:ascii="Times New Roman" w:hAnsi="Times New Roman" w:cs="Times New Roman"/>
          <w:sz w:val="28"/>
          <w:szCs w:val="28"/>
        </w:rPr>
        <w:t xml:space="preserve"> – левый приток Большого Урана. По</w:t>
      </w:r>
      <w:r w:rsidR="005234A6">
        <w:rPr>
          <w:rFonts w:ascii="Times New Roman" w:hAnsi="Times New Roman" w:cs="Times New Roman"/>
          <w:sz w:val="28"/>
          <w:szCs w:val="28"/>
        </w:rPr>
        <w:t xml:space="preserve"> реке и окружающим её урочищам находили своё пристанище и вили гнёзда гуси, это и послужило поводом для наименования.</w:t>
      </w:r>
    </w:p>
    <w:p w:rsidR="0063356A" w:rsidRDefault="0063356A" w:rsidP="00E2719A">
      <w:pPr>
        <w:spacing w:after="0"/>
        <w:jc w:val="both"/>
        <w:rPr>
          <w:rFonts w:ascii="Times New Roman" w:hAnsi="Times New Roman" w:cs="Times New Roman"/>
          <w:sz w:val="28"/>
          <w:szCs w:val="28"/>
        </w:rPr>
      </w:pPr>
    </w:p>
    <w:p w:rsidR="0063356A" w:rsidRDefault="0063356A" w:rsidP="00E2719A">
      <w:pPr>
        <w:spacing w:after="0"/>
        <w:jc w:val="both"/>
        <w:rPr>
          <w:rFonts w:ascii="Times New Roman" w:hAnsi="Times New Roman" w:cs="Times New Roman"/>
          <w:sz w:val="28"/>
          <w:szCs w:val="28"/>
        </w:rPr>
      </w:pPr>
    </w:p>
    <w:p w:rsidR="0063356A" w:rsidRDefault="0063356A" w:rsidP="00E2719A">
      <w:pPr>
        <w:spacing w:after="0"/>
        <w:jc w:val="both"/>
        <w:rPr>
          <w:rFonts w:ascii="Times New Roman" w:hAnsi="Times New Roman" w:cs="Times New Roman"/>
          <w:sz w:val="28"/>
          <w:szCs w:val="28"/>
        </w:rPr>
      </w:pPr>
    </w:p>
    <w:p w:rsidR="0063356A" w:rsidRDefault="0063356A" w:rsidP="00E2719A">
      <w:pPr>
        <w:spacing w:after="0"/>
        <w:jc w:val="both"/>
        <w:rPr>
          <w:rFonts w:ascii="Times New Roman" w:hAnsi="Times New Roman" w:cs="Times New Roman"/>
          <w:sz w:val="28"/>
          <w:szCs w:val="28"/>
        </w:rPr>
      </w:pPr>
    </w:p>
    <w:p w:rsidR="0063356A" w:rsidRDefault="0063356A" w:rsidP="00E2719A">
      <w:pPr>
        <w:spacing w:after="0"/>
        <w:jc w:val="both"/>
        <w:rPr>
          <w:rFonts w:ascii="Times New Roman" w:hAnsi="Times New Roman" w:cs="Times New Roman"/>
          <w:sz w:val="28"/>
          <w:szCs w:val="28"/>
        </w:rPr>
      </w:pPr>
    </w:p>
    <w:p w:rsidR="0063356A" w:rsidRDefault="0063356A" w:rsidP="00E2719A">
      <w:pPr>
        <w:spacing w:after="0"/>
        <w:jc w:val="both"/>
        <w:rPr>
          <w:rFonts w:ascii="Times New Roman" w:hAnsi="Times New Roman" w:cs="Times New Roman"/>
          <w:sz w:val="28"/>
          <w:szCs w:val="28"/>
        </w:rPr>
      </w:pPr>
    </w:p>
    <w:p w:rsidR="0063356A" w:rsidRDefault="0063356A" w:rsidP="00E2719A">
      <w:pPr>
        <w:spacing w:after="0"/>
        <w:jc w:val="both"/>
        <w:rPr>
          <w:rFonts w:ascii="Times New Roman" w:hAnsi="Times New Roman" w:cs="Times New Roman"/>
          <w:sz w:val="28"/>
          <w:szCs w:val="28"/>
        </w:rPr>
      </w:pPr>
    </w:p>
    <w:p w:rsidR="0063356A" w:rsidRDefault="0063356A" w:rsidP="00E2719A">
      <w:pPr>
        <w:spacing w:after="0"/>
        <w:jc w:val="both"/>
        <w:rPr>
          <w:rFonts w:ascii="Times New Roman" w:hAnsi="Times New Roman" w:cs="Times New Roman"/>
          <w:sz w:val="28"/>
          <w:szCs w:val="28"/>
        </w:rPr>
      </w:pPr>
    </w:p>
    <w:p w:rsidR="0063356A" w:rsidRDefault="0063356A" w:rsidP="00E2719A">
      <w:pPr>
        <w:spacing w:after="0"/>
        <w:jc w:val="both"/>
        <w:rPr>
          <w:rFonts w:ascii="Times New Roman" w:hAnsi="Times New Roman" w:cs="Times New Roman"/>
          <w:sz w:val="28"/>
          <w:szCs w:val="28"/>
        </w:rPr>
      </w:pPr>
    </w:p>
    <w:p w:rsidR="0063356A" w:rsidRDefault="0063356A" w:rsidP="00E2719A">
      <w:pPr>
        <w:spacing w:after="0"/>
        <w:jc w:val="both"/>
        <w:rPr>
          <w:rFonts w:ascii="Times New Roman" w:hAnsi="Times New Roman" w:cs="Times New Roman"/>
          <w:sz w:val="28"/>
          <w:szCs w:val="28"/>
        </w:rPr>
      </w:pPr>
    </w:p>
    <w:p w:rsidR="00931001" w:rsidRDefault="00931001" w:rsidP="00931001">
      <w:pPr>
        <w:spacing w:after="0"/>
        <w:jc w:val="both"/>
        <w:rPr>
          <w:rFonts w:ascii="Times New Roman" w:hAnsi="Times New Roman" w:cs="Times New Roman"/>
          <w:sz w:val="28"/>
          <w:szCs w:val="28"/>
        </w:rPr>
      </w:pPr>
    </w:p>
    <w:p w:rsidR="001D70DA" w:rsidRPr="001D70DA" w:rsidRDefault="001D70DA" w:rsidP="00931001">
      <w:pPr>
        <w:spacing w:after="0"/>
        <w:jc w:val="both"/>
        <w:rPr>
          <w:rFonts w:ascii="Times New Roman" w:hAnsi="Times New Roman" w:cs="Times New Roman"/>
          <w:sz w:val="28"/>
          <w:szCs w:val="28"/>
        </w:rPr>
      </w:pPr>
    </w:p>
    <w:p w:rsidR="00931001" w:rsidRDefault="005234A6" w:rsidP="005234A6">
      <w:pPr>
        <w:spacing w:after="0"/>
        <w:jc w:val="center"/>
        <w:rPr>
          <w:rFonts w:ascii="Times New Roman" w:hAnsi="Times New Roman" w:cs="Times New Roman"/>
          <w:b/>
          <w:sz w:val="28"/>
          <w:szCs w:val="28"/>
        </w:rPr>
      </w:pPr>
      <w:proofErr w:type="gramStart"/>
      <w:r w:rsidRPr="005234A6">
        <w:rPr>
          <w:rFonts w:ascii="Times New Roman" w:hAnsi="Times New Roman" w:cs="Times New Roman"/>
          <w:b/>
          <w:sz w:val="28"/>
          <w:szCs w:val="28"/>
          <w:lang w:val="en-US"/>
        </w:rPr>
        <w:t>VI</w:t>
      </w:r>
      <w:r w:rsidRPr="001D70DA">
        <w:rPr>
          <w:rFonts w:ascii="Times New Roman" w:hAnsi="Times New Roman" w:cs="Times New Roman"/>
          <w:b/>
          <w:sz w:val="28"/>
          <w:szCs w:val="28"/>
        </w:rPr>
        <w:t xml:space="preserve"> </w:t>
      </w:r>
      <w:r w:rsidRPr="005234A6">
        <w:rPr>
          <w:rFonts w:ascii="Times New Roman" w:hAnsi="Times New Roman" w:cs="Times New Roman"/>
          <w:b/>
          <w:sz w:val="28"/>
          <w:szCs w:val="28"/>
        </w:rPr>
        <w:t>Вывод.</w:t>
      </w:r>
      <w:proofErr w:type="gramEnd"/>
    </w:p>
    <w:p w:rsidR="005234A6" w:rsidRDefault="005234A6" w:rsidP="005234A6">
      <w:pPr>
        <w:spacing w:after="0"/>
        <w:jc w:val="both"/>
        <w:rPr>
          <w:rFonts w:ascii="Times New Roman" w:hAnsi="Times New Roman" w:cs="Times New Roman"/>
          <w:sz w:val="28"/>
          <w:szCs w:val="28"/>
        </w:rPr>
      </w:pPr>
      <w:r>
        <w:rPr>
          <w:rFonts w:ascii="Times New Roman" w:hAnsi="Times New Roman" w:cs="Times New Roman"/>
          <w:sz w:val="28"/>
          <w:szCs w:val="28"/>
        </w:rPr>
        <w:t xml:space="preserve">    По ряду причин русская топонимика долго была задержана в  своём развитии. Только в наши дни для неё «наметилась полоса расцвета».  Топонимика, как наука, обнаруживает удивительную способность узнавать не только о том, ч</w:t>
      </w:r>
      <w:r w:rsidR="00653640">
        <w:rPr>
          <w:rFonts w:ascii="Times New Roman" w:hAnsi="Times New Roman" w:cs="Times New Roman"/>
          <w:sz w:val="28"/>
          <w:szCs w:val="28"/>
        </w:rPr>
        <w:t>то было когда – то, но и том, чего не было. Может она иногда как бы рентгеном просветить древнюю землю, открыть то, от чего на поверхности не осталось и воспоминания.</w:t>
      </w:r>
    </w:p>
    <w:p w:rsidR="00653640" w:rsidRDefault="00653640" w:rsidP="005234A6">
      <w:pPr>
        <w:spacing w:after="0"/>
        <w:jc w:val="both"/>
        <w:rPr>
          <w:rFonts w:ascii="Times New Roman" w:hAnsi="Times New Roman" w:cs="Times New Roman"/>
          <w:sz w:val="28"/>
          <w:szCs w:val="28"/>
        </w:rPr>
      </w:pPr>
      <w:r>
        <w:rPr>
          <w:rFonts w:ascii="Times New Roman" w:hAnsi="Times New Roman" w:cs="Times New Roman"/>
          <w:sz w:val="28"/>
          <w:szCs w:val="28"/>
        </w:rPr>
        <w:t xml:space="preserve">     Исследую топонимику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я выявил своеобразие быта, нравов, обычаев народов, населяющих данный район.</w:t>
      </w:r>
    </w:p>
    <w:p w:rsidR="00653640" w:rsidRPr="005234A6" w:rsidRDefault="00653640" w:rsidP="005234A6">
      <w:pPr>
        <w:spacing w:after="0"/>
        <w:jc w:val="both"/>
        <w:rPr>
          <w:rFonts w:ascii="Times New Roman" w:hAnsi="Times New Roman" w:cs="Times New Roman"/>
          <w:sz w:val="28"/>
          <w:szCs w:val="28"/>
        </w:rPr>
      </w:pPr>
      <w:r>
        <w:rPr>
          <w:rFonts w:ascii="Times New Roman" w:hAnsi="Times New Roman" w:cs="Times New Roman"/>
          <w:sz w:val="28"/>
          <w:szCs w:val="28"/>
        </w:rPr>
        <w:t xml:space="preserve">     Изучая материал работы, я углубил свои знания по истории заселения (освоения) района. Я </w:t>
      </w:r>
      <w:proofErr w:type="gramStart"/>
      <w:r>
        <w:rPr>
          <w:rFonts w:ascii="Times New Roman" w:hAnsi="Times New Roman" w:cs="Times New Roman"/>
          <w:sz w:val="28"/>
          <w:szCs w:val="28"/>
        </w:rPr>
        <w:t>узнал</w:t>
      </w:r>
      <w:proofErr w:type="gramEnd"/>
      <w:r>
        <w:rPr>
          <w:rFonts w:ascii="Times New Roman" w:hAnsi="Times New Roman" w:cs="Times New Roman"/>
          <w:sz w:val="28"/>
          <w:szCs w:val="28"/>
        </w:rPr>
        <w:t xml:space="preserve"> как развивалось казачество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w:t>
      </w:r>
    </w:p>
    <w:p w:rsidR="00A05A67" w:rsidRDefault="00653640" w:rsidP="00A05A67">
      <w:pPr>
        <w:spacing w:after="0"/>
        <w:jc w:val="both"/>
        <w:rPr>
          <w:rFonts w:ascii="Times New Roman" w:hAnsi="Times New Roman" w:cs="Times New Roman"/>
          <w:sz w:val="28"/>
          <w:szCs w:val="28"/>
        </w:rPr>
      </w:pPr>
      <w:r>
        <w:rPr>
          <w:rFonts w:ascii="Times New Roman" w:hAnsi="Times New Roman" w:cs="Times New Roman"/>
          <w:sz w:val="28"/>
          <w:szCs w:val="28"/>
        </w:rPr>
        <w:t xml:space="preserve">     Итогом исследования является описание истории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а также составление топонимического словаря.</w:t>
      </w: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3356A" w:rsidRDefault="0063356A" w:rsidP="00A05A67">
      <w:pPr>
        <w:spacing w:after="0"/>
        <w:jc w:val="both"/>
        <w:rPr>
          <w:rFonts w:ascii="Times New Roman" w:hAnsi="Times New Roman" w:cs="Times New Roman"/>
          <w:sz w:val="28"/>
          <w:szCs w:val="28"/>
        </w:rPr>
      </w:pPr>
    </w:p>
    <w:p w:rsidR="00653640" w:rsidRDefault="00653640" w:rsidP="00A05A67">
      <w:pPr>
        <w:spacing w:after="0"/>
        <w:jc w:val="both"/>
        <w:rPr>
          <w:rFonts w:ascii="Times New Roman" w:hAnsi="Times New Roman" w:cs="Times New Roman"/>
          <w:sz w:val="28"/>
          <w:szCs w:val="28"/>
        </w:rPr>
      </w:pPr>
    </w:p>
    <w:p w:rsidR="00653640" w:rsidRDefault="00653640" w:rsidP="007C27EF">
      <w:pPr>
        <w:spacing w:after="0"/>
        <w:jc w:val="center"/>
        <w:rPr>
          <w:rFonts w:ascii="Times New Roman" w:hAnsi="Times New Roman" w:cs="Times New Roman"/>
          <w:b/>
          <w:sz w:val="28"/>
          <w:szCs w:val="28"/>
        </w:rPr>
      </w:pPr>
      <w:proofErr w:type="gramStart"/>
      <w:r w:rsidRPr="007C27EF">
        <w:rPr>
          <w:rFonts w:ascii="Times New Roman" w:hAnsi="Times New Roman" w:cs="Times New Roman"/>
          <w:b/>
          <w:sz w:val="28"/>
          <w:szCs w:val="28"/>
          <w:lang w:val="en-US"/>
        </w:rPr>
        <w:t xml:space="preserve">VII </w:t>
      </w:r>
      <w:r w:rsidRPr="007C27EF">
        <w:rPr>
          <w:rFonts w:ascii="Times New Roman" w:hAnsi="Times New Roman" w:cs="Times New Roman"/>
          <w:b/>
          <w:sz w:val="28"/>
          <w:szCs w:val="28"/>
        </w:rPr>
        <w:t>Список использованной литературы.</w:t>
      </w:r>
      <w:proofErr w:type="gramEnd"/>
    </w:p>
    <w:p w:rsidR="007C27EF" w:rsidRDefault="007C27EF" w:rsidP="007C27EF">
      <w:pPr>
        <w:spacing w:after="0"/>
        <w:rPr>
          <w:rFonts w:ascii="Times New Roman" w:hAnsi="Times New Roman" w:cs="Times New Roman"/>
          <w:sz w:val="28"/>
          <w:szCs w:val="28"/>
        </w:rPr>
      </w:pPr>
    </w:p>
    <w:p w:rsidR="007C27EF" w:rsidRDefault="007C27EF" w:rsidP="007C27EF">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Белов В.И. очерки о народной эстетике (2-е издание, переработанное) М.: Молодая гвардия, 1989г -420с.</w:t>
      </w:r>
    </w:p>
    <w:p w:rsidR="007C27EF" w:rsidRDefault="007C27EF" w:rsidP="007C27EF">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Вартанян Э.Я. История с географией. М; Детская литература, 1986г.</w:t>
      </w:r>
    </w:p>
    <w:p w:rsidR="007C27EF" w:rsidRDefault="007C27EF" w:rsidP="007C27EF">
      <w:pPr>
        <w:pStyle w:val="a3"/>
        <w:numPr>
          <w:ilvl w:val="0"/>
          <w:numId w:val="6"/>
        </w:numPr>
        <w:spacing w:after="0"/>
        <w:rPr>
          <w:rFonts w:ascii="Times New Roman" w:hAnsi="Times New Roman" w:cs="Times New Roman"/>
          <w:sz w:val="28"/>
          <w:szCs w:val="28"/>
        </w:rPr>
      </w:pPr>
      <w:proofErr w:type="gramStart"/>
      <w:r>
        <w:rPr>
          <w:rFonts w:ascii="Times New Roman" w:hAnsi="Times New Roman" w:cs="Times New Roman"/>
          <w:sz w:val="28"/>
          <w:szCs w:val="28"/>
        </w:rPr>
        <w:t>Кривощёков А.И. Обряды и обычаи оренбургских казаков (казачий вестник , №1, 1990г.</w:t>
      </w:r>
      <w:proofErr w:type="gramEnd"/>
    </w:p>
    <w:p w:rsidR="007C27EF" w:rsidRDefault="007C27EF" w:rsidP="007C27EF">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Лотман Ю.М. Беседы о русской культуре: быт и традиции русского дворянства (17 начало 19века). Искусство СБП 1994г – 398с.</w:t>
      </w:r>
    </w:p>
    <w:p w:rsidR="007C27EF" w:rsidRDefault="007C27EF" w:rsidP="007C27EF">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Матвеев А.К. Топонимика Урала. Свердловск</w:t>
      </w:r>
      <w:r w:rsidR="005838AE">
        <w:rPr>
          <w:rFonts w:ascii="Times New Roman" w:hAnsi="Times New Roman" w:cs="Times New Roman"/>
          <w:sz w:val="28"/>
          <w:szCs w:val="28"/>
        </w:rPr>
        <w:t>, 1985г.</w:t>
      </w:r>
    </w:p>
    <w:p w:rsidR="005838AE" w:rsidRDefault="005838AE" w:rsidP="007C27EF">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Поспелов Е.М. Школьный топонимический словарь. М.; Просвещение, 1988г.</w:t>
      </w:r>
    </w:p>
    <w:p w:rsidR="005838AE" w:rsidRDefault="005838AE" w:rsidP="007C27EF">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Поспелов Е.М. Топонимика и картография. М.; Мысль,1971г.</w:t>
      </w:r>
    </w:p>
    <w:p w:rsidR="005838AE" w:rsidRDefault="005838AE" w:rsidP="007C27EF">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Успенский Л.В. Имя дома твоего. Очерки по топонимике. М.; Армада – пресс, 2002г-320л.</w:t>
      </w:r>
    </w:p>
    <w:p w:rsidR="005838AE" w:rsidRPr="007C27EF" w:rsidRDefault="005838AE" w:rsidP="007C27EF">
      <w:pPr>
        <w:pStyle w:val="a3"/>
        <w:numPr>
          <w:ilvl w:val="0"/>
          <w:numId w:val="6"/>
        </w:numPr>
        <w:spacing w:after="0"/>
        <w:rPr>
          <w:rFonts w:ascii="Times New Roman" w:hAnsi="Times New Roman" w:cs="Times New Roman"/>
          <w:sz w:val="28"/>
          <w:szCs w:val="28"/>
        </w:rPr>
      </w:pPr>
      <w:proofErr w:type="spellStart"/>
      <w:r>
        <w:rPr>
          <w:rFonts w:ascii="Times New Roman" w:hAnsi="Times New Roman" w:cs="Times New Roman"/>
          <w:sz w:val="28"/>
          <w:szCs w:val="28"/>
        </w:rPr>
        <w:t>Эверсман</w:t>
      </w:r>
      <w:proofErr w:type="spellEnd"/>
      <w:r>
        <w:rPr>
          <w:rFonts w:ascii="Times New Roman" w:hAnsi="Times New Roman" w:cs="Times New Roman"/>
          <w:sz w:val="28"/>
          <w:szCs w:val="28"/>
        </w:rPr>
        <w:t xml:space="preserve"> Э.А. Естественная история Оренбургского края. Казань, 1968г.</w:t>
      </w:r>
    </w:p>
    <w:p w:rsidR="00A05A67" w:rsidRDefault="00A05A67" w:rsidP="00A05A67">
      <w:pPr>
        <w:spacing w:after="0"/>
        <w:jc w:val="both"/>
        <w:rPr>
          <w:rFonts w:ascii="Times New Roman" w:hAnsi="Times New Roman" w:cs="Times New Roman"/>
          <w:sz w:val="28"/>
          <w:szCs w:val="28"/>
        </w:rPr>
      </w:pPr>
    </w:p>
    <w:p w:rsidR="00A05A67" w:rsidRDefault="001D70DA" w:rsidP="00A05A67">
      <w:pPr>
        <w:spacing w:after="0"/>
        <w:jc w:val="both"/>
        <w:rPr>
          <w:rFonts w:ascii="Times New Roman" w:hAnsi="Times New Roman" w:cs="Times New Roman"/>
          <w:sz w:val="28"/>
          <w:szCs w:val="28"/>
        </w:rPr>
      </w:pPr>
      <w:r w:rsidRPr="001D70DA">
        <w:rPr>
          <w:rFonts w:ascii="Times New Roman" w:hAnsi="Times New Roman" w:cs="Times New Roman"/>
          <w:noProof/>
          <w:sz w:val="28"/>
          <w:szCs w:val="28"/>
        </w:rPr>
        <w:lastRenderedPageBreak/>
        <w:drawing>
          <wp:inline distT="0" distB="0" distL="0" distR="0">
            <wp:extent cx="5940425" cy="4285027"/>
            <wp:effectExtent l="19050" t="0" r="3175" b="0"/>
            <wp:docPr id="2"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69325" cy="6181725"/>
                      <a:chOff x="179388" y="476250"/>
                      <a:chExt cx="8569325" cy="6181725"/>
                    </a:xfrm>
                  </a:grpSpPr>
                  <a:pic>
                    <a:nvPicPr>
                      <a:cNvPr id="17464" name="Picture 56" descr="116395"/>
                      <a:cNvPicPr>
                        <a:picLocks noChangeAspect="1" noChangeArrowheads="1"/>
                      </a:cNvPicPr>
                    </a:nvPicPr>
                    <a:blipFill>
                      <a:blip r:embed="rId8"/>
                      <a:srcRect/>
                      <a:stretch>
                        <a:fillRect/>
                      </a:stretch>
                    </a:blipFill>
                    <a:spPr bwMode="auto">
                      <a:xfrm>
                        <a:off x="179388" y="1412875"/>
                        <a:ext cx="1263650" cy="1871663"/>
                      </a:xfrm>
                      <a:prstGeom prst="rect">
                        <a:avLst/>
                      </a:prstGeom>
                      <a:noFill/>
                      <a:ln w="9525">
                        <a:noFill/>
                        <a:miter lim="800000"/>
                        <a:headEnd/>
                        <a:tailEnd/>
                      </a:ln>
                      <a:effectLst/>
                    </a:spPr>
                  </a:pic>
                  <a:pic>
                    <a:nvPicPr>
                      <a:cNvPr id="17467" name="Picture 59" descr="CAYDSZSB"/>
                      <a:cNvPicPr>
                        <a:picLocks noChangeAspect="1" noChangeArrowheads="1"/>
                      </a:cNvPicPr>
                    </a:nvPicPr>
                    <a:blipFill>
                      <a:blip r:embed="rId9"/>
                      <a:srcRect/>
                      <a:stretch>
                        <a:fillRect/>
                      </a:stretch>
                    </a:blipFill>
                    <a:spPr bwMode="auto">
                      <a:xfrm>
                        <a:off x="5724525" y="1412875"/>
                        <a:ext cx="1247775" cy="1871663"/>
                      </a:xfrm>
                      <a:prstGeom prst="rect">
                        <a:avLst/>
                      </a:prstGeom>
                      <a:noFill/>
                      <a:ln w="9525">
                        <a:noFill/>
                        <a:miter lim="800000"/>
                        <a:headEnd/>
                        <a:tailEnd/>
                      </a:ln>
                      <a:effectLst/>
                    </a:spPr>
                  </a:pic>
                  <a:pic>
                    <a:nvPicPr>
                      <a:cNvPr id="17470" name="Picture 62" descr="i"/>
                      <a:cNvPicPr>
                        <a:picLocks noChangeAspect="1" noChangeArrowheads="1"/>
                      </a:cNvPicPr>
                    </a:nvPicPr>
                    <a:blipFill>
                      <a:blip r:embed="rId10"/>
                      <a:srcRect/>
                      <a:stretch>
                        <a:fillRect/>
                      </a:stretch>
                    </a:blipFill>
                    <a:spPr bwMode="auto">
                      <a:xfrm>
                        <a:off x="1619250" y="3357563"/>
                        <a:ext cx="1168400" cy="1727200"/>
                      </a:xfrm>
                      <a:prstGeom prst="rect">
                        <a:avLst/>
                      </a:prstGeom>
                      <a:noFill/>
                      <a:ln w="9525">
                        <a:noFill/>
                        <a:miter lim="800000"/>
                        <a:headEnd/>
                        <a:tailEnd/>
                      </a:ln>
                      <a:effectLst/>
                    </a:spPr>
                  </a:pic>
                  <a:pic>
                    <a:nvPicPr>
                      <a:cNvPr id="17473" name="Picture 65" descr="nk_16"/>
                      <a:cNvPicPr>
                        <a:picLocks noChangeAspect="1" noChangeArrowheads="1"/>
                      </a:cNvPicPr>
                    </a:nvPicPr>
                    <a:blipFill>
                      <a:blip r:embed="rId11"/>
                      <a:srcRect/>
                      <a:stretch>
                        <a:fillRect/>
                      </a:stretch>
                    </a:blipFill>
                    <a:spPr bwMode="auto">
                      <a:xfrm>
                        <a:off x="7235825" y="1412875"/>
                        <a:ext cx="1346200" cy="1871663"/>
                      </a:xfrm>
                      <a:prstGeom prst="rect">
                        <a:avLst/>
                      </a:prstGeom>
                      <a:noFill/>
                      <a:ln w="9525">
                        <a:noFill/>
                        <a:miter lim="800000"/>
                        <a:headEnd/>
                        <a:tailEnd/>
                      </a:ln>
                      <a:effectLst/>
                    </a:spPr>
                  </a:pic>
                  <a:pic>
                    <a:nvPicPr>
                      <a:cNvPr id="17476" name="Picture 68" descr="pic"/>
                      <a:cNvPicPr>
                        <a:picLocks noChangeAspect="1" noChangeArrowheads="1"/>
                      </a:cNvPicPr>
                    </a:nvPicPr>
                    <a:blipFill>
                      <a:blip r:embed="rId12"/>
                      <a:srcRect/>
                      <a:stretch>
                        <a:fillRect/>
                      </a:stretch>
                    </a:blipFill>
                    <a:spPr bwMode="auto">
                      <a:xfrm>
                        <a:off x="4356100" y="3357563"/>
                        <a:ext cx="1223963" cy="1727200"/>
                      </a:xfrm>
                      <a:prstGeom prst="rect">
                        <a:avLst/>
                      </a:prstGeom>
                      <a:noFill/>
                      <a:ln w="9525">
                        <a:noFill/>
                        <a:miter lim="800000"/>
                        <a:headEnd/>
                        <a:tailEnd/>
                      </a:ln>
                    </a:spPr>
                  </a:pic>
                  <a:pic>
                    <a:nvPicPr>
                      <a:cNvPr id="17477" name="Picture 69" descr="аыа"/>
                      <a:cNvPicPr>
                        <a:picLocks noChangeAspect="1" noChangeArrowheads="1"/>
                      </a:cNvPicPr>
                    </a:nvPicPr>
                    <a:blipFill>
                      <a:blip r:embed="rId13"/>
                      <a:srcRect/>
                      <a:stretch>
                        <a:fillRect/>
                      </a:stretch>
                    </a:blipFill>
                    <a:spPr bwMode="auto">
                      <a:xfrm>
                        <a:off x="5724525" y="3357563"/>
                        <a:ext cx="1295400" cy="1727200"/>
                      </a:xfrm>
                      <a:prstGeom prst="rect">
                        <a:avLst/>
                      </a:prstGeom>
                      <a:noFill/>
                      <a:ln w="9525">
                        <a:noFill/>
                        <a:miter lim="800000"/>
                        <a:headEnd/>
                        <a:tailEnd/>
                      </a:ln>
                    </a:spPr>
                  </a:pic>
                  <a:pic>
                    <a:nvPicPr>
                      <a:cNvPr id="17478" name="Picture 70" descr="аыаа"/>
                      <a:cNvPicPr>
                        <a:picLocks noChangeAspect="1" noChangeArrowheads="1"/>
                      </a:cNvPicPr>
                    </a:nvPicPr>
                    <a:blipFill>
                      <a:blip r:embed="rId14"/>
                      <a:srcRect/>
                      <a:stretch>
                        <a:fillRect/>
                      </a:stretch>
                    </a:blipFill>
                    <a:spPr bwMode="auto">
                      <a:xfrm>
                        <a:off x="2987675" y="3357563"/>
                        <a:ext cx="1155700" cy="1727200"/>
                      </a:xfrm>
                      <a:prstGeom prst="rect">
                        <a:avLst/>
                      </a:prstGeom>
                      <a:noFill/>
                      <a:ln w="9525">
                        <a:noFill/>
                        <a:miter lim="800000"/>
                        <a:headEnd/>
                        <a:tailEnd/>
                      </a:ln>
                    </a:spPr>
                  </a:pic>
                  <a:pic>
                    <a:nvPicPr>
                      <a:cNvPr id="17480" name="Picture 72" descr="ддд"/>
                      <a:cNvPicPr>
                        <a:picLocks noChangeAspect="1" noChangeArrowheads="1"/>
                      </a:cNvPicPr>
                    </a:nvPicPr>
                    <a:blipFill>
                      <a:blip r:embed="rId15"/>
                      <a:srcRect/>
                      <a:stretch>
                        <a:fillRect/>
                      </a:stretch>
                    </a:blipFill>
                    <a:spPr bwMode="auto">
                      <a:xfrm>
                        <a:off x="179388" y="5229225"/>
                        <a:ext cx="1944687" cy="1384300"/>
                      </a:xfrm>
                      <a:prstGeom prst="rect">
                        <a:avLst/>
                      </a:prstGeom>
                      <a:noFill/>
                      <a:ln w="9525">
                        <a:noFill/>
                        <a:miter lim="800000"/>
                        <a:headEnd/>
                        <a:tailEnd/>
                      </a:ln>
                    </a:spPr>
                  </a:pic>
                  <a:pic>
                    <a:nvPicPr>
                      <a:cNvPr id="17481" name="Picture 73" descr="овафв"/>
                      <a:cNvPicPr>
                        <a:picLocks noChangeAspect="1" noChangeArrowheads="1"/>
                      </a:cNvPicPr>
                    </a:nvPicPr>
                    <a:blipFill>
                      <a:blip r:embed="rId16"/>
                      <a:srcRect/>
                      <a:stretch>
                        <a:fillRect/>
                      </a:stretch>
                    </a:blipFill>
                    <a:spPr bwMode="auto">
                      <a:xfrm>
                        <a:off x="1619250" y="1412875"/>
                        <a:ext cx="1125538" cy="1871663"/>
                      </a:xfrm>
                      <a:prstGeom prst="rect">
                        <a:avLst/>
                      </a:prstGeom>
                      <a:noFill/>
                      <a:ln w="9525">
                        <a:noFill/>
                        <a:miter lim="800000"/>
                        <a:headEnd/>
                        <a:tailEnd/>
                      </a:ln>
                    </a:spPr>
                  </a:pic>
                  <a:pic>
                    <a:nvPicPr>
                      <a:cNvPr id="17483" name="Picture 75" descr="пафап"/>
                      <a:cNvPicPr>
                        <a:picLocks noChangeAspect="1" noChangeArrowheads="1"/>
                      </a:cNvPicPr>
                    </a:nvPicPr>
                    <a:blipFill>
                      <a:blip r:embed="rId17"/>
                      <a:srcRect/>
                      <a:stretch>
                        <a:fillRect/>
                      </a:stretch>
                    </a:blipFill>
                    <a:spPr bwMode="auto">
                      <a:xfrm>
                        <a:off x="4356100" y="1412875"/>
                        <a:ext cx="1222375" cy="1871663"/>
                      </a:xfrm>
                      <a:prstGeom prst="rect">
                        <a:avLst/>
                      </a:prstGeom>
                      <a:noFill/>
                      <a:ln w="9525">
                        <a:noFill/>
                        <a:miter lim="800000"/>
                        <a:headEnd/>
                        <a:tailEnd/>
                      </a:ln>
                    </a:spPr>
                  </a:pic>
                  <a:pic>
                    <a:nvPicPr>
                      <a:cNvPr id="17484" name="Picture 76" descr="пвывар"/>
                      <a:cNvPicPr>
                        <a:picLocks noChangeAspect="1" noChangeArrowheads="1"/>
                      </a:cNvPicPr>
                    </a:nvPicPr>
                    <a:blipFill>
                      <a:blip r:embed="rId18"/>
                      <a:srcRect/>
                      <a:stretch>
                        <a:fillRect/>
                      </a:stretch>
                    </a:blipFill>
                    <a:spPr bwMode="auto">
                      <a:xfrm>
                        <a:off x="179388" y="3357563"/>
                        <a:ext cx="1249362" cy="1727200"/>
                      </a:xfrm>
                      <a:prstGeom prst="rect">
                        <a:avLst/>
                      </a:prstGeom>
                      <a:noFill/>
                      <a:ln w="9525">
                        <a:noFill/>
                        <a:miter lim="800000"/>
                        <a:headEnd/>
                        <a:tailEnd/>
                      </a:ln>
                    </a:spPr>
                  </a:pic>
                  <a:pic>
                    <a:nvPicPr>
                      <a:cNvPr id="17487" name="Picture 79" descr="рр"/>
                      <a:cNvPicPr>
                        <a:picLocks noChangeAspect="1" noChangeArrowheads="1"/>
                      </a:cNvPicPr>
                    </a:nvPicPr>
                    <a:blipFill>
                      <a:blip r:embed="rId19"/>
                      <a:srcRect/>
                      <a:stretch>
                        <a:fillRect/>
                      </a:stretch>
                    </a:blipFill>
                    <a:spPr bwMode="auto">
                      <a:xfrm>
                        <a:off x="7235825" y="3357563"/>
                        <a:ext cx="1296988" cy="1727200"/>
                      </a:xfrm>
                      <a:prstGeom prst="rect">
                        <a:avLst/>
                      </a:prstGeom>
                      <a:noFill/>
                      <a:ln w="9525">
                        <a:noFill/>
                        <a:miter lim="800000"/>
                        <a:headEnd/>
                        <a:tailEnd/>
                      </a:ln>
                    </a:spPr>
                  </a:pic>
                  <a:pic>
                    <a:nvPicPr>
                      <a:cNvPr id="17489" name="Picture 81" descr="цкапр"/>
                      <a:cNvPicPr>
                        <a:picLocks noChangeAspect="1" noChangeArrowheads="1"/>
                      </a:cNvPicPr>
                    </a:nvPicPr>
                    <a:blipFill>
                      <a:blip r:embed="rId20"/>
                      <a:srcRect/>
                      <a:stretch>
                        <a:fillRect/>
                      </a:stretch>
                    </a:blipFill>
                    <a:spPr bwMode="auto">
                      <a:xfrm>
                        <a:off x="6948488" y="5300663"/>
                        <a:ext cx="1800225" cy="1357312"/>
                      </a:xfrm>
                      <a:prstGeom prst="rect">
                        <a:avLst/>
                      </a:prstGeom>
                      <a:noFill/>
                      <a:ln w="9525">
                        <a:noFill/>
                        <a:miter lim="800000"/>
                        <a:headEnd/>
                        <a:tailEnd/>
                      </a:ln>
                    </a:spPr>
                  </a:pic>
                  <a:pic>
                    <a:nvPicPr>
                      <a:cNvPr id="17491" name="Picture 83" descr="ыпувп"/>
                      <a:cNvPicPr>
                        <a:picLocks noChangeAspect="1" noChangeArrowheads="1"/>
                      </a:cNvPicPr>
                    </a:nvPicPr>
                    <a:blipFill>
                      <a:blip r:embed="rId21"/>
                      <a:srcRect/>
                      <a:stretch>
                        <a:fillRect/>
                      </a:stretch>
                    </a:blipFill>
                    <a:spPr bwMode="auto">
                      <a:xfrm>
                        <a:off x="2987675" y="1412875"/>
                        <a:ext cx="1187450" cy="1871663"/>
                      </a:xfrm>
                      <a:prstGeom prst="rect">
                        <a:avLst/>
                      </a:prstGeom>
                      <a:noFill/>
                      <a:ln w="9525">
                        <a:noFill/>
                        <a:miter lim="800000"/>
                        <a:headEnd/>
                        <a:tailEnd/>
                      </a:ln>
                    </a:spPr>
                  </a:pic>
                  <a:sp>
                    <a:nvSpPr>
                      <a:cNvPr id="7187" name="WordArt 84"/>
                      <a:cNvSpPr>
                        <a:spLocks noChangeArrowheads="1" noChangeShapeType="1" noTextEdit="1"/>
                      </a:cNvSpPr>
                    </a:nvSpPr>
                    <a:spPr bwMode="auto">
                      <a:xfrm>
                        <a:off x="900113" y="476250"/>
                        <a:ext cx="7559675" cy="720725"/>
                      </a:xfrm>
                      <a:prstGeom prst="rect">
                        <a:avLst/>
                      </a:prstGeom>
                    </a:spPr>
                    <a:txSp>
                      <a:txBody>
                        <a:bodyPr wrap="none" numCol="1" fromWordArt="1">
                          <a:prstTxWarp prst="textPlain">
                            <a:avLst>
                              <a:gd name="adj" fmla="val 50000"/>
                            </a:avLst>
                          </a:prstTxWarp>
                        </a:bodyPr>
                        <a:lstStyle>
                          <a:defPPr>
                            <a:defRPr lang="ru-RU"/>
                          </a:defPPr>
                          <a:lvl1pPr algn="l" rtl="0" fontAlgn="base">
                            <a:spcBef>
                              <a:spcPct val="0"/>
                            </a:spcBef>
                            <a:spcAft>
                              <a:spcPct val="0"/>
                            </a:spcAft>
                            <a:defRPr sz="6600" kern="1200">
                              <a:solidFill>
                                <a:schemeClr val="tx1"/>
                              </a:solidFill>
                              <a:latin typeface="Arial" charset="0"/>
                              <a:ea typeface="+mn-ea"/>
                              <a:cs typeface="+mn-cs"/>
                            </a:defRPr>
                          </a:lvl1pPr>
                          <a:lvl2pPr marL="457200" algn="l" rtl="0" fontAlgn="base">
                            <a:spcBef>
                              <a:spcPct val="0"/>
                            </a:spcBef>
                            <a:spcAft>
                              <a:spcPct val="0"/>
                            </a:spcAft>
                            <a:defRPr sz="6600" kern="1200">
                              <a:solidFill>
                                <a:schemeClr val="tx1"/>
                              </a:solidFill>
                              <a:latin typeface="Arial" charset="0"/>
                              <a:ea typeface="+mn-ea"/>
                              <a:cs typeface="+mn-cs"/>
                            </a:defRPr>
                          </a:lvl2pPr>
                          <a:lvl3pPr marL="914400" algn="l" rtl="0" fontAlgn="base">
                            <a:spcBef>
                              <a:spcPct val="0"/>
                            </a:spcBef>
                            <a:spcAft>
                              <a:spcPct val="0"/>
                            </a:spcAft>
                            <a:defRPr sz="6600" kern="1200">
                              <a:solidFill>
                                <a:schemeClr val="tx1"/>
                              </a:solidFill>
                              <a:latin typeface="Arial" charset="0"/>
                              <a:ea typeface="+mn-ea"/>
                              <a:cs typeface="+mn-cs"/>
                            </a:defRPr>
                          </a:lvl3pPr>
                          <a:lvl4pPr marL="1371600" algn="l" rtl="0" fontAlgn="base">
                            <a:spcBef>
                              <a:spcPct val="0"/>
                            </a:spcBef>
                            <a:spcAft>
                              <a:spcPct val="0"/>
                            </a:spcAft>
                            <a:defRPr sz="6600" kern="1200">
                              <a:solidFill>
                                <a:schemeClr val="tx1"/>
                              </a:solidFill>
                              <a:latin typeface="Arial" charset="0"/>
                              <a:ea typeface="+mn-ea"/>
                              <a:cs typeface="+mn-cs"/>
                            </a:defRPr>
                          </a:lvl4pPr>
                          <a:lvl5pPr marL="1828800" algn="l" rtl="0" fontAlgn="base">
                            <a:spcBef>
                              <a:spcPct val="0"/>
                            </a:spcBef>
                            <a:spcAft>
                              <a:spcPct val="0"/>
                            </a:spcAft>
                            <a:defRPr sz="6600" kern="1200">
                              <a:solidFill>
                                <a:schemeClr val="tx1"/>
                              </a:solidFill>
                              <a:latin typeface="Arial" charset="0"/>
                              <a:ea typeface="+mn-ea"/>
                              <a:cs typeface="+mn-cs"/>
                            </a:defRPr>
                          </a:lvl5pPr>
                          <a:lvl6pPr marL="2286000" algn="l" defTabSz="914400" rtl="0" eaLnBrk="1" latinLnBrk="0" hangingPunct="1">
                            <a:defRPr sz="6600" kern="1200">
                              <a:solidFill>
                                <a:schemeClr val="tx1"/>
                              </a:solidFill>
                              <a:latin typeface="Arial" charset="0"/>
                              <a:ea typeface="+mn-ea"/>
                              <a:cs typeface="+mn-cs"/>
                            </a:defRPr>
                          </a:lvl6pPr>
                          <a:lvl7pPr marL="2743200" algn="l" defTabSz="914400" rtl="0" eaLnBrk="1" latinLnBrk="0" hangingPunct="1">
                            <a:defRPr sz="6600" kern="1200">
                              <a:solidFill>
                                <a:schemeClr val="tx1"/>
                              </a:solidFill>
                              <a:latin typeface="Arial" charset="0"/>
                              <a:ea typeface="+mn-ea"/>
                              <a:cs typeface="+mn-cs"/>
                            </a:defRPr>
                          </a:lvl7pPr>
                          <a:lvl8pPr marL="3200400" algn="l" defTabSz="914400" rtl="0" eaLnBrk="1" latinLnBrk="0" hangingPunct="1">
                            <a:defRPr sz="6600" kern="1200">
                              <a:solidFill>
                                <a:schemeClr val="tx1"/>
                              </a:solidFill>
                              <a:latin typeface="Arial" charset="0"/>
                              <a:ea typeface="+mn-ea"/>
                              <a:cs typeface="+mn-cs"/>
                            </a:defRPr>
                          </a:lvl8pPr>
                          <a:lvl9pPr marL="3657600" algn="l" defTabSz="914400" rtl="0" eaLnBrk="1" latinLnBrk="0" hangingPunct="1">
                            <a:defRPr sz="6600" kern="1200">
                              <a:solidFill>
                                <a:schemeClr val="tx1"/>
                              </a:solidFill>
                              <a:latin typeface="Arial" charset="0"/>
                              <a:ea typeface="+mn-ea"/>
                              <a:cs typeface="+mn-cs"/>
                            </a:defRPr>
                          </a:lvl9pPr>
                        </a:lstStyle>
                        <a:p>
                          <a:pPr algn="ctr"/>
                          <a:r>
                            <a:rPr lang="ru-RU" sz="3600" kern="10" dirty="0">
                              <a:ln w="19050">
                                <a:solidFill>
                                  <a:srgbClr val="99CCFF"/>
                                </a:solidFill>
                                <a:round/>
                                <a:headEnd/>
                                <a:tailEnd/>
                              </a:ln>
                              <a:solidFill>
                                <a:srgbClr val="0066CC"/>
                              </a:solidFill>
                              <a:effectLst>
                                <a:outerShdw dist="35921" dir="2700000" algn="ctr" rotWithShape="0">
                                  <a:srgbClr val="990000"/>
                                </a:outerShdw>
                              </a:effectLst>
                              <a:latin typeface="Impact"/>
                            </a:rPr>
                            <a:t>Хранители названий</a:t>
                          </a:r>
                        </a:p>
                      </a:txBody>
                      <a:useSpRect/>
                    </a:txSp>
                  </a:sp>
                </lc:lockedCanvas>
              </a:graphicData>
            </a:graphic>
          </wp:inline>
        </w:drawing>
      </w:r>
    </w:p>
    <w:p w:rsidR="00A05A67" w:rsidRDefault="00A05A67" w:rsidP="00A05A67">
      <w:pPr>
        <w:spacing w:after="0"/>
        <w:jc w:val="both"/>
        <w:rPr>
          <w:rFonts w:ascii="Times New Roman" w:hAnsi="Times New Roman" w:cs="Times New Roman"/>
          <w:sz w:val="28"/>
          <w:szCs w:val="28"/>
        </w:rPr>
      </w:pPr>
    </w:p>
    <w:p w:rsidR="00A05A67" w:rsidRDefault="00A05A67" w:rsidP="00A05A67">
      <w:pPr>
        <w:spacing w:after="0"/>
        <w:jc w:val="both"/>
        <w:rPr>
          <w:rFonts w:ascii="Times New Roman" w:hAnsi="Times New Roman" w:cs="Times New Roman"/>
          <w:sz w:val="28"/>
          <w:szCs w:val="28"/>
        </w:rPr>
      </w:pPr>
    </w:p>
    <w:p w:rsidR="00A05A67" w:rsidRDefault="00A05A67" w:rsidP="00A05A67">
      <w:pPr>
        <w:spacing w:after="0"/>
        <w:jc w:val="both"/>
        <w:rPr>
          <w:rFonts w:ascii="Times New Roman" w:hAnsi="Times New Roman" w:cs="Times New Roman"/>
          <w:sz w:val="28"/>
          <w:szCs w:val="28"/>
        </w:rPr>
      </w:pPr>
    </w:p>
    <w:p w:rsidR="00A05A67" w:rsidRDefault="00A05A67" w:rsidP="00A05A67">
      <w:pPr>
        <w:spacing w:after="0"/>
        <w:jc w:val="both"/>
        <w:rPr>
          <w:rFonts w:ascii="Times New Roman" w:hAnsi="Times New Roman" w:cs="Times New Roman"/>
          <w:sz w:val="28"/>
          <w:szCs w:val="28"/>
        </w:rPr>
      </w:pPr>
    </w:p>
    <w:p w:rsidR="00A05A67" w:rsidRDefault="00A05A67" w:rsidP="00A05A67">
      <w:pPr>
        <w:spacing w:after="0"/>
        <w:jc w:val="both"/>
        <w:rPr>
          <w:rFonts w:ascii="Times New Roman" w:hAnsi="Times New Roman" w:cs="Times New Roman"/>
          <w:sz w:val="28"/>
          <w:szCs w:val="28"/>
        </w:rPr>
      </w:pPr>
    </w:p>
    <w:p w:rsidR="00A05A67" w:rsidRDefault="00A05A67" w:rsidP="00A05A67">
      <w:pPr>
        <w:spacing w:after="0"/>
        <w:jc w:val="both"/>
        <w:rPr>
          <w:rFonts w:ascii="Times New Roman" w:hAnsi="Times New Roman" w:cs="Times New Roman"/>
          <w:sz w:val="28"/>
          <w:szCs w:val="28"/>
        </w:rPr>
      </w:pPr>
    </w:p>
    <w:p w:rsidR="00A05A67" w:rsidRPr="00A05A67" w:rsidRDefault="00A05A67" w:rsidP="00A05A67">
      <w:pPr>
        <w:spacing w:after="0"/>
        <w:jc w:val="both"/>
        <w:rPr>
          <w:rFonts w:ascii="Times New Roman" w:hAnsi="Times New Roman" w:cs="Times New Roman"/>
          <w:sz w:val="28"/>
          <w:szCs w:val="28"/>
        </w:rPr>
      </w:pPr>
    </w:p>
    <w:sectPr w:rsidR="00A05A67" w:rsidRPr="00A05A67" w:rsidSect="003652C5">
      <w:footerReference w:type="default" r:id="rId22"/>
      <w:pgSz w:w="11906" w:h="16838"/>
      <w:pgMar w:top="1134" w:right="850" w:bottom="1134" w:left="1701" w:header="708" w:footer="708" w:gutter="0"/>
      <w:pgBorders w:display="firstPage" w:offsetFrom="page">
        <w:top w:val="waveline" w:sz="15" w:space="24" w:color="00B050"/>
        <w:left w:val="waveline" w:sz="15" w:space="24" w:color="00B050"/>
        <w:bottom w:val="waveline" w:sz="15" w:space="24" w:color="00B050"/>
        <w:right w:val="waveline" w:sz="15"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640" w:rsidRDefault="00653640" w:rsidP="00AF483F">
      <w:pPr>
        <w:spacing w:after="0" w:line="240" w:lineRule="auto"/>
      </w:pPr>
      <w:r>
        <w:separator/>
      </w:r>
    </w:p>
  </w:endnote>
  <w:endnote w:type="continuationSeparator" w:id="1">
    <w:p w:rsidR="00653640" w:rsidRDefault="00653640" w:rsidP="00AF48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07395"/>
      <w:docPartObj>
        <w:docPartGallery w:val="Page Numbers (Bottom of Page)"/>
        <w:docPartUnique/>
      </w:docPartObj>
    </w:sdtPr>
    <w:sdtContent>
      <w:p w:rsidR="00653640" w:rsidRDefault="00135249">
        <w:pPr>
          <w:pStyle w:val="a6"/>
          <w:jc w:val="right"/>
        </w:pPr>
        <w:fldSimple w:instr=" PAGE   \* MERGEFORMAT ">
          <w:r w:rsidR="00521C2B">
            <w:rPr>
              <w:noProof/>
            </w:rPr>
            <w:t>5</w:t>
          </w:r>
        </w:fldSimple>
      </w:p>
    </w:sdtContent>
  </w:sdt>
  <w:p w:rsidR="00653640" w:rsidRDefault="0065364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640" w:rsidRDefault="00653640" w:rsidP="00AF483F">
      <w:pPr>
        <w:spacing w:after="0" w:line="240" w:lineRule="auto"/>
      </w:pPr>
      <w:r>
        <w:separator/>
      </w:r>
    </w:p>
  </w:footnote>
  <w:footnote w:type="continuationSeparator" w:id="1">
    <w:p w:rsidR="00653640" w:rsidRDefault="00653640" w:rsidP="00AF48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05FC"/>
    <w:multiLevelType w:val="hybridMultilevel"/>
    <w:tmpl w:val="BDFA9EE4"/>
    <w:lvl w:ilvl="0" w:tplc="2ED645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C14E7"/>
    <w:multiLevelType w:val="hybridMultilevel"/>
    <w:tmpl w:val="012EA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CD0F56"/>
    <w:multiLevelType w:val="hybridMultilevel"/>
    <w:tmpl w:val="BEC412B8"/>
    <w:lvl w:ilvl="0" w:tplc="7F60F0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7211DA"/>
    <w:multiLevelType w:val="hybridMultilevel"/>
    <w:tmpl w:val="39F4D12E"/>
    <w:lvl w:ilvl="0" w:tplc="15E69C22">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nsid w:val="309B54FB"/>
    <w:multiLevelType w:val="hybridMultilevel"/>
    <w:tmpl w:val="3C4CB514"/>
    <w:lvl w:ilvl="0" w:tplc="2D405242">
      <w:start w:val="1"/>
      <w:numFmt w:val="upperRoman"/>
      <w:lvlText w:val="%1."/>
      <w:lvlJc w:val="left"/>
      <w:pPr>
        <w:ind w:left="3930" w:hanging="720"/>
      </w:pPr>
      <w:rPr>
        <w:rFonts w:hint="default"/>
      </w:rPr>
    </w:lvl>
    <w:lvl w:ilvl="1" w:tplc="04190019" w:tentative="1">
      <w:start w:val="1"/>
      <w:numFmt w:val="lowerLetter"/>
      <w:lvlText w:val="%2."/>
      <w:lvlJc w:val="left"/>
      <w:pPr>
        <w:ind w:left="4290" w:hanging="360"/>
      </w:pPr>
    </w:lvl>
    <w:lvl w:ilvl="2" w:tplc="0419001B" w:tentative="1">
      <w:start w:val="1"/>
      <w:numFmt w:val="lowerRoman"/>
      <w:lvlText w:val="%3."/>
      <w:lvlJc w:val="right"/>
      <w:pPr>
        <w:ind w:left="5010" w:hanging="180"/>
      </w:pPr>
    </w:lvl>
    <w:lvl w:ilvl="3" w:tplc="0419000F" w:tentative="1">
      <w:start w:val="1"/>
      <w:numFmt w:val="decimal"/>
      <w:lvlText w:val="%4."/>
      <w:lvlJc w:val="left"/>
      <w:pPr>
        <w:ind w:left="5730" w:hanging="360"/>
      </w:pPr>
    </w:lvl>
    <w:lvl w:ilvl="4" w:tplc="04190019" w:tentative="1">
      <w:start w:val="1"/>
      <w:numFmt w:val="lowerLetter"/>
      <w:lvlText w:val="%5."/>
      <w:lvlJc w:val="left"/>
      <w:pPr>
        <w:ind w:left="6450" w:hanging="360"/>
      </w:pPr>
    </w:lvl>
    <w:lvl w:ilvl="5" w:tplc="0419001B" w:tentative="1">
      <w:start w:val="1"/>
      <w:numFmt w:val="lowerRoman"/>
      <w:lvlText w:val="%6."/>
      <w:lvlJc w:val="right"/>
      <w:pPr>
        <w:ind w:left="7170" w:hanging="180"/>
      </w:pPr>
    </w:lvl>
    <w:lvl w:ilvl="6" w:tplc="0419000F" w:tentative="1">
      <w:start w:val="1"/>
      <w:numFmt w:val="decimal"/>
      <w:lvlText w:val="%7."/>
      <w:lvlJc w:val="left"/>
      <w:pPr>
        <w:ind w:left="7890" w:hanging="360"/>
      </w:pPr>
    </w:lvl>
    <w:lvl w:ilvl="7" w:tplc="04190019" w:tentative="1">
      <w:start w:val="1"/>
      <w:numFmt w:val="lowerLetter"/>
      <w:lvlText w:val="%8."/>
      <w:lvlJc w:val="left"/>
      <w:pPr>
        <w:ind w:left="8610" w:hanging="360"/>
      </w:pPr>
    </w:lvl>
    <w:lvl w:ilvl="8" w:tplc="0419001B" w:tentative="1">
      <w:start w:val="1"/>
      <w:numFmt w:val="lowerRoman"/>
      <w:lvlText w:val="%9."/>
      <w:lvlJc w:val="right"/>
      <w:pPr>
        <w:ind w:left="9330" w:hanging="180"/>
      </w:pPr>
    </w:lvl>
  </w:abstractNum>
  <w:abstractNum w:abstractNumId="5">
    <w:nsid w:val="332C57C1"/>
    <w:multiLevelType w:val="hybridMultilevel"/>
    <w:tmpl w:val="299A882A"/>
    <w:lvl w:ilvl="0" w:tplc="6F7C78A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B7D7999"/>
    <w:multiLevelType w:val="hybridMultilevel"/>
    <w:tmpl w:val="523641B8"/>
    <w:lvl w:ilvl="0" w:tplc="87C8A538">
      <w:start w:val="1"/>
      <w:numFmt w:val="bullet"/>
      <w:lvlText w:val="•"/>
      <w:lvlJc w:val="left"/>
      <w:pPr>
        <w:tabs>
          <w:tab w:val="num" w:pos="720"/>
        </w:tabs>
        <w:ind w:left="720" w:hanging="360"/>
      </w:pPr>
      <w:rPr>
        <w:rFonts w:ascii="Times New Roman" w:hAnsi="Times New Roman" w:hint="default"/>
      </w:rPr>
    </w:lvl>
    <w:lvl w:ilvl="1" w:tplc="DAD22E00" w:tentative="1">
      <w:start w:val="1"/>
      <w:numFmt w:val="bullet"/>
      <w:lvlText w:val="•"/>
      <w:lvlJc w:val="left"/>
      <w:pPr>
        <w:tabs>
          <w:tab w:val="num" w:pos="1440"/>
        </w:tabs>
        <w:ind w:left="1440" w:hanging="360"/>
      </w:pPr>
      <w:rPr>
        <w:rFonts w:ascii="Times New Roman" w:hAnsi="Times New Roman" w:hint="default"/>
      </w:rPr>
    </w:lvl>
    <w:lvl w:ilvl="2" w:tplc="1C66D0AE" w:tentative="1">
      <w:start w:val="1"/>
      <w:numFmt w:val="bullet"/>
      <w:lvlText w:val="•"/>
      <w:lvlJc w:val="left"/>
      <w:pPr>
        <w:tabs>
          <w:tab w:val="num" w:pos="2160"/>
        </w:tabs>
        <w:ind w:left="2160" w:hanging="360"/>
      </w:pPr>
      <w:rPr>
        <w:rFonts w:ascii="Times New Roman" w:hAnsi="Times New Roman" w:hint="default"/>
      </w:rPr>
    </w:lvl>
    <w:lvl w:ilvl="3" w:tplc="32BCC786" w:tentative="1">
      <w:start w:val="1"/>
      <w:numFmt w:val="bullet"/>
      <w:lvlText w:val="•"/>
      <w:lvlJc w:val="left"/>
      <w:pPr>
        <w:tabs>
          <w:tab w:val="num" w:pos="2880"/>
        </w:tabs>
        <w:ind w:left="2880" w:hanging="360"/>
      </w:pPr>
      <w:rPr>
        <w:rFonts w:ascii="Times New Roman" w:hAnsi="Times New Roman" w:hint="default"/>
      </w:rPr>
    </w:lvl>
    <w:lvl w:ilvl="4" w:tplc="D2689F50" w:tentative="1">
      <w:start w:val="1"/>
      <w:numFmt w:val="bullet"/>
      <w:lvlText w:val="•"/>
      <w:lvlJc w:val="left"/>
      <w:pPr>
        <w:tabs>
          <w:tab w:val="num" w:pos="3600"/>
        </w:tabs>
        <w:ind w:left="3600" w:hanging="360"/>
      </w:pPr>
      <w:rPr>
        <w:rFonts w:ascii="Times New Roman" w:hAnsi="Times New Roman" w:hint="default"/>
      </w:rPr>
    </w:lvl>
    <w:lvl w:ilvl="5" w:tplc="335A7D22" w:tentative="1">
      <w:start w:val="1"/>
      <w:numFmt w:val="bullet"/>
      <w:lvlText w:val="•"/>
      <w:lvlJc w:val="left"/>
      <w:pPr>
        <w:tabs>
          <w:tab w:val="num" w:pos="4320"/>
        </w:tabs>
        <w:ind w:left="4320" w:hanging="360"/>
      </w:pPr>
      <w:rPr>
        <w:rFonts w:ascii="Times New Roman" w:hAnsi="Times New Roman" w:hint="default"/>
      </w:rPr>
    </w:lvl>
    <w:lvl w:ilvl="6" w:tplc="F8DEEBF0" w:tentative="1">
      <w:start w:val="1"/>
      <w:numFmt w:val="bullet"/>
      <w:lvlText w:val="•"/>
      <w:lvlJc w:val="left"/>
      <w:pPr>
        <w:tabs>
          <w:tab w:val="num" w:pos="5040"/>
        </w:tabs>
        <w:ind w:left="5040" w:hanging="360"/>
      </w:pPr>
      <w:rPr>
        <w:rFonts w:ascii="Times New Roman" w:hAnsi="Times New Roman" w:hint="default"/>
      </w:rPr>
    </w:lvl>
    <w:lvl w:ilvl="7" w:tplc="F3ACB2D6" w:tentative="1">
      <w:start w:val="1"/>
      <w:numFmt w:val="bullet"/>
      <w:lvlText w:val="•"/>
      <w:lvlJc w:val="left"/>
      <w:pPr>
        <w:tabs>
          <w:tab w:val="num" w:pos="5760"/>
        </w:tabs>
        <w:ind w:left="5760" w:hanging="360"/>
      </w:pPr>
      <w:rPr>
        <w:rFonts w:ascii="Times New Roman" w:hAnsi="Times New Roman" w:hint="default"/>
      </w:rPr>
    </w:lvl>
    <w:lvl w:ilvl="8" w:tplc="3FAAEE14" w:tentative="1">
      <w:start w:val="1"/>
      <w:numFmt w:val="bullet"/>
      <w:lvlText w:val="•"/>
      <w:lvlJc w:val="left"/>
      <w:pPr>
        <w:tabs>
          <w:tab w:val="num" w:pos="6480"/>
        </w:tabs>
        <w:ind w:left="6480" w:hanging="360"/>
      </w:pPr>
      <w:rPr>
        <w:rFonts w:ascii="Times New Roman" w:hAnsi="Times New Roman" w:hint="default"/>
      </w:rPr>
    </w:lvl>
  </w:abstractNum>
  <w:abstractNum w:abstractNumId="7">
    <w:nsid w:val="46E90B6E"/>
    <w:multiLevelType w:val="hybridMultilevel"/>
    <w:tmpl w:val="7F8EEA6C"/>
    <w:lvl w:ilvl="0" w:tplc="BCA8F23A">
      <w:start w:val="1"/>
      <w:numFmt w:val="bullet"/>
      <w:lvlText w:val="•"/>
      <w:lvlJc w:val="left"/>
      <w:pPr>
        <w:tabs>
          <w:tab w:val="num" w:pos="720"/>
        </w:tabs>
        <w:ind w:left="720" w:hanging="360"/>
      </w:pPr>
      <w:rPr>
        <w:rFonts w:ascii="Times New Roman" w:hAnsi="Times New Roman" w:hint="default"/>
      </w:rPr>
    </w:lvl>
    <w:lvl w:ilvl="1" w:tplc="581C8510" w:tentative="1">
      <w:start w:val="1"/>
      <w:numFmt w:val="bullet"/>
      <w:lvlText w:val="•"/>
      <w:lvlJc w:val="left"/>
      <w:pPr>
        <w:tabs>
          <w:tab w:val="num" w:pos="1440"/>
        </w:tabs>
        <w:ind w:left="1440" w:hanging="360"/>
      </w:pPr>
      <w:rPr>
        <w:rFonts w:ascii="Times New Roman" w:hAnsi="Times New Roman" w:hint="default"/>
      </w:rPr>
    </w:lvl>
    <w:lvl w:ilvl="2" w:tplc="27EAC478" w:tentative="1">
      <w:start w:val="1"/>
      <w:numFmt w:val="bullet"/>
      <w:lvlText w:val="•"/>
      <w:lvlJc w:val="left"/>
      <w:pPr>
        <w:tabs>
          <w:tab w:val="num" w:pos="2160"/>
        </w:tabs>
        <w:ind w:left="2160" w:hanging="360"/>
      </w:pPr>
      <w:rPr>
        <w:rFonts w:ascii="Times New Roman" w:hAnsi="Times New Roman" w:hint="default"/>
      </w:rPr>
    </w:lvl>
    <w:lvl w:ilvl="3" w:tplc="BF549B50" w:tentative="1">
      <w:start w:val="1"/>
      <w:numFmt w:val="bullet"/>
      <w:lvlText w:val="•"/>
      <w:lvlJc w:val="left"/>
      <w:pPr>
        <w:tabs>
          <w:tab w:val="num" w:pos="2880"/>
        </w:tabs>
        <w:ind w:left="2880" w:hanging="360"/>
      </w:pPr>
      <w:rPr>
        <w:rFonts w:ascii="Times New Roman" w:hAnsi="Times New Roman" w:hint="default"/>
      </w:rPr>
    </w:lvl>
    <w:lvl w:ilvl="4" w:tplc="B9768ED6" w:tentative="1">
      <w:start w:val="1"/>
      <w:numFmt w:val="bullet"/>
      <w:lvlText w:val="•"/>
      <w:lvlJc w:val="left"/>
      <w:pPr>
        <w:tabs>
          <w:tab w:val="num" w:pos="3600"/>
        </w:tabs>
        <w:ind w:left="3600" w:hanging="360"/>
      </w:pPr>
      <w:rPr>
        <w:rFonts w:ascii="Times New Roman" w:hAnsi="Times New Roman" w:hint="default"/>
      </w:rPr>
    </w:lvl>
    <w:lvl w:ilvl="5" w:tplc="2BA23E66" w:tentative="1">
      <w:start w:val="1"/>
      <w:numFmt w:val="bullet"/>
      <w:lvlText w:val="•"/>
      <w:lvlJc w:val="left"/>
      <w:pPr>
        <w:tabs>
          <w:tab w:val="num" w:pos="4320"/>
        </w:tabs>
        <w:ind w:left="4320" w:hanging="360"/>
      </w:pPr>
      <w:rPr>
        <w:rFonts w:ascii="Times New Roman" w:hAnsi="Times New Roman" w:hint="default"/>
      </w:rPr>
    </w:lvl>
    <w:lvl w:ilvl="6" w:tplc="29CCC9FE" w:tentative="1">
      <w:start w:val="1"/>
      <w:numFmt w:val="bullet"/>
      <w:lvlText w:val="•"/>
      <w:lvlJc w:val="left"/>
      <w:pPr>
        <w:tabs>
          <w:tab w:val="num" w:pos="5040"/>
        </w:tabs>
        <w:ind w:left="5040" w:hanging="360"/>
      </w:pPr>
      <w:rPr>
        <w:rFonts w:ascii="Times New Roman" w:hAnsi="Times New Roman" w:hint="default"/>
      </w:rPr>
    </w:lvl>
    <w:lvl w:ilvl="7" w:tplc="A54E391A" w:tentative="1">
      <w:start w:val="1"/>
      <w:numFmt w:val="bullet"/>
      <w:lvlText w:val="•"/>
      <w:lvlJc w:val="left"/>
      <w:pPr>
        <w:tabs>
          <w:tab w:val="num" w:pos="5760"/>
        </w:tabs>
        <w:ind w:left="5760" w:hanging="360"/>
      </w:pPr>
      <w:rPr>
        <w:rFonts w:ascii="Times New Roman" w:hAnsi="Times New Roman" w:hint="default"/>
      </w:rPr>
    </w:lvl>
    <w:lvl w:ilvl="8" w:tplc="EC10BDAA" w:tentative="1">
      <w:start w:val="1"/>
      <w:numFmt w:val="bullet"/>
      <w:lvlText w:val="•"/>
      <w:lvlJc w:val="left"/>
      <w:pPr>
        <w:tabs>
          <w:tab w:val="num" w:pos="6480"/>
        </w:tabs>
        <w:ind w:left="6480" w:hanging="360"/>
      </w:pPr>
      <w:rPr>
        <w:rFonts w:ascii="Times New Roman" w:hAnsi="Times New Roman" w:hint="default"/>
      </w:rPr>
    </w:lvl>
  </w:abstractNum>
  <w:abstractNum w:abstractNumId="8">
    <w:nsid w:val="5187746F"/>
    <w:multiLevelType w:val="hybridMultilevel"/>
    <w:tmpl w:val="D708F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8"/>
  </w:num>
  <w:num w:numId="6">
    <w:abstractNumId w:val="3"/>
  </w:num>
  <w:num w:numId="7">
    <w:abstractNumId w:val="4"/>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9457"/>
  </w:hdrShapeDefaults>
  <w:footnotePr>
    <w:footnote w:id="0"/>
    <w:footnote w:id="1"/>
  </w:footnotePr>
  <w:endnotePr>
    <w:endnote w:id="0"/>
    <w:endnote w:id="1"/>
  </w:endnotePr>
  <w:compat>
    <w:useFELayout/>
  </w:compat>
  <w:rsids>
    <w:rsidRoot w:val="00A40CB2"/>
    <w:rsid w:val="000967F5"/>
    <w:rsid w:val="000B46A8"/>
    <w:rsid w:val="000E04B8"/>
    <w:rsid w:val="00135249"/>
    <w:rsid w:val="001A4613"/>
    <w:rsid w:val="001A4BC2"/>
    <w:rsid w:val="001C4D25"/>
    <w:rsid w:val="001D70DA"/>
    <w:rsid w:val="001E241E"/>
    <w:rsid w:val="002F0C02"/>
    <w:rsid w:val="002F7013"/>
    <w:rsid w:val="003344BB"/>
    <w:rsid w:val="003652C5"/>
    <w:rsid w:val="003A69C9"/>
    <w:rsid w:val="0041071D"/>
    <w:rsid w:val="004A6DEF"/>
    <w:rsid w:val="004C487C"/>
    <w:rsid w:val="004D426E"/>
    <w:rsid w:val="00521C2B"/>
    <w:rsid w:val="0052232C"/>
    <w:rsid w:val="005234A6"/>
    <w:rsid w:val="00530680"/>
    <w:rsid w:val="005471CE"/>
    <w:rsid w:val="005838AE"/>
    <w:rsid w:val="005A40BB"/>
    <w:rsid w:val="0063356A"/>
    <w:rsid w:val="006369F4"/>
    <w:rsid w:val="00653640"/>
    <w:rsid w:val="00745E36"/>
    <w:rsid w:val="00764684"/>
    <w:rsid w:val="0077465A"/>
    <w:rsid w:val="007C27EF"/>
    <w:rsid w:val="00825428"/>
    <w:rsid w:val="00835F18"/>
    <w:rsid w:val="008708ED"/>
    <w:rsid w:val="0089477A"/>
    <w:rsid w:val="008A329B"/>
    <w:rsid w:val="008F2369"/>
    <w:rsid w:val="009260FB"/>
    <w:rsid w:val="00931001"/>
    <w:rsid w:val="009D5C59"/>
    <w:rsid w:val="009E2B1A"/>
    <w:rsid w:val="00A05A67"/>
    <w:rsid w:val="00A40CB2"/>
    <w:rsid w:val="00A873A5"/>
    <w:rsid w:val="00AA7CF9"/>
    <w:rsid w:val="00AC0B60"/>
    <w:rsid w:val="00AF483F"/>
    <w:rsid w:val="00B5534C"/>
    <w:rsid w:val="00BB0E87"/>
    <w:rsid w:val="00C85478"/>
    <w:rsid w:val="00D25DCF"/>
    <w:rsid w:val="00D916D5"/>
    <w:rsid w:val="00DB0905"/>
    <w:rsid w:val="00E03EAB"/>
    <w:rsid w:val="00E253CC"/>
    <w:rsid w:val="00E2719A"/>
    <w:rsid w:val="00EF1E14"/>
    <w:rsid w:val="00F209C4"/>
    <w:rsid w:val="00F65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7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CB2"/>
    <w:pPr>
      <w:ind w:left="720"/>
      <w:contextualSpacing/>
    </w:pPr>
  </w:style>
  <w:style w:type="paragraph" w:styleId="a4">
    <w:name w:val="header"/>
    <w:basedOn w:val="a"/>
    <w:link w:val="a5"/>
    <w:uiPriority w:val="99"/>
    <w:semiHidden/>
    <w:unhideWhenUsed/>
    <w:rsid w:val="00AF483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F483F"/>
  </w:style>
  <w:style w:type="paragraph" w:styleId="a6">
    <w:name w:val="footer"/>
    <w:basedOn w:val="a"/>
    <w:link w:val="a7"/>
    <w:uiPriority w:val="99"/>
    <w:unhideWhenUsed/>
    <w:rsid w:val="00AF48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483F"/>
  </w:style>
  <w:style w:type="paragraph" w:styleId="a8">
    <w:name w:val="Balloon Text"/>
    <w:basedOn w:val="a"/>
    <w:link w:val="a9"/>
    <w:uiPriority w:val="99"/>
    <w:semiHidden/>
    <w:unhideWhenUsed/>
    <w:rsid w:val="001D70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D70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2329148">
      <w:bodyDiv w:val="1"/>
      <w:marLeft w:val="0"/>
      <w:marRight w:val="0"/>
      <w:marTop w:val="0"/>
      <w:marBottom w:val="0"/>
      <w:divBdr>
        <w:top w:val="none" w:sz="0" w:space="0" w:color="auto"/>
        <w:left w:val="none" w:sz="0" w:space="0" w:color="auto"/>
        <w:bottom w:val="none" w:sz="0" w:space="0" w:color="auto"/>
        <w:right w:val="none" w:sz="0" w:space="0" w:color="auto"/>
      </w:divBdr>
    </w:div>
    <w:div w:id="1095706725">
      <w:bodyDiv w:val="1"/>
      <w:marLeft w:val="0"/>
      <w:marRight w:val="0"/>
      <w:marTop w:val="0"/>
      <w:marBottom w:val="0"/>
      <w:divBdr>
        <w:top w:val="none" w:sz="0" w:space="0" w:color="auto"/>
        <w:left w:val="none" w:sz="0" w:space="0" w:color="auto"/>
        <w:bottom w:val="none" w:sz="0" w:space="0" w:color="auto"/>
        <w:right w:val="none" w:sz="0" w:space="0" w:color="auto"/>
      </w:divBdr>
    </w:div>
    <w:div w:id="1158494239">
      <w:bodyDiv w:val="1"/>
      <w:marLeft w:val="0"/>
      <w:marRight w:val="0"/>
      <w:marTop w:val="0"/>
      <w:marBottom w:val="0"/>
      <w:divBdr>
        <w:top w:val="none" w:sz="0" w:space="0" w:color="auto"/>
        <w:left w:val="none" w:sz="0" w:space="0" w:color="auto"/>
        <w:bottom w:val="none" w:sz="0" w:space="0" w:color="auto"/>
        <w:right w:val="none" w:sz="0" w:space="0" w:color="auto"/>
      </w:divBdr>
      <w:divsChild>
        <w:div w:id="1384675272">
          <w:marLeft w:val="547"/>
          <w:marRight w:val="0"/>
          <w:marTop w:val="134"/>
          <w:marBottom w:val="0"/>
          <w:divBdr>
            <w:top w:val="none" w:sz="0" w:space="0" w:color="auto"/>
            <w:left w:val="none" w:sz="0" w:space="0" w:color="auto"/>
            <w:bottom w:val="none" w:sz="0" w:space="0" w:color="auto"/>
            <w:right w:val="none" w:sz="0" w:space="0" w:color="auto"/>
          </w:divBdr>
        </w:div>
        <w:div w:id="1504122732">
          <w:marLeft w:val="547"/>
          <w:marRight w:val="0"/>
          <w:marTop w:val="134"/>
          <w:marBottom w:val="0"/>
          <w:divBdr>
            <w:top w:val="none" w:sz="0" w:space="0" w:color="auto"/>
            <w:left w:val="none" w:sz="0" w:space="0" w:color="auto"/>
            <w:bottom w:val="none" w:sz="0" w:space="0" w:color="auto"/>
            <w:right w:val="none" w:sz="0" w:space="0" w:color="auto"/>
          </w:divBdr>
        </w:div>
        <w:div w:id="563033564">
          <w:marLeft w:val="547"/>
          <w:marRight w:val="0"/>
          <w:marTop w:val="134"/>
          <w:marBottom w:val="0"/>
          <w:divBdr>
            <w:top w:val="none" w:sz="0" w:space="0" w:color="auto"/>
            <w:left w:val="none" w:sz="0" w:space="0" w:color="auto"/>
            <w:bottom w:val="none" w:sz="0" w:space="0" w:color="auto"/>
            <w:right w:val="none" w:sz="0" w:space="0" w:color="auto"/>
          </w:divBdr>
        </w:div>
        <w:div w:id="1527258182">
          <w:marLeft w:val="547"/>
          <w:marRight w:val="0"/>
          <w:marTop w:val="134"/>
          <w:marBottom w:val="0"/>
          <w:divBdr>
            <w:top w:val="none" w:sz="0" w:space="0" w:color="auto"/>
            <w:left w:val="none" w:sz="0" w:space="0" w:color="auto"/>
            <w:bottom w:val="none" w:sz="0" w:space="0" w:color="auto"/>
            <w:right w:val="none" w:sz="0" w:space="0" w:color="auto"/>
          </w:divBdr>
        </w:div>
        <w:div w:id="526531510">
          <w:marLeft w:val="547"/>
          <w:marRight w:val="0"/>
          <w:marTop w:val="134"/>
          <w:marBottom w:val="0"/>
          <w:divBdr>
            <w:top w:val="none" w:sz="0" w:space="0" w:color="auto"/>
            <w:left w:val="none" w:sz="0" w:space="0" w:color="auto"/>
            <w:bottom w:val="none" w:sz="0" w:space="0" w:color="auto"/>
            <w:right w:val="none" w:sz="0" w:space="0" w:color="auto"/>
          </w:divBdr>
        </w:div>
        <w:div w:id="130465230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BE721-942A-4705-824D-C4375E2C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2980</Words>
  <Characters>16990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2015-04-16T16:46:00Z</dcterms:created>
  <dcterms:modified xsi:type="dcterms:W3CDTF">2015-05-15T08:28:00Z</dcterms:modified>
</cp:coreProperties>
</file>