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84" w:rsidRPr="00CD0736" w:rsidRDefault="008C3484" w:rsidP="008C348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07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Разработка урока. Тема: "Внутренние воды и водные ресурсы России". Обобщающий урок</w:t>
      </w:r>
    </w:p>
    <w:p w:rsidR="008C3484" w:rsidRPr="00BD6247" w:rsidRDefault="008C3484" w:rsidP="00BD62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6247">
        <w:rPr>
          <w:rFonts w:ascii="Times New Roman" w:hAnsi="Times New Roman" w:cs="Times New Roman"/>
          <w:b/>
          <w:sz w:val="28"/>
          <w:szCs w:val="28"/>
          <w:lang w:eastAsia="ru-RU"/>
        </w:rPr>
        <w:t>Тип урока</w:t>
      </w:r>
      <w:r w:rsidRPr="00BD6247">
        <w:rPr>
          <w:rFonts w:ascii="Times New Roman" w:hAnsi="Times New Roman" w:cs="Times New Roman"/>
          <w:sz w:val="28"/>
          <w:szCs w:val="28"/>
          <w:lang w:eastAsia="ru-RU"/>
        </w:rPr>
        <w:t>: контрольно-обобщающий</w:t>
      </w:r>
    </w:p>
    <w:p w:rsidR="008C3484" w:rsidRPr="00BD6247" w:rsidRDefault="008C3484" w:rsidP="00BD624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6247">
        <w:rPr>
          <w:rFonts w:ascii="Times New Roman" w:hAnsi="Times New Roman" w:cs="Times New Roman"/>
          <w:b/>
          <w:sz w:val="28"/>
          <w:szCs w:val="28"/>
          <w:lang w:eastAsia="ru-RU"/>
        </w:rPr>
        <w:t>Учебно-воспитательные задачи:</w:t>
      </w:r>
    </w:p>
    <w:p w:rsidR="00BD6247" w:rsidRPr="009B3473" w:rsidRDefault="00BD6247" w:rsidP="00BD624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работать в группах.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закрепление изученной терминологии;</w:t>
      </w:r>
    </w:p>
    <w:p w:rsidR="00BD6247" w:rsidRPr="009B3473" w:rsidRDefault="00BD6247" w:rsidP="00BD624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повторение и закрепление знаний по картам и литературе;</w:t>
      </w:r>
    </w:p>
    <w:p w:rsidR="00BD6247" w:rsidRPr="009B3473" w:rsidRDefault="00BD6247" w:rsidP="00BD624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об основных источниках загрязнения вод;</w:t>
      </w:r>
    </w:p>
    <w:p w:rsidR="00BD6247" w:rsidRPr="009B3473" w:rsidRDefault="00BD6247" w:rsidP="00BD624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чувство </w:t>
      </w:r>
      <w:proofErr w:type="gramStart"/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любовь к природе, желание сохранить её, любовь к поэзии;</w:t>
      </w:r>
    </w:p>
    <w:p w:rsidR="00BD6247" w:rsidRPr="009B3473" w:rsidRDefault="00BD6247" w:rsidP="00BD624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proofErr w:type="spellStart"/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(работа с картой, учебником);</w:t>
      </w:r>
    </w:p>
    <w:p w:rsidR="00BD6247" w:rsidRDefault="00BD6247" w:rsidP="008C348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самостоятельной работы.</w:t>
      </w:r>
    </w:p>
    <w:p w:rsidR="008C3484" w:rsidRPr="00BD6247" w:rsidRDefault="008C3484" w:rsidP="00BD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9B3473" w:rsidRPr="009B3473" w:rsidRDefault="009B3473" w:rsidP="009B34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коллективной работы;</w:t>
      </w:r>
    </w:p>
    <w:p w:rsidR="008C3484" w:rsidRPr="009B3473" w:rsidRDefault="008C3484" w:rsidP="008C34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логическое мышление, творческие способности, самостоятельность;</w:t>
      </w:r>
    </w:p>
    <w:p w:rsidR="008C3484" w:rsidRPr="009B3473" w:rsidRDefault="008C3484" w:rsidP="008C34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уровневую дифференциацию знаний;</w:t>
      </w:r>
    </w:p>
    <w:p w:rsidR="00BD6247" w:rsidRDefault="008C3484" w:rsidP="008C34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у учащихся частично-поисковой познавательной деятельности.</w:t>
      </w:r>
    </w:p>
    <w:p w:rsidR="008C3484" w:rsidRPr="00BD6247" w:rsidRDefault="008C3484" w:rsidP="00BD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 работы:</w:t>
      </w:r>
    </w:p>
    <w:p w:rsidR="009B3473" w:rsidRDefault="009B3473" w:rsidP="008C34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Географический диктант по теме;  </w:t>
      </w:r>
    </w:p>
    <w:p w:rsidR="008C3484" w:rsidRPr="009B3473" w:rsidRDefault="009B3473" w:rsidP="008C34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484"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знаний с применением разных форм деятельности (работа у карты, практические задачи, разгадывание кроссворда).</w:t>
      </w:r>
    </w:p>
    <w:p w:rsidR="008C3484" w:rsidRPr="009B3473" w:rsidRDefault="009B3473" w:rsidP="008C34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C3484"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рактическое применение полученных знаний в выполнении творческой работы.</w:t>
      </w:r>
    </w:p>
    <w:p w:rsidR="008C3484" w:rsidRPr="009B3473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урока:</w:t>
      </w:r>
    </w:p>
    <w:p w:rsidR="008C3484" w:rsidRPr="009B3473" w:rsidRDefault="008C3484" w:rsidP="008C34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группах.</w:t>
      </w:r>
    </w:p>
    <w:p w:rsidR="008C3484" w:rsidRPr="009B3473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Оформление:</w:t>
      </w:r>
    </w:p>
    <w:p w:rsidR="008C3484" w:rsidRPr="009B3473" w:rsidRDefault="008C3484" w:rsidP="008C34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карта России;</w:t>
      </w:r>
    </w:p>
    <w:p w:rsidR="008C3484" w:rsidRPr="009B3473" w:rsidRDefault="008C3484" w:rsidP="008C34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оформление.</w:t>
      </w:r>
    </w:p>
    <w:p w:rsidR="008C3484" w:rsidRDefault="008C3484" w:rsidP="008C34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Эпиграф: “Вода: нельзя сказать, что ты необходима для жизни: ты сама жизнь”. А. де Сент-Экзюпери</w:t>
      </w:r>
    </w:p>
    <w:p w:rsidR="009B3473" w:rsidRDefault="009B3473" w:rsidP="008C34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«Многообразие внутренних вод России»</w:t>
      </w:r>
    </w:p>
    <w:p w:rsidR="00BD6247" w:rsidRPr="009B3473" w:rsidRDefault="00BD6247" w:rsidP="00BD62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484" w:rsidRPr="00BD6247" w:rsidRDefault="008C3484" w:rsidP="008C3484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урока:</w:t>
      </w:r>
    </w:p>
    <w:p w:rsidR="008C3484" w:rsidRPr="00BD6247" w:rsidRDefault="008C3484" w:rsidP="008C3484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8C3484" w:rsidRPr="009B3473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соревнующихся групп, экспертной группы </w:t>
      </w:r>
      <w:proofErr w:type="gramStart"/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 присутствующие на уроке)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C3484" w:rsidRPr="00BD6247" w:rsidRDefault="008C3484" w:rsidP="008C3484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Обобщение и контроль знаний.</w:t>
      </w:r>
    </w:p>
    <w:p w:rsidR="009D77F8" w:rsidRPr="009B3473" w:rsidRDefault="009D77F8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Слайд №1</w:t>
      </w:r>
    </w:p>
    <w:p w:rsidR="009D77F8" w:rsidRPr="009B3473" w:rsidRDefault="008C3484" w:rsidP="009D7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="009D77F8"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8C3484" w:rsidRPr="009B3473" w:rsidRDefault="008C3484" w:rsidP="009D7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горы, сбегая без труда,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гремит как гром.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морозный день она тверда – 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Руби хоть топором!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Нагрей её – и к небесам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Она взлетит </w:t>
      </w:r>
      <w:proofErr w:type="spellStart"/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proofErr w:type="gramStart"/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  <w:proofErr w:type="spellEnd"/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ты мне ответишь сам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Зовут ее … (вода)</w:t>
      </w:r>
    </w:p>
    <w:p w:rsidR="005024AB" w:rsidRDefault="009D77F8" w:rsidP="005024AB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024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Слайд №2 </w:t>
      </w:r>
    </w:p>
    <w:p w:rsidR="005024AB" w:rsidRDefault="008C3484" w:rsidP="005024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24AB">
        <w:rPr>
          <w:rFonts w:ascii="Times New Roman" w:hAnsi="Times New Roman" w:cs="Times New Roman"/>
          <w:sz w:val="28"/>
          <w:szCs w:val="28"/>
          <w:lang w:eastAsia="ru-RU"/>
        </w:rPr>
        <w:t>Здравствуйте! Я приветствую вас на контрольно-обобщающем уроке “Внутренние воды и водные ресурсы России”.</w:t>
      </w:r>
    </w:p>
    <w:p w:rsidR="005024AB" w:rsidRDefault="009D77F8" w:rsidP="005024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24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Слайд №3</w:t>
      </w:r>
      <w:r w:rsidR="005024AB" w:rsidRPr="00502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3484" w:rsidRPr="005024AB" w:rsidRDefault="005024AB" w:rsidP="005024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24A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D77F8" w:rsidRPr="005024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C3484" w:rsidRPr="005024AB">
        <w:rPr>
          <w:rFonts w:ascii="Times New Roman" w:hAnsi="Times New Roman" w:cs="Times New Roman"/>
          <w:sz w:val="28"/>
          <w:szCs w:val="28"/>
          <w:lang w:eastAsia="ru-RU"/>
        </w:rPr>
        <w:t xml:space="preserve">эпиграфом к сегодняшнему уроку я взяла слова </w:t>
      </w:r>
      <w:proofErr w:type="spellStart"/>
      <w:r w:rsidR="008C3484" w:rsidRPr="005024AB">
        <w:rPr>
          <w:rFonts w:ascii="Times New Roman" w:hAnsi="Times New Roman" w:cs="Times New Roman"/>
          <w:sz w:val="28"/>
          <w:szCs w:val="28"/>
          <w:lang w:eastAsia="ru-RU"/>
        </w:rPr>
        <w:t>Антуана</w:t>
      </w:r>
      <w:proofErr w:type="spellEnd"/>
      <w:r w:rsidR="008C3484" w:rsidRPr="005024AB">
        <w:rPr>
          <w:rFonts w:ascii="Times New Roman" w:hAnsi="Times New Roman" w:cs="Times New Roman"/>
          <w:sz w:val="28"/>
          <w:szCs w:val="28"/>
          <w:lang w:eastAsia="ru-RU"/>
        </w:rPr>
        <w:t xml:space="preserve"> де Сент-Экзюпери “Вода: нельзя сказать, что ты необходима для жизни: ты сама жизнь”.</w:t>
      </w:r>
    </w:p>
    <w:p w:rsidR="008C3484" w:rsidRPr="005024AB" w:rsidRDefault="008C3484" w:rsidP="005024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024AB">
        <w:rPr>
          <w:rFonts w:ascii="Times New Roman" w:hAnsi="Times New Roman" w:cs="Times New Roman"/>
          <w:sz w:val="28"/>
          <w:szCs w:val="28"/>
          <w:lang w:eastAsia="ru-RU"/>
        </w:rPr>
        <w:t>Но сегодня мы не просто подводим итоги и определяем уровень ваших знаний, полученных на уроках, посвященных этой теме. Нам предстоит установить, кто из вас больше знает о водах страны. А победители будут удостоены звания “Член клуба Всезнайка”. Кто больше наберет баллов, следуя по заданному маршруту, тот и станет членом этого клуба. А эксперты нам во всем помогут.</w:t>
      </w:r>
    </w:p>
    <w:p w:rsidR="008C3484" w:rsidRPr="009B3473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за работу! Мы отправляемся в клуб “Всезнайки”. А вот и основные этапы нашего путешествия. (На доске схема маршрута).</w:t>
      </w:r>
    </w:p>
    <w:p w:rsidR="008C3484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D77F8" w:rsidRPr="00126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этап.</w:t>
      </w:r>
      <w:r w:rsidR="009D77F8"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7F8"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9D77F8"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еографический диктант. 2 </w:t>
      </w:r>
      <w:r w:rsidR="009D77F8" w:rsidRPr="00126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</w:t>
      </w:r>
      <w:r w:rsidR="009D77F8"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презентацией «Многообразие внутренних вод России</w:t>
      </w:r>
      <w:r w:rsidR="009D77F8"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12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233" w:rsidRPr="00126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3 </w:t>
      </w:r>
      <w:r w:rsidR="00126233" w:rsidRPr="00126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</w:t>
      </w:r>
      <w:r w:rsidR="00126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2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D77F8"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Картографический. </w:t>
      </w:r>
      <w:r w:rsidR="00126233" w:rsidRPr="00126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этап.</w:t>
      </w:r>
      <w:r w:rsidR="00126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2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Практический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r w:rsidR="00126233" w:rsidRPr="00126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этап</w:t>
      </w:r>
      <w:r w:rsidR="0012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Интеллектуальный. </w:t>
      </w:r>
      <w:r w:rsidR="00126233" w:rsidRPr="00126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этап.</w:t>
      </w:r>
      <w:r w:rsidR="0012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през</w:t>
      </w:r>
      <w:r w:rsidR="0012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ентацией « Водные ресурсы».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6247" w:rsidRDefault="00BD6247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247" w:rsidRPr="009B3473" w:rsidRDefault="00BD6247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4AB" w:rsidRDefault="005024AB" w:rsidP="009D77F8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№4</w:t>
      </w:r>
    </w:p>
    <w:p w:rsidR="009D77F8" w:rsidRDefault="008C3484" w:rsidP="009D77F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3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 этап: </w:t>
      </w:r>
      <w:r w:rsidR="009D77F8" w:rsidRPr="009B3473">
        <w:rPr>
          <w:rFonts w:ascii="Times New Roman" w:hAnsi="Times New Roman" w:cs="Times New Roman"/>
          <w:b/>
          <w:sz w:val="28"/>
          <w:szCs w:val="28"/>
          <w:lang w:eastAsia="ru-RU"/>
        </w:rPr>
        <w:t>Географический диктант.</w:t>
      </w:r>
    </w:p>
    <w:p w:rsidR="00126233" w:rsidRDefault="00126233" w:rsidP="0012623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Ежегодно повторяющийся ожидаемый подъем уровня воды в реке. (</w:t>
      </w:r>
      <w:r w:rsidRPr="00126233">
        <w:rPr>
          <w:rFonts w:ascii="Times New Roman" w:hAnsi="Times New Roman" w:cs="Times New Roman"/>
          <w:i/>
          <w:sz w:val="28"/>
          <w:szCs w:val="28"/>
          <w:lang w:eastAsia="ru-RU"/>
        </w:rPr>
        <w:t>Половодье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26233" w:rsidRDefault="00126233" w:rsidP="0012623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Превышение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исто</w:t>
      </w:r>
      <w:r w:rsidR="005024A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реки над устьем. (</w:t>
      </w:r>
      <w:r w:rsidRPr="00126233">
        <w:rPr>
          <w:rFonts w:ascii="Times New Roman" w:hAnsi="Times New Roman" w:cs="Times New Roman"/>
          <w:i/>
          <w:sz w:val="28"/>
          <w:szCs w:val="28"/>
          <w:lang w:eastAsia="ru-RU"/>
        </w:rPr>
        <w:t>Падение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26233" w:rsidRDefault="00126233" w:rsidP="0012623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Стихийное бедствие, сопровождается затоплением местности. (</w:t>
      </w:r>
      <w:r w:rsidRPr="00126233">
        <w:rPr>
          <w:rFonts w:ascii="Times New Roman" w:hAnsi="Times New Roman" w:cs="Times New Roman"/>
          <w:i/>
          <w:sz w:val="28"/>
          <w:szCs w:val="28"/>
          <w:lang w:eastAsia="ru-RU"/>
        </w:rPr>
        <w:t>Наводнение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26233" w:rsidRDefault="00126233" w:rsidP="0012623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Грязекаменные потоки. (Сель)</w:t>
      </w:r>
    </w:p>
    <w:p w:rsidR="00126233" w:rsidRDefault="00126233" w:rsidP="0012623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Низкий уровень воды в реке. (</w:t>
      </w:r>
      <w:r w:rsidRPr="00126233">
        <w:rPr>
          <w:rFonts w:ascii="Times New Roman" w:hAnsi="Times New Roman" w:cs="Times New Roman"/>
          <w:i/>
          <w:sz w:val="28"/>
          <w:szCs w:val="28"/>
          <w:lang w:eastAsia="ru-RU"/>
        </w:rPr>
        <w:t>Межень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26233" w:rsidRDefault="00126233" w:rsidP="0012623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Переувлажненный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участок местности. (</w:t>
      </w:r>
      <w:r w:rsidRPr="00126233">
        <w:rPr>
          <w:rFonts w:ascii="Times New Roman" w:hAnsi="Times New Roman" w:cs="Times New Roman"/>
          <w:i/>
          <w:sz w:val="28"/>
          <w:szCs w:val="28"/>
          <w:lang w:eastAsia="ru-RU"/>
        </w:rPr>
        <w:t>Болото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26233" w:rsidRDefault="00126233" w:rsidP="0012623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Отношение падения</w:t>
      </w:r>
      <w:r w:rsidR="005024AB">
        <w:rPr>
          <w:rFonts w:ascii="Times New Roman" w:hAnsi="Times New Roman" w:cs="Times New Roman"/>
          <w:sz w:val="28"/>
          <w:szCs w:val="28"/>
          <w:lang w:eastAsia="ru-RU"/>
        </w:rPr>
        <w:t xml:space="preserve"> к длине реки или падение реки на километр длины реки. (</w:t>
      </w:r>
      <w:r w:rsidR="005024AB" w:rsidRPr="005024AB">
        <w:rPr>
          <w:rFonts w:ascii="Times New Roman" w:hAnsi="Times New Roman" w:cs="Times New Roman"/>
          <w:i/>
          <w:sz w:val="28"/>
          <w:szCs w:val="28"/>
          <w:lang w:eastAsia="ru-RU"/>
        </w:rPr>
        <w:t>Уклон</w:t>
      </w:r>
      <w:r w:rsidR="005024A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024AB" w:rsidRDefault="005024AB" w:rsidP="0012623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Воды, расположенные в верхней части земной коры. (</w:t>
      </w:r>
      <w:r w:rsidRPr="005024AB">
        <w:rPr>
          <w:rFonts w:ascii="Times New Roman" w:hAnsi="Times New Roman" w:cs="Times New Roman"/>
          <w:i/>
          <w:sz w:val="28"/>
          <w:szCs w:val="28"/>
          <w:lang w:eastAsia="ru-RU"/>
        </w:rPr>
        <w:t>Подземные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024AB" w:rsidRDefault="005024AB" w:rsidP="0012623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Внезапный уровень подъема воды в реке. (Паводок)</w:t>
      </w:r>
    </w:p>
    <w:p w:rsidR="005024AB" w:rsidRPr="00126233" w:rsidRDefault="005024AB" w:rsidP="0012623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Распределение стока реки в течени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 (</w:t>
      </w:r>
      <w:r w:rsidRPr="005024AB">
        <w:rPr>
          <w:rFonts w:ascii="Times New Roman" w:hAnsi="Times New Roman" w:cs="Times New Roman"/>
          <w:i/>
          <w:sz w:val="28"/>
          <w:szCs w:val="28"/>
          <w:lang w:eastAsia="ru-RU"/>
        </w:rPr>
        <w:t>Режим реки)</w:t>
      </w:r>
    </w:p>
    <w:p w:rsidR="009D77F8" w:rsidRPr="009B3473" w:rsidRDefault="005024AB" w:rsidP="009D7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4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                                            </w:t>
      </w:r>
      <w:r w:rsidR="009D77F8" w:rsidRPr="009B3473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="009B34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77F8" w:rsidRPr="009B3473">
        <w:rPr>
          <w:rFonts w:ascii="Times New Roman" w:hAnsi="Times New Roman" w:cs="Times New Roman"/>
          <w:b/>
          <w:sz w:val="28"/>
          <w:szCs w:val="28"/>
          <w:lang w:eastAsia="ru-RU"/>
        </w:rPr>
        <w:t>этап:</w:t>
      </w:r>
      <w:r w:rsidR="009D77F8"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с презентацией «Многообразие внутренних </w:t>
      </w:r>
      <w:proofErr w:type="gramStart"/>
      <w:r w:rsidR="009D77F8"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  России</w:t>
      </w:r>
      <w:proofErr w:type="gramEnd"/>
      <w:r w:rsidR="009D77F8"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D77F8" w:rsidRPr="009B3473" w:rsidRDefault="009D77F8" w:rsidP="009D7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Разминка: правильный ответ – 1 балл, дополнение – 0,5 балла. Отвечает первый, поднявший руку:</w:t>
      </w:r>
    </w:p>
    <w:p w:rsidR="00BD6247" w:rsidRPr="00BD6247" w:rsidRDefault="00BD6247" w:rsidP="009D7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6, 7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8C3484" w:rsidRPr="00BD6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мы относим к внутренним водам?</w:t>
      </w:r>
    </w:p>
    <w:p w:rsidR="008C3484" w:rsidRPr="009B3473" w:rsidRDefault="00BD6247" w:rsidP="008C34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Слайд. 8</w:t>
      </w:r>
      <w:r w:rsidR="008C3484"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 утверждение, что внутренние воды – это пресные воды?</w:t>
      </w:r>
    </w:p>
    <w:p w:rsidR="008C3484" w:rsidRPr="009B3473" w:rsidRDefault="00BD6247" w:rsidP="008C34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9,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3484"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зависит распределение внутренних вод по территории?</w:t>
      </w:r>
    </w:p>
    <w:p w:rsidR="008C3484" w:rsidRPr="009B3473" w:rsidRDefault="00BD6247" w:rsidP="008C34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484"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ошибку:</w:t>
      </w:r>
    </w:p>
    <w:p w:rsidR="008C3484" w:rsidRPr="009B3473" w:rsidRDefault="00BD6247" w:rsidP="008C348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Слад №</w:t>
      </w:r>
      <w:r w:rsidR="00F1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A10" w:rsidRPr="00F15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3484"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Лена берет начало из озера Байкал и впадает в море Лаптевых.</w:t>
      </w:r>
    </w:p>
    <w:p w:rsidR="008C3484" w:rsidRPr="009B3473" w:rsidRDefault="008C3484" w:rsidP="008C348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Волга берет начало с Валдайской возвышенности и впадает в Черное море.</w:t>
      </w:r>
    </w:p>
    <w:p w:rsidR="008C3484" w:rsidRPr="009B3473" w:rsidRDefault="00F15A10" w:rsidP="008C34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№</w:t>
      </w:r>
      <w:r w:rsidRPr="00F15A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13.</w:t>
      </w:r>
      <w:r w:rsidR="008C3484"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Логическая цепочка. Исключите лишнее и объясните:</w:t>
      </w:r>
    </w:p>
    <w:p w:rsidR="008C3484" w:rsidRPr="009B3473" w:rsidRDefault="008C3484" w:rsidP="008C348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Лена, Енисей, Амур;</w:t>
      </w:r>
    </w:p>
    <w:p w:rsidR="008C3484" w:rsidRPr="009B3473" w:rsidRDefault="008C3484" w:rsidP="008C348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Исток, устье, бассейн реки;</w:t>
      </w:r>
    </w:p>
    <w:p w:rsidR="008C3484" w:rsidRDefault="008C3484" w:rsidP="008C348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Река, озеро, море.</w:t>
      </w:r>
    </w:p>
    <w:p w:rsidR="00F15A10" w:rsidRPr="00F15A10" w:rsidRDefault="00F15A10" w:rsidP="00F15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№14,15,16,17,18,19,20</w:t>
      </w:r>
    </w:p>
    <w:p w:rsidR="008C3484" w:rsidRDefault="00126233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I </w:t>
      </w:r>
      <w:r w:rsidR="008C3484"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(картографический)</w:t>
      </w:r>
    </w:p>
    <w:p w:rsidR="00F15A10" w:rsidRDefault="00F15A10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Слайд№21, 22</w:t>
      </w:r>
    </w:p>
    <w:p w:rsidR="008C3484" w:rsidRPr="00F15A10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у карты. Правильный ответ – 1 балл. По одному представителю от команды, прослушав четверостишье о реке, если необходимо, дают ее название, показывают ее на карте, называют исток и устье, а также к бассейну какого океана она принадлежит: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84"/>
        <w:gridCol w:w="3756"/>
      </w:tblGrid>
      <w:tr w:rsidR="008C3484" w:rsidRPr="009B3473" w:rsidTr="00B80C59">
        <w:trPr>
          <w:tblCellSpacing w:w="0" w:type="dxa"/>
        </w:trPr>
        <w:tc>
          <w:tcPr>
            <w:tcW w:w="0" w:type="auto"/>
            <w:hideMark/>
          </w:tcPr>
          <w:p w:rsidR="008C3484" w:rsidRPr="009B3473" w:rsidRDefault="008C3484" w:rsidP="00B8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Коварная, лихая, сумасбродная, /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Родная дочь Байкала – старика,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по тайге меж гор течешь свободная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Могучая сибирская река.</w:t>
            </w:r>
          </w:p>
          <w:p w:rsidR="008C3484" w:rsidRPr="009B3473" w:rsidRDefault="008C3484" w:rsidP="00B80C59">
            <w:pPr>
              <w:spacing w:before="100" w:beforeAutospacing="1" w:after="10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(Ангара)</w:t>
            </w:r>
          </w:p>
        </w:tc>
        <w:tc>
          <w:tcPr>
            <w:tcW w:w="0" w:type="auto"/>
            <w:hideMark/>
          </w:tcPr>
          <w:p w:rsidR="008C3484" w:rsidRPr="009B3473" w:rsidRDefault="008C3484" w:rsidP="00B80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От Тувы до океана</w:t>
            </w:r>
            <w:proofErr w:type="gramStart"/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клочьях серого тумана,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Поперек Сибири всей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Катит воды Енисей.</w:t>
            </w:r>
          </w:p>
        </w:tc>
      </w:tr>
      <w:tr w:rsidR="008C3484" w:rsidRPr="009B3473" w:rsidTr="00B80C59">
        <w:trPr>
          <w:tblCellSpacing w:w="0" w:type="dxa"/>
        </w:trPr>
        <w:tc>
          <w:tcPr>
            <w:tcW w:w="0" w:type="auto"/>
            <w:hideMark/>
          </w:tcPr>
          <w:p w:rsidR="008C3484" w:rsidRPr="009B3473" w:rsidRDefault="008C3484" w:rsidP="00B8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О, Волга! После многих лет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вновь принес тебе привет.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Уж я не тот, но ты светла</w:t>
            </w:r>
            <w:proofErr w:type="gramStart"/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величава, как была.</w:t>
            </w:r>
          </w:p>
        </w:tc>
        <w:tc>
          <w:tcPr>
            <w:tcW w:w="0" w:type="auto"/>
            <w:vMerge w:val="restart"/>
            <w:hideMark/>
          </w:tcPr>
          <w:p w:rsidR="008C3484" w:rsidRPr="009B3473" w:rsidRDefault="008C3484" w:rsidP="00B80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Она бежит промеж корней,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Сквозь рощи ивняковые,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Города стоят на ней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Старинные и новые.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Свой не меняя цвет и вкус,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дальше пробивается,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Её встречает белорус,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говорит – красавица!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Украине широка</w:t>
            </w:r>
            <w:proofErr w:type="gramStart"/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кругами оправлена…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Международная река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Россией в путь отправленная.</w:t>
            </w:r>
          </w:p>
          <w:p w:rsidR="008C3484" w:rsidRPr="009B3473" w:rsidRDefault="008C3484" w:rsidP="00B80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(Днепр)</w:t>
            </w:r>
          </w:p>
        </w:tc>
      </w:tr>
      <w:tr w:rsidR="008C3484" w:rsidRPr="009B3473" w:rsidTr="00B80C59">
        <w:trPr>
          <w:tblCellSpacing w:w="0" w:type="dxa"/>
        </w:trPr>
        <w:tc>
          <w:tcPr>
            <w:tcW w:w="0" w:type="auto"/>
            <w:hideMark/>
          </w:tcPr>
          <w:p w:rsidR="008C3484" w:rsidRPr="009B3473" w:rsidRDefault="008C3484" w:rsidP="00B8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То над Доном сад цветет,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саду дорожка;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нее я б все глядел,</w:t>
            </w:r>
            <w:r w:rsidRPr="009B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Сидя из окошка.</w:t>
            </w:r>
          </w:p>
        </w:tc>
        <w:tc>
          <w:tcPr>
            <w:tcW w:w="0" w:type="auto"/>
            <w:vMerge/>
            <w:vAlign w:val="center"/>
            <w:hideMark/>
          </w:tcPr>
          <w:p w:rsidR="008C3484" w:rsidRPr="009B3473" w:rsidRDefault="008C3484" w:rsidP="00B8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C3484" w:rsidRDefault="00126233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8C3484"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(практический)</w:t>
      </w:r>
    </w:p>
    <w:p w:rsidR="00F15A10" w:rsidRPr="009B3473" w:rsidRDefault="00F15A10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№23</w:t>
      </w:r>
    </w:p>
    <w:p w:rsidR="008C3484" w:rsidRPr="009B3473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Практическое задание. Правильный ответ – 5 баллов. Особенности хозяйственного использования рек во многом зависит от падения и уклона рек. Сейчас ваша задача, определить падение, уклон рек, указанных на карточке. Ответить на вопрос: “Богата ли река </w:t>
      </w:r>
      <w:proofErr w:type="spellStart"/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гидроэнергоресурсами</w:t>
      </w:r>
      <w:proofErr w:type="spellEnd"/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?”</w:t>
      </w:r>
    </w:p>
    <w:p w:rsidR="008C3484" w:rsidRPr="009B3473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– Ангара, Лена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группа – Енисей, Волга</w:t>
      </w:r>
    </w:p>
    <w:p w:rsidR="008C3484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 этап (интеллектуальный)</w:t>
      </w:r>
    </w:p>
    <w:p w:rsidR="00F15A10" w:rsidRPr="009B3473" w:rsidRDefault="00F15A10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Слайд№24</w:t>
      </w:r>
    </w:p>
    <w:p w:rsidR="008C3484" w:rsidRPr="009B3473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кроссворда. Правильное, полное решение – 7 баллов. Время – 3 минуты. Используя атлас, знание терминологии, решите кроссворд “Внутренние воды России”</w:t>
      </w:r>
    </w:p>
    <w:p w:rsidR="008C3484" w:rsidRPr="009B3473" w:rsidRDefault="008C3484" w:rsidP="008C3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КРОССВОРД “ВНУТРЕННИЕ ВОДЫ”</w:t>
      </w:r>
    </w:p>
    <w:p w:rsidR="008C3484" w:rsidRPr="009B3473" w:rsidRDefault="008C3484" w:rsidP="008C3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91100" cy="2571750"/>
            <wp:effectExtent l="19050" t="0" r="0" b="0"/>
            <wp:docPr id="2" name="Рисунок 2" descr="http://festival.1september.ru/articles/51133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1338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84" w:rsidRPr="009B3473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ГОРИЗАНТАЛИ:</w:t>
      </w:r>
    </w:p>
    <w:p w:rsidR="008C3484" w:rsidRPr="009B3473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 воды, падающий с уступа в горах. 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Граница между бассейнами двух рек.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Отношение падения реки на каком-либо участке к длине последнего.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Приток Волги.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Промерзание грунтов.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Излучина реки.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Приток Иртыша.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 питания реки.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Река, вытекающая из озера Байкал.</w:t>
      </w:r>
    </w:p>
    <w:p w:rsidR="008C3484" w:rsidRPr="009B3473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ВЕРТИКАЛИ:</w:t>
      </w:r>
    </w:p>
    <w:p w:rsidR="008C3484" w:rsidRPr="009B3473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Равнина, образовавшаяся из речных наносов перед устьем реки.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речной долины, заливаемая водами при наводнениях.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Замкнутая естественная впадина на поверхности Земли, заполненная водой.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состояния реки во времени. 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Объем воды, протекающий через поперечное сечение за единицу времени.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Река на севере России.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Ложе (понижение) по которому течет река.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Превышение истока над устьем.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Узкая долина горной реки.</w:t>
      </w:r>
    </w:p>
    <w:p w:rsidR="008C3484" w:rsidRPr="009B3473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ОТВЕТЫ:</w:t>
      </w:r>
    </w:p>
    <w:p w:rsidR="008C3484" w:rsidRPr="009B3473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ГОРИЗАНТАЛИ:</w:t>
      </w:r>
    </w:p>
    <w:p w:rsidR="008C3484" w:rsidRPr="009B3473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Водопад. 6. Водораздел. 8. Уклон. 9. Кама. 12. Мерзлота. 13. Меандра. 16. Ишим . 17. Смешанное.</w:t>
      </w:r>
    </w:p>
    <w:p w:rsidR="008C3484" w:rsidRPr="009B3473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ВЕРТИКАЛИ:</w:t>
      </w:r>
    </w:p>
    <w:p w:rsidR="008C3484" w:rsidRPr="009B3473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Дельта 3. Пойма 4. Озеро 5. Режим 7. Расход 10. Таз 11. Долина 14. Падение 15. Ущелье.</w:t>
      </w:r>
    </w:p>
    <w:p w:rsidR="008C3484" w:rsidRPr="009B3473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 этап</w:t>
      </w:r>
      <w:proofErr w:type="gramStart"/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9B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с презентацией «Водные ресурсы»</w:t>
      </w:r>
    </w:p>
    <w:p w:rsidR="008C3484" w:rsidRPr="009B3473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зачитывает слова Платона, записанные на доске: </w:t>
      </w:r>
      <w:r w:rsidRPr="009B3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</w:t>
      </w:r>
      <w:proofErr w:type="gramStart"/>
      <w:r w:rsidRPr="009B3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Самое</w:t>
      </w:r>
      <w:proofErr w:type="gramEnd"/>
      <w:r w:rsidRPr="009B3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необходимое в жизни – вода, но её легко испортить”.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484" w:rsidRPr="00F15A10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 «Водные ресурсы»</w:t>
      </w:r>
    </w:p>
    <w:p w:rsidR="008C3484" w:rsidRPr="009B3473" w:rsidRDefault="008C3484" w:rsidP="008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просмотра презентации  учитель предлагает прослушать стихотворение. (На фоне музыки)</w:t>
      </w:r>
    </w:p>
    <w:p w:rsidR="008C3484" w:rsidRPr="009B3473" w:rsidRDefault="008C3484" w:rsidP="008C34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хочу, чтоб речка высохла,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плещет столько рыбок золотых,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пляшет резво лодка у причала,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теплый ветер так порою тих!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на земле не умирают реки,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стороной обходит их беда.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чистой остается в них навеки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Студеная и вкусная вода.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никогда не зарастет тиной</w:t>
      </w:r>
      <w:proofErr w:type="gramStart"/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берег, на котором я стою…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Большие дяди, взрослые мужчины,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Храните речку, светлую мою!</w:t>
      </w:r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подрасту – и я вам помогу</w:t>
      </w:r>
      <w:proofErr w:type="gramStart"/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B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рыбок золотых уберегу.</w:t>
      </w:r>
    </w:p>
    <w:p w:rsidR="008C3484" w:rsidRPr="00CD0736" w:rsidRDefault="008C3484" w:rsidP="008C3484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Подведение итогов.</w:t>
      </w:r>
    </w:p>
    <w:p w:rsidR="008C3484" w:rsidRPr="009B3473" w:rsidRDefault="008C3484" w:rsidP="008C3484">
      <w:pPr>
        <w:rPr>
          <w:rFonts w:ascii="Times New Roman" w:hAnsi="Times New Roman" w:cs="Times New Roman"/>
          <w:sz w:val="28"/>
          <w:szCs w:val="28"/>
        </w:rPr>
      </w:pPr>
    </w:p>
    <w:p w:rsidR="00EC2168" w:rsidRPr="009B3473" w:rsidRDefault="00EC2168">
      <w:pPr>
        <w:rPr>
          <w:rFonts w:ascii="Times New Roman" w:hAnsi="Times New Roman" w:cs="Times New Roman"/>
          <w:sz w:val="28"/>
          <w:szCs w:val="28"/>
        </w:rPr>
      </w:pPr>
    </w:p>
    <w:sectPr w:rsidR="00EC2168" w:rsidRPr="009B3473" w:rsidSect="00EC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2D3"/>
    <w:multiLevelType w:val="multilevel"/>
    <w:tmpl w:val="B2D8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59D2"/>
    <w:multiLevelType w:val="multilevel"/>
    <w:tmpl w:val="50C2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D16A4"/>
    <w:multiLevelType w:val="hybridMultilevel"/>
    <w:tmpl w:val="B152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5E3E"/>
    <w:multiLevelType w:val="hybridMultilevel"/>
    <w:tmpl w:val="5D6C6C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96958"/>
    <w:multiLevelType w:val="multilevel"/>
    <w:tmpl w:val="5398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F6F94"/>
    <w:multiLevelType w:val="multilevel"/>
    <w:tmpl w:val="C480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C54E9"/>
    <w:multiLevelType w:val="multilevel"/>
    <w:tmpl w:val="89BA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71409"/>
    <w:multiLevelType w:val="hybridMultilevel"/>
    <w:tmpl w:val="7EAAE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01435"/>
    <w:multiLevelType w:val="hybridMultilevel"/>
    <w:tmpl w:val="E2F4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64589"/>
    <w:multiLevelType w:val="multilevel"/>
    <w:tmpl w:val="DFCE9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3484"/>
    <w:rsid w:val="000234F3"/>
    <w:rsid w:val="00042B73"/>
    <w:rsid w:val="000670F0"/>
    <w:rsid w:val="00126233"/>
    <w:rsid w:val="005024AB"/>
    <w:rsid w:val="006A59FB"/>
    <w:rsid w:val="008C3484"/>
    <w:rsid w:val="009B3473"/>
    <w:rsid w:val="009D77F8"/>
    <w:rsid w:val="00A43289"/>
    <w:rsid w:val="00AD6CC5"/>
    <w:rsid w:val="00B77EA7"/>
    <w:rsid w:val="00BD6247"/>
    <w:rsid w:val="00CD0736"/>
    <w:rsid w:val="00EC2168"/>
    <w:rsid w:val="00F1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C5"/>
    <w:pPr>
      <w:ind w:left="720"/>
      <w:contextualSpacing/>
    </w:pPr>
  </w:style>
  <w:style w:type="paragraph" w:styleId="a4">
    <w:name w:val="No Spacing"/>
    <w:uiPriority w:val="1"/>
    <w:qFormat/>
    <w:rsid w:val="009D77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Разработка урока. Тема: "Внутренние воды и водные ресурсы России". Обобщающий ур</vt:lpstr>
      <vt:lpstr>        Ход урока:</vt:lpstr>
      <vt:lpstr>        1. Организационный момент.</vt:lpstr>
      <vt:lpstr>        2. Обобщение и контроль знаний.</vt:lpstr>
      <vt:lpstr>        3. Подведение итогов.</vt:lpstr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2011-12-21T18:50:00Z</dcterms:created>
  <dcterms:modified xsi:type="dcterms:W3CDTF">2012-01-29T17:17:00Z</dcterms:modified>
</cp:coreProperties>
</file>