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A54" w:rsidRPr="002C7A54" w:rsidRDefault="002C7A54" w:rsidP="002C7A54">
      <w:pPr>
        <w:shd w:val="clear" w:color="auto" w:fill="FFFFFF"/>
        <w:spacing w:line="315" w:lineRule="atLeast"/>
        <w:rPr>
          <w:szCs w:val="28"/>
        </w:rPr>
      </w:pPr>
      <w:r w:rsidRPr="002C7A54">
        <w:rPr>
          <w:szCs w:val="28"/>
        </w:rPr>
        <w:t>ИНФОРМАЦИОННОЕ </w:t>
      </w:r>
      <w:hyperlink r:id="rId6" w:history="1">
        <w:r w:rsidRPr="002C7A54">
          <w:rPr>
            <w:szCs w:val="28"/>
          </w:rPr>
          <w:t>ОБЩЕСТВО</w:t>
        </w:r>
      </w:hyperlink>
      <w:r w:rsidRPr="002C7A54">
        <w:rPr>
          <w:szCs w:val="28"/>
        </w:rPr>
        <w:t xml:space="preserve"> - </w:t>
      </w:r>
      <w:hyperlink r:id="rId7" w:history="1">
        <w:r w:rsidRPr="002C7A54">
          <w:rPr>
            <w:szCs w:val="28"/>
          </w:rPr>
          <w:t>понятие</w:t>
        </w:r>
      </w:hyperlink>
      <w:r w:rsidRPr="002C7A54">
        <w:rPr>
          <w:szCs w:val="28"/>
        </w:rPr>
        <w:t> политологии и социальной философии, котороехарактеризует </w:t>
      </w:r>
      <w:hyperlink r:id="rId8" w:history="1">
        <w:r w:rsidRPr="002C7A54">
          <w:rPr>
            <w:szCs w:val="28"/>
          </w:rPr>
          <w:t>постиндустриальное общество</w:t>
        </w:r>
      </w:hyperlink>
      <w:r w:rsidRPr="002C7A54">
        <w:rPr>
          <w:szCs w:val="28"/>
        </w:rPr>
        <w:t> в контексте “информационной революции”. Д. Бе</w:t>
      </w:r>
      <w:proofErr w:type="gramStart"/>
      <w:r w:rsidRPr="002C7A54">
        <w:rPr>
          <w:szCs w:val="28"/>
        </w:rPr>
        <w:t>лл в св</w:t>
      </w:r>
      <w:proofErr w:type="gramEnd"/>
      <w:r w:rsidRPr="002C7A54">
        <w:rPr>
          <w:szCs w:val="28"/>
        </w:rPr>
        <w:t>ое</w:t>
      </w:r>
      <w:hyperlink r:id="rId9" w:history="1">
        <w:r w:rsidRPr="002C7A54">
          <w:rPr>
            <w:szCs w:val="28"/>
          </w:rPr>
          <w:t>время</w:t>
        </w:r>
      </w:hyperlink>
      <w:r w:rsidRPr="002C7A54">
        <w:rPr>
          <w:szCs w:val="28"/>
        </w:rPr>
        <w:t> основывал концепцию постиндустриализма на применении т. н. закона Энгеля к проблемам стадийсоциально</w:t>
      </w:r>
      <w:r>
        <w:rPr>
          <w:szCs w:val="28"/>
        </w:rPr>
        <w:t>-</w:t>
      </w:r>
      <w:bookmarkStart w:id="0" w:name="_GoBack"/>
      <w:bookmarkEnd w:id="0"/>
      <w:r w:rsidRPr="002C7A54">
        <w:rPr>
          <w:szCs w:val="28"/>
        </w:rPr>
        <w:t>экономического развития. </w:t>
      </w:r>
      <w:proofErr w:type="gramStart"/>
      <w:r w:rsidRPr="002C7A54">
        <w:rPr>
          <w:szCs w:val="28"/>
        </w:rPr>
        <w:t>Согласно этому закону </w:t>
      </w:r>
      <w:hyperlink r:id="rId10" w:history="1">
        <w:r w:rsidRPr="002C7A54">
          <w:rPr>
            <w:szCs w:val="28"/>
          </w:rPr>
          <w:t>человек</w:t>
        </w:r>
      </w:hyperlink>
      <w:r w:rsidRPr="002C7A54">
        <w:rPr>
          <w:szCs w:val="28"/>
        </w:rPr>
        <w:t> склонен ранжировать собственные</w:t>
      </w:r>
      <w:hyperlink r:id="rId11" w:history="1">
        <w:r w:rsidRPr="002C7A54">
          <w:rPr>
            <w:szCs w:val="28"/>
          </w:rPr>
          <w:t>потребности</w:t>
        </w:r>
      </w:hyperlink>
      <w:r w:rsidRPr="002C7A54">
        <w:rPr>
          <w:szCs w:val="28"/>
        </w:rPr>
        <w:t> и удовлетворять их в определенной последовательности: сначала потребление товаровпервой необходимости (пища, одежда и т. д.), потом товары долгосрочного пользования, затем затраты напредметы роскоши и </w:t>
      </w:r>
      <w:hyperlink r:id="rId12" w:history="1">
        <w:r w:rsidRPr="002C7A54">
          <w:rPr>
            <w:szCs w:val="28"/>
          </w:rPr>
          <w:t>досуг</w:t>
        </w:r>
      </w:hyperlink>
      <w:r w:rsidRPr="002C7A54">
        <w:rPr>
          <w:szCs w:val="28"/>
        </w:rPr>
        <w:t>. Повышение благосостояния членов общества, утверждал Белл, приводит кувеличению спроса на личные услуги, чем и обусловливается стремительное расширение третичногосектора экономики.</w:t>
      </w:r>
      <w:proofErr w:type="gramEnd"/>
      <w:r w:rsidRPr="002C7A54">
        <w:rPr>
          <w:szCs w:val="28"/>
        </w:rPr>
        <w:t> Однако </w:t>
      </w:r>
      <w:hyperlink r:id="rId13" w:history="1">
        <w:r w:rsidRPr="002C7A54">
          <w:rPr>
            <w:szCs w:val="28"/>
          </w:rPr>
          <w:t>анализ</w:t>
        </w:r>
      </w:hyperlink>
      <w:r w:rsidRPr="002C7A54">
        <w:rPr>
          <w:szCs w:val="28"/>
        </w:rPr>
        <w:t> тенденций структуры занятости в экономике, равно как и обследованиедомашних хозяйств, наглядно продемонстрировали, что представления о росте занятости в сфере услуг иоб увеличении показателей потребления услугне вполне соответствуют действительности. Сектор услуг кактаковой оставался достаточно стабильным на протяжении нескольких десятилетий (40—70х гг.). Реальный прирост имел </w:t>
      </w:r>
      <w:hyperlink r:id="rId14" w:history="1">
        <w:r w:rsidRPr="002C7A54">
          <w:rPr>
            <w:szCs w:val="28"/>
          </w:rPr>
          <w:t>место</w:t>
        </w:r>
      </w:hyperlink>
      <w:r w:rsidRPr="002C7A54">
        <w:rPr>
          <w:szCs w:val="28"/>
        </w:rPr>
        <w:t> лишь винформационном </w:t>
      </w:r>
      <w:proofErr w:type="gramStart"/>
      <w:r w:rsidRPr="002C7A54">
        <w:rPr>
          <w:szCs w:val="28"/>
        </w:rPr>
        <w:t>секторе</w:t>
      </w:r>
      <w:proofErr w:type="gramEnd"/>
      <w:r w:rsidRPr="002C7A54">
        <w:rPr>
          <w:szCs w:val="28"/>
        </w:rPr>
        <w:t> и был напрямую связан с последствиями НТР. Оценка параметров этого роста иперспектив социально-экономического и политического развития в связи с изменением роли и местаинформационного сектора были осуществлены в рамках концепции информационного общества.</w:t>
      </w:r>
    </w:p>
    <w:p w:rsidR="002C7A54" w:rsidRPr="002C7A54" w:rsidRDefault="002C7A54" w:rsidP="002C7A54">
      <w:pPr>
        <w:shd w:val="clear" w:color="auto" w:fill="FFFFFF"/>
        <w:spacing w:line="315" w:lineRule="atLeast"/>
        <w:rPr>
          <w:szCs w:val="28"/>
        </w:rPr>
      </w:pPr>
      <w:r w:rsidRPr="002C7A54">
        <w:rPr>
          <w:szCs w:val="28"/>
        </w:rPr>
        <w:t>    </w:t>
      </w:r>
      <w:proofErr w:type="gramStart"/>
      <w:r w:rsidRPr="002C7A54">
        <w:rPr>
          <w:szCs w:val="28"/>
        </w:rPr>
        <w:t>Термин “информационное общество” предложен японским теоретиком К. Коямой, на основании трудовкоторого в Японии еще в 1972 была принята программа “План информационного общества: национальная</w:t>
      </w:r>
      <w:hyperlink r:id="rId15" w:history="1">
        <w:r w:rsidRPr="002C7A54">
          <w:rPr>
            <w:szCs w:val="28"/>
          </w:rPr>
          <w:t>цель</w:t>
        </w:r>
      </w:hyperlink>
      <w:r w:rsidRPr="002C7A54">
        <w:rPr>
          <w:szCs w:val="28"/>
        </w:rPr>
        <w:t> к 2000 г.”. Большую роль в утверждении и популяризации этой концепции сыграла работа другогояпонского исследователя И. Масуды “Информационное </w:t>
      </w:r>
      <w:hyperlink r:id="rId16" w:history="1">
        <w:r w:rsidRPr="002C7A54">
          <w:rPr>
            <w:szCs w:val="28"/>
          </w:rPr>
          <w:t>общество</w:t>
        </w:r>
      </w:hyperlink>
      <w:r w:rsidRPr="002C7A54">
        <w:rPr>
          <w:szCs w:val="28"/>
        </w:rPr>
        <w:t> как постиндустриальное общество”, атакже книги западных футурологов О. Тофлера, Дж. Нейсбита и др. В концептуальном плане из</w:t>
      </w:r>
      <w:proofErr w:type="gramEnd"/>
      <w:r w:rsidRPr="002C7A54">
        <w:rPr>
          <w:szCs w:val="28"/>
        </w:rPr>
        <w:t> теориипостиндустриализма заимствовалась </w:t>
      </w:r>
      <w:hyperlink r:id="rId17" w:history="1">
        <w:r w:rsidRPr="002C7A54">
          <w:rPr>
            <w:szCs w:val="28"/>
          </w:rPr>
          <w:t>схема</w:t>
        </w:r>
      </w:hyperlink>
      <w:r w:rsidRPr="002C7A54">
        <w:rPr>
          <w:szCs w:val="28"/>
        </w:rPr>
        <w:t> исторической эволюции человеческого общества, прошедшегоступени доиндустриального (аграрного), индустриального и постиндустриального развития. Каждой изперечисленных ступеней развития общества, по мнению сторонников концепции информационногообщества, соответствовал доминирующий сектор экономики: для аграрной ступени характернодоминирование первичного сектора (сельского хозяйства), для индустриальной — вторичног</w:t>
      </w:r>
      <w:proofErr w:type="gramStart"/>
      <w:r w:rsidRPr="002C7A54">
        <w:rPr>
          <w:szCs w:val="28"/>
        </w:rPr>
        <w:t>о(</w:t>
      </w:r>
      <w:proofErr w:type="gramEnd"/>
      <w:r w:rsidRPr="002C7A54">
        <w:rPr>
          <w:szCs w:val="28"/>
        </w:rPr>
        <w:t>промышленности), а для постиндустриального — третичного (сферы услуг) секторов. Суть концепцииинформационного общества сводилась к тому, что к традиционному для теорий постиндустриализмаделению экономики на первичный, </w:t>
      </w:r>
      <w:hyperlink r:id="rId18" w:history="1">
        <w:r w:rsidRPr="002C7A54">
          <w:rPr>
            <w:szCs w:val="28"/>
          </w:rPr>
          <w:t>вторичный</w:t>
        </w:r>
      </w:hyperlink>
      <w:r w:rsidRPr="002C7A54">
        <w:rPr>
          <w:szCs w:val="28"/>
        </w:rPr>
        <w:t> и третичный сектора был добавлен еще один —информационный сектор, который и является системообразующим для информационного общества</w:t>
      </w:r>
      <w:proofErr w:type="gramStart"/>
      <w:r w:rsidRPr="002C7A54">
        <w:rPr>
          <w:szCs w:val="28"/>
        </w:rPr>
        <w:t>.И</w:t>
      </w:r>
      <w:proofErr w:type="gramEnd"/>
      <w:r w:rsidRPr="002C7A54">
        <w:rPr>
          <w:szCs w:val="28"/>
        </w:rPr>
        <w:t>нформация провозглашается в рамках этой концепции ключевым фактором производства, превосходящимпо значимости все виды материального производства, производства энергии и услуг. Более того, знанию иинформации, а также интерактивным коммуникациям, приписывается роль основного агента социальных иполитических изменений в современном западном обществе. “Интеллектуальные технологии” открываютневероятные возможности в поиске оптимальных приемов и методов рационально-технического решенияразличных, в том числе социальных, экологических и др. проблем, внедрения основ своего рода социальнойинженерии при разрешении комплексных вопросов социального и политического планирования ипрогнозирования.</w:t>
      </w:r>
    </w:p>
    <w:p w:rsidR="002C7A54" w:rsidRPr="002C7A54" w:rsidRDefault="002C7A54" w:rsidP="002C7A54">
      <w:pPr>
        <w:shd w:val="clear" w:color="auto" w:fill="FFFFFF"/>
        <w:spacing w:line="315" w:lineRule="atLeast"/>
        <w:rPr>
          <w:szCs w:val="28"/>
        </w:rPr>
      </w:pPr>
      <w:r w:rsidRPr="002C7A54">
        <w:rPr>
          <w:szCs w:val="28"/>
        </w:rPr>
        <w:t>    Развитие информационных технологий создает предпосылки для колоссальных социальных иполитических изменений в жизни общества. Большинство теоретиков постиндустриального общества, вчастности Белл и 3. Бжезинский, рассматривали в качестве одного из проявлений постиндустриализмаувеличение количества “белых воротничков”, работников квалифицированного интеллектуального труда вобщем числе занятых в развитых странах Запада. Сторонники концепции информационного обществаисходят из того, что эта </w:t>
      </w:r>
      <w:hyperlink r:id="rId19" w:history="1">
        <w:r w:rsidRPr="002C7A54">
          <w:rPr>
            <w:szCs w:val="28"/>
          </w:rPr>
          <w:t>тенденция</w:t>
        </w:r>
      </w:hyperlink>
      <w:r w:rsidRPr="002C7A54">
        <w:rPr>
          <w:szCs w:val="28"/>
        </w:rPr>
        <w:t> отражает лишь количественные изменения, не трансформируетхарактера человеческой деятельности по образцу фабрики, требует монотонного, хотя ивысокоспециализированного труда и т. п. Информационные технологии приводят к качественнымпеременам. Они позволяют осуществить реальную децентрализацию, что приводит к возникновению рядамалых и гибких организационных форм и объединений, имеющих подвижную структуру Децентрализация идеурбанизация производства, </w:t>
      </w:r>
      <w:hyperlink r:id="rId20" w:history="1">
        <w:r w:rsidRPr="002C7A54">
          <w:rPr>
            <w:szCs w:val="28"/>
          </w:rPr>
          <w:t>изменение</w:t>
        </w:r>
      </w:hyperlink>
      <w:r w:rsidRPr="002C7A54">
        <w:rPr>
          <w:szCs w:val="28"/>
        </w:rPr>
        <w:t> характера труда позволяют осуществить возврат к домашнемутруду (“домашней индустрии”) на основе современной электронной техники и информационной технологии</w:t>
      </w:r>
      <w:proofErr w:type="gramStart"/>
      <w:r w:rsidRPr="002C7A54">
        <w:rPr>
          <w:szCs w:val="28"/>
        </w:rPr>
        <w:t>.П</w:t>
      </w:r>
      <w:proofErr w:type="gramEnd"/>
      <w:r w:rsidRPr="002C7A54">
        <w:rPr>
          <w:szCs w:val="28"/>
        </w:rPr>
        <w:t>роисходит демассификация, индивидуализация товаров и услуг. На смену </w:t>
      </w:r>
      <w:proofErr w:type="gramStart"/>
      <w:r w:rsidRPr="002C7A54">
        <w:rPr>
          <w:szCs w:val="28"/>
        </w:rPr>
        <w:t>массовому</w:t>
      </w:r>
      <w:proofErr w:type="gramEnd"/>
      <w:r w:rsidRPr="002C7A54">
        <w:rPr>
          <w:szCs w:val="28"/>
        </w:rPr>
        <w:t> производствуприходит гибкое, мелкосерийное </w:t>
      </w:r>
      <w:hyperlink r:id="rId21" w:history="1">
        <w:r w:rsidRPr="002C7A54">
          <w:rPr>
            <w:szCs w:val="28"/>
          </w:rPr>
          <w:t>производство</w:t>
        </w:r>
      </w:hyperlink>
      <w:r w:rsidRPr="002C7A54">
        <w:rPr>
          <w:szCs w:val="28"/>
        </w:rPr>
        <w:t> продукции, требующее высококвалифицированной рабочейсилы и значительных исследовательских затрат. В силу высокой динамики технологам и увеличения темповвнедрения технических новшеств формируется новая </w:t>
      </w:r>
      <w:hyperlink r:id="rId22" w:history="1">
        <w:r w:rsidRPr="002C7A54">
          <w:rPr>
            <w:szCs w:val="28"/>
          </w:rPr>
          <w:t>культура</w:t>
        </w:r>
      </w:hyperlink>
      <w:r w:rsidRPr="002C7A54">
        <w:rPr>
          <w:szCs w:val="28"/>
        </w:rPr>
        <w:t> потребления — </w:t>
      </w:r>
      <w:hyperlink r:id="rId23" w:history="1">
        <w:r w:rsidRPr="002C7A54">
          <w:rPr>
            <w:szCs w:val="28"/>
          </w:rPr>
          <w:t>установка</w:t>
        </w:r>
      </w:hyperlink>
      <w:r w:rsidRPr="002C7A54">
        <w:rPr>
          <w:szCs w:val="28"/>
        </w:rPr>
        <w:t> на приобретение“вещей одноразового пользования”, ускоренное обновление товаров, традиционно считавшихся “товарамидлительного пользования” и т. д. При этом отличительной характеристикой информационного обществастановится изменение характера межличностных отношений, которые оказываются все менее устойчивыми</w:t>
      </w:r>
      <w:proofErr w:type="gramStart"/>
      <w:r w:rsidRPr="002C7A54">
        <w:rPr>
          <w:szCs w:val="28"/>
        </w:rPr>
        <w:t>.И</w:t>
      </w:r>
      <w:proofErr w:type="gramEnd"/>
      <w:r w:rsidRPr="002C7A54">
        <w:rPr>
          <w:szCs w:val="28"/>
        </w:rPr>
        <w:t>з трех типов связей — длительные (родственные, семейные), среднесрочные (дружеские, соседские,профессиональные), кратковременные контакты — доминирующее положение получают именно последние, — кратковременные модульные отношения функционального характера, каждый из участников которыхвзаимозаменяем. Невероятно возрастают возможности вертикальной и, особенно, горизонтальноймобильности индивидов — </w:t>
      </w:r>
      <w:hyperlink r:id="rId24" w:history="1">
        <w:r w:rsidRPr="002C7A54">
          <w:rPr>
            <w:szCs w:val="28"/>
          </w:rPr>
          <w:t>развитие</w:t>
        </w:r>
      </w:hyperlink>
      <w:r w:rsidRPr="002C7A54">
        <w:rPr>
          <w:szCs w:val="28"/>
        </w:rPr>
        <w:t> коммуникаций и увеличение благосостояния дает </w:t>
      </w:r>
      <w:hyperlink r:id="rId25" w:history="1">
        <w:r w:rsidRPr="002C7A54">
          <w:rPr>
            <w:szCs w:val="28"/>
          </w:rPr>
          <w:t>возможность</w:t>
        </w:r>
      </w:hyperlink>
      <w:r w:rsidRPr="002C7A54">
        <w:rPr>
          <w:szCs w:val="28"/>
        </w:rPr>
        <w:t>свободно менять место жительства. В политической сфере прогнозируется ослабление ролинационального государства, решительная децентрализация структур управления, распад иерархическихструктур лидерства, усиление роли этнических, культурных, религиозных и т. п. меньшинств, а такжеожидается постепенный переход от представительной к полуплебисцитарной или даже плебисцитарнойформе демократии (концепции “теледемократии” и т. д.).</w:t>
      </w:r>
    </w:p>
    <w:p w:rsidR="002C7A54" w:rsidRPr="002C7A54" w:rsidRDefault="002C7A54" w:rsidP="002C7A54">
      <w:pPr>
        <w:shd w:val="clear" w:color="auto" w:fill="FFFFFF"/>
        <w:spacing w:line="315" w:lineRule="atLeast"/>
        <w:rPr>
          <w:szCs w:val="28"/>
        </w:rPr>
      </w:pPr>
      <w:r w:rsidRPr="002C7A54">
        <w:rPr>
          <w:szCs w:val="28"/>
        </w:rPr>
        <w:t>    Становление информационного общества сопровождается обострением ряда противоречий. В частности</w:t>
      </w:r>
      <w:proofErr w:type="gramStart"/>
      <w:r w:rsidRPr="002C7A54">
        <w:rPr>
          <w:szCs w:val="28"/>
        </w:rPr>
        <w:t>,у</w:t>
      </w:r>
      <w:proofErr w:type="gramEnd"/>
      <w:r w:rsidRPr="002C7A54">
        <w:rPr>
          <w:szCs w:val="28"/>
        </w:rPr>
        <w:t>скоренная трансформация ценностных систем повышает </w:t>
      </w:r>
      <w:hyperlink r:id="rId26" w:history="1">
        <w:r w:rsidRPr="002C7A54">
          <w:rPr>
            <w:szCs w:val="28"/>
          </w:rPr>
          <w:t>вероятность</w:t>
        </w:r>
      </w:hyperlink>
      <w:r w:rsidRPr="002C7A54">
        <w:rPr>
          <w:szCs w:val="28"/>
        </w:rPr>
        <w:t> существенных расхожденийиндивидуальных и групповых ценностных ориентации. </w:t>
      </w:r>
      <w:proofErr w:type="gramStart"/>
      <w:r w:rsidRPr="002C7A54">
        <w:rPr>
          <w:szCs w:val="28"/>
        </w:rPr>
        <w:t>Индустриальная </w:t>
      </w:r>
      <w:hyperlink r:id="rId27" w:history="1">
        <w:r w:rsidRPr="002C7A54">
          <w:rPr>
            <w:szCs w:val="28"/>
          </w:rPr>
          <w:t>система</w:t>
        </w:r>
      </w:hyperlink>
      <w:r w:rsidRPr="002C7A54">
        <w:rPr>
          <w:szCs w:val="28"/>
        </w:rPr>
        <w:t> мышления базировалась натрех основных постулатах — отношении к природе как объекту эксплуатации, антропоцентризме ибезоговорочной вере в научно-технический </w:t>
      </w:r>
      <w:hyperlink r:id="rId28" w:history="1">
        <w:r w:rsidRPr="002C7A54">
          <w:rPr>
            <w:szCs w:val="28"/>
          </w:rPr>
          <w:t>прогресс</w:t>
        </w:r>
      </w:hyperlink>
      <w:r w:rsidRPr="002C7A54">
        <w:rPr>
          <w:szCs w:val="28"/>
        </w:rPr>
        <w:t>. Информационное общество в этом отношении — “духовный водоворот”, характеризующийся утратой согласия, неспособностью прийти к единому стандартуповедения, общим правилам, языку и т. д. Такая мозаика ценностных ориентации порождает резкий ростсубкультур, что может увеличить степень конфликгогенности общества.</w:t>
      </w:r>
      <w:proofErr w:type="gramEnd"/>
    </w:p>
    <w:p w:rsidR="002C7A54" w:rsidRPr="002C7A54" w:rsidRDefault="002C7A54" w:rsidP="002C7A54">
      <w:pPr>
        <w:shd w:val="clear" w:color="auto" w:fill="FFFFFF"/>
        <w:spacing w:line="315" w:lineRule="atLeast"/>
        <w:rPr>
          <w:szCs w:val="28"/>
        </w:rPr>
      </w:pPr>
      <w:r w:rsidRPr="002C7A54">
        <w:rPr>
          <w:szCs w:val="28"/>
        </w:rPr>
        <w:t>    До последнего времени проблематика информационного общества в основном оставалась прерогативойзападной футурологии. Само понятие активно использовалось в “глобальном моделировании”</w:t>
      </w:r>
      <w:proofErr w:type="gramStart"/>
      <w:r w:rsidRPr="002C7A54">
        <w:rPr>
          <w:szCs w:val="28"/>
        </w:rPr>
        <w:t>,п</w:t>
      </w:r>
      <w:proofErr w:type="gramEnd"/>
      <w:r w:rsidRPr="002C7A54">
        <w:rPr>
          <w:szCs w:val="28"/>
        </w:rPr>
        <w:t>рогнозировании социально-политических сдвигов в западных странах и изменений в мировойэкономической системе и системе международных отношений.</w:t>
      </w:r>
    </w:p>
    <w:p w:rsidR="00495634" w:rsidRPr="002C7A54" w:rsidRDefault="00495634" w:rsidP="00495634">
      <w:pPr>
        <w:spacing w:before="120" w:after="120"/>
        <w:ind w:firstLine="426"/>
        <w:jc w:val="both"/>
        <w:rPr>
          <w:szCs w:val="28"/>
        </w:rPr>
      </w:pPr>
      <w:r w:rsidRPr="002C7A54">
        <w:rPr>
          <w:szCs w:val="28"/>
        </w:rPr>
        <w:t>Изменения в сфере производства, которые происходят в настоящее время, во многом сравнимы с изменениями, которые происходили в промышленности на первых этапах индустриализации около двух столетий назад. Эти изменения оказывают серьезное влияние на содержание, методы и средства современных систем образования.</w:t>
      </w:r>
    </w:p>
    <w:p w:rsidR="00495634" w:rsidRPr="002C7A54" w:rsidRDefault="00495634" w:rsidP="00495634">
      <w:pPr>
        <w:spacing w:before="120" w:after="120"/>
        <w:ind w:firstLine="426"/>
        <w:jc w:val="both"/>
        <w:rPr>
          <w:szCs w:val="28"/>
        </w:rPr>
      </w:pPr>
      <w:proofErr w:type="gramStart"/>
      <w:r w:rsidRPr="002C7A54">
        <w:rPr>
          <w:szCs w:val="28"/>
        </w:rPr>
        <w:t>В условиях радикального усложнения жизни общества, его технической и социальной инфраструктуры, решающим становится изменение взаимоотношений людей и информации, которая является таким же стратегическим ресурсом общества, как продукты питания в «аграрном», а материальные и энергетические ресурсы а «индустриальном» обществе.</w:t>
      </w:r>
      <w:proofErr w:type="gramEnd"/>
      <w:r w:rsidRPr="002C7A54">
        <w:rPr>
          <w:szCs w:val="28"/>
        </w:rPr>
        <w:t xml:space="preserve"> </w:t>
      </w:r>
      <w:proofErr w:type="gramStart"/>
      <w:r w:rsidRPr="002C7A54">
        <w:rPr>
          <w:szCs w:val="28"/>
        </w:rPr>
        <w:t>«Информационная революция», как и предшествующие ей «аграрная» и «индустриальная» революции, решая одни проблемы, порождает новые.</w:t>
      </w:r>
      <w:proofErr w:type="gramEnd"/>
    </w:p>
    <w:p w:rsidR="00495634" w:rsidRPr="002C7A54" w:rsidRDefault="00495634" w:rsidP="00495634">
      <w:pPr>
        <w:spacing w:before="120" w:after="120"/>
        <w:ind w:firstLine="426"/>
        <w:jc w:val="both"/>
        <w:rPr>
          <w:szCs w:val="28"/>
        </w:rPr>
      </w:pPr>
      <w:r w:rsidRPr="002C7A54">
        <w:rPr>
          <w:szCs w:val="28"/>
        </w:rPr>
        <w:t>Одной из таких проблем является «информационный взрыв», т.е. избыток доступных многим людям данных, которых появляется больше, чем в состоянии переработать человеческое сознание. Информационная перегрузка – это реальность.</w:t>
      </w:r>
    </w:p>
    <w:p w:rsidR="00495634" w:rsidRPr="002C7A54" w:rsidRDefault="00495634" w:rsidP="00495634">
      <w:pPr>
        <w:spacing w:before="120" w:after="120"/>
        <w:ind w:firstLine="426"/>
        <w:jc w:val="both"/>
        <w:rPr>
          <w:szCs w:val="28"/>
        </w:rPr>
      </w:pPr>
      <w:r w:rsidRPr="002C7A54">
        <w:rPr>
          <w:szCs w:val="28"/>
        </w:rPr>
        <w:t>На современном этапе развития общества происходит очередной взлет научно-технического прогресса. Реализация лазерных, сверхточных, сверхчистых и других «</w:t>
      </w:r>
      <w:proofErr w:type="spellStart"/>
      <w:r w:rsidRPr="002C7A54">
        <w:rPr>
          <w:szCs w:val="28"/>
        </w:rPr>
        <w:t>сверхтехнологий</w:t>
      </w:r>
      <w:proofErr w:type="spellEnd"/>
      <w:r w:rsidRPr="002C7A54">
        <w:rPr>
          <w:szCs w:val="28"/>
        </w:rPr>
        <w:t>» возможна только в сочетании с новыми информационными технологиями.</w:t>
      </w:r>
    </w:p>
    <w:p w:rsidR="00495634" w:rsidRPr="002C7A54" w:rsidRDefault="00495634" w:rsidP="00495634">
      <w:pPr>
        <w:spacing w:before="120" w:after="120"/>
        <w:ind w:firstLine="426"/>
        <w:jc w:val="both"/>
        <w:rPr>
          <w:szCs w:val="28"/>
        </w:rPr>
      </w:pPr>
      <w:r w:rsidRPr="002C7A54">
        <w:rPr>
          <w:szCs w:val="28"/>
        </w:rPr>
        <w:t>Прогнозируемые последствия «информационн</w:t>
      </w:r>
      <w:r w:rsidR="002C7A54" w:rsidRPr="002C7A54">
        <w:rPr>
          <w:szCs w:val="28"/>
        </w:rPr>
        <w:t>ого вз</w:t>
      </w:r>
      <w:r w:rsidRPr="002C7A54">
        <w:rPr>
          <w:szCs w:val="28"/>
        </w:rPr>
        <w:t>рыва»:</w:t>
      </w:r>
    </w:p>
    <w:p w:rsidR="00495634" w:rsidRPr="002C7A54" w:rsidRDefault="00495634" w:rsidP="00495634">
      <w:pPr>
        <w:numPr>
          <w:ilvl w:val="0"/>
          <w:numId w:val="1"/>
        </w:numPr>
        <w:spacing w:before="120" w:after="120"/>
        <w:jc w:val="both"/>
        <w:rPr>
          <w:szCs w:val="28"/>
        </w:rPr>
      </w:pPr>
      <w:r w:rsidRPr="002C7A54">
        <w:rPr>
          <w:szCs w:val="28"/>
        </w:rPr>
        <w:t>В результате технического прогресса удельная стоимость работ по передаче и обработке информации резко снизится, что приведет к лавинообразному увеличению количества и качества коммуникативных процессов во всех сферах функционирования общества.</w:t>
      </w:r>
    </w:p>
    <w:p w:rsidR="00495634" w:rsidRPr="002C7A54" w:rsidRDefault="00495634" w:rsidP="00495634">
      <w:pPr>
        <w:numPr>
          <w:ilvl w:val="0"/>
          <w:numId w:val="1"/>
        </w:numPr>
        <w:spacing w:before="120" w:after="120"/>
        <w:jc w:val="both"/>
        <w:rPr>
          <w:szCs w:val="28"/>
        </w:rPr>
      </w:pPr>
      <w:r w:rsidRPr="002C7A54">
        <w:rPr>
          <w:szCs w:val="28"/>
        </w:rPr>
        <w:t xml:space="preserve"> Существенно изменится структура занятости в нематериальном производстве, резко сократится трудоемкость посреднических и информационно-поисковых работ и услуг нематериального характера.</w:t>
      </w:r>
    </w:p>
    <w:p w:rsidR="00495634" w:rsidRPr="002C7A54" w:rsidRDefault="00495634" w:rsidP="00495634">
      <w:pPr>
        <w:numPr>
          <w:ilvl w:val="0"/>
          <w:numId w:val="1"/>
        </w:numPr>
        <w:spacing w:before="120" w:after="120"/>
        <w:jc w:val="both"/>
        <w:rPr>
          <w:szCs w:val="28"/>
        </w:rPr>
      </w:pPr>
      <w:r w:rsidRPr="002C7A54">
        <w:rPr>
          <w:szCs w:val="28"/>
        </w:rPr>
        <w:t xml:space="preserve"> Изменится структура информационных связей человека: каждый в значительной степени индивидуально сможет определить для себя круг повседневного и иного общения, не ограничиваясь рамками расширяющегося диапазона «</w:t>
      </w:r>
      <w:proofErr w:type="spellStart"/>
      <w:r w:rsidRPr="002C7A54">
        <w:rPr>
          <w:szCs w:val="28"/>
        </w:rPr>
        <w:t>кватира</w:t>
      </w:r>
      <w:proofErr w:type="spellEnd"/>
      <w:r w:rsidRPr="002C7A54">
        <w:rPr>
          <w:szCs w:val="28"/>
        </w:rPr>
        <w:t>-дом-квартал-город-страна». На фактуру связей все больше будет влиять сходство жизненных ориентиров, уровень образования, культурные предпочтения, увлечения, интересы. Отсюда следует возможное изменение концепции «малого круга» и соотношения «гражданин-государство».</w:t>
      </w:r>
    </w:p>
    <w:p w:rsidR="00495634" w:rsidRPr="002C7A54" w:rsidRDefault="00495634" w:rsidP="00495634">
      <w:pPr>
        <w:spacing w:before="120" w:after="120"/>
        <w:ind w:firstLine="426"/>
        <w:jc w:val="both"/>
        <w:rPr>
          <w:szCs w:val="28"/>
        </w:rPr>
      </w:pPr>
      <w:r w:rsidRPr="002C7A54">
        <w:rPr>
          <w:szCs w:val="28"/>
        </w:rPr>
        <w:t>Различие в уровне информационного обеспечения становится одной из существенных причин в дисбалансе экономического развития передовых и слабо развитых стран.</w:t>
      </w:r>
    </w:p>
    <w:p w:rsidR="00495634" w:rsidRPr="002C7A54" w:rsidRDefault="00495634" w:rsidP="00495634">
      <w:pPr>
        <w:spacing w:before="120" w:after="120"/>
        <w:ind w:firstLine="426"/>
        <w:jc w:val="both"/>
        <w:rPr>
          <w:szCs w:val="28"/>
        </w:rPr>
      </w:pPr>
      <w:proofErr w:type="gramStart"/>
      <w:r w:rsidRPr="002C7A54">
        <w:rPr>
          <w:szCs w:val="28"/>
          <w:lang w:val="en-US"/>
        </w:rPr>
        <w:t>XXI</w:t>
      </w:r>
      <w:r w:rsidRPr="002C7A54">
        <w:rPr>
          <w:szCs w:val="28"/>
        </w:rPr>
        <w:t xml:space="preserve"> век обещает быть веком синтеза, веком обобщающих многодисциплинарных подходов, веком не «узких» профессионалов, а специалистов «по решению проблем».</w:t>
      </w:r>
      <w:proofErr w:type="gramEnd"/>
    </w:p>
    <w:p w:rsidR="00495634" w:rsidRPr="00AF7B83" w:rsidRDefault="00495634" w:rsidP="00495634">
      <w:pPr>
        <w:spacing w:before="120" w:after="120"/>
        <w:ind w:firstLine="426"/>
        <w:jc w:val="both"/>
        <w:rPr>
          <w:szCs w:val="28"/>
        </w:rPr>
      </w:pPr>
      <w:r w:rsidRPr="002C7A54">
        <w:rPr>
          <w:szCs w:val="28"/>
        </w:rPr>
        <w:t>Стремительно возрастает новый класс в обществе – «интеллектуальных служащих</w:t>
      </w:r>
      <w:r w:rsidRPr="00AF7B83">
        <w:rPr>
          <w:szCs w:val="28"/>
        </w:rPr>
        <w:t>».</w:t>
      </w:r>
    </w:p>
    <w:p w:rsidR="00495634" w:rsidRPr="00495634" w:rsidRDefault="00495634" w:rsidP="00495634">
      <w:pPr>
        <w:spacing w:after="120"/>
        <w:ind w:firstLine="426"/>
        <w:jc w:val="both"/>
        <w:rPr>
          <w:b/>
          <w:i/>
          <w:szCs w:val="28"/>
        </w:rPr>
      </w:pPr>
      <w:r w:rsidRPr="00495634">
        <w:rPr>
          <w:b/>
          <w:i/>
          <w:szCs w:val="28"/>
        </w:rPr>
        <w:t>Информатизация общества</w:t>
      </w:r>
      <w:r w:rsidRPr="00495634">
        <w:rPr>
          <w:b/>
          <w:i/>
          <w:noProof/>
          <w:szCs w:val="28"/>
        </w:rPr>
        <w:t xml:space="preserve"> —</w:t>
      </w:r>
      <w:r w:rsidRPr="00495634">
        <w:rPr>
          <w:b/>
          <w:i/>
          <w:szCs w:val="28"/>
        </w:rPr>
        <w:t xml:space="preserve"> это глобальный социальный процесс, особенность которого состоит в том, что доминирующим видом деятельности в сфере общественного производства является сбор, накопление, продуцирование, обработка, хранение, передача и использование информации, осуществляемые на основе современных средств микропроцессорной и вычислительной техники, а также на базе разнообразных средств информационного обмена.</w:t>
      </w:r>
    </w:p>
    <w:p w:rsidR="00495634" w:rsidRPr="00AF7B83" w:rsidRDefault="00495634" w:rsidP="00495634">
      <w:pPr>
        <w:spacing w:after="120"/>
        <w:ind w:firstLine="426"/>
        <w:jc w:val="both"/>
        <w:rPr>
          <w:szCs w:val="28"/>
        </w:rPr>
      </w:pPr>
      <w:r w:rsidRPr="00AF7B83">
        <w:rPr>
          <w:szCs w:val="28"/>
        </w:rPr>
        <w:t>Информатизация общества обеспечивает:</w:t>
      </w:r>
    </w:p>
    <w:p w:rsidR="00495634" w:rsidRPr="00AF7B83" w:rsidRDefault="00495634" w:rsidP="00495634">
      <w:pPr>
        <w:spacing w:after="120"/>
        <w:ind w:firstLine="426"/>
        <w:jc w:val="both"/>
        <w:rPr>
          <w:szCs w:val="28"/>
        </w:rPr>
      </w:pPr>
      <w:r w:rsidRPr="00AF7B83">
        <w:rPr>
          <w:noProof/>
          <w:szCs w:val="28"/>
        </w:rPr>
        <w:t>•</w:t>
      </w:r>
      <w:r w:rsidRPr="00AF7B83">
        <w:rPr>
          <w:szCs w:val="28"/>
        </w:rPr>
        <w:t xml:space="preserve"> активное использование постоянно расширяющегося интеллектуального потенциала общества, сконцентрированного в печатном фонде, в научной, производственной и других видах деятельности его членов;</w:t>
      </w:r>
    </w:p>
    <w:p w:rsidR="00495634" w:rsidRPr="00AF7B83" w:rsidRDefault="00495634" w:rsidP="00495634">
      <w:pPr>
        <w:spacing w:after="120"/>
        <w:ind w:firstLine="426"/>
        <w:jc w:val="both"/>
        <w:rPr>
          <w:szCs w:val="28"/>
        </w:rPr>
      </w:pPr>
      <w:r w:rsidRPr="00AF7B83">
        <w:rPr>
          <w:noProof/>
          <w:szCs w:val="28"/>
        </w:rPr>
        <w:t>•</w:t>
      </w:r>
      <w:r w:rsidRPr="00AF7B83">
        <w:rPr>
          <w:szCs w:val="28"/>
        </w:rPr>
        <w:t xml:space="preserve"> интеграцию информационных технологий </w:t>
      </w:r>
      <w:r>
        <w:rPr>
          <w:szCs w:val="28"/>
        </w:rPr>
        <w:t xml:space="preserve">с </w:t>
      </w:r>
      <w:proofErr w:type="gramStart"/>
      <w:r>
        <w:rPr>
          <w:szCs w:val="28"/>
        </w:rPr>
        <w:t>научными</w:t>
      </w:r>
      <w:proofErr w:type="gramEnd"/>
      <w:r>
        <w:rPr>
          <w:szCs w:val="28"/>
        </w:rPr>
        <w:t xml:space="preserve">, производственными, </w:t>
      </w:r>
      <w:r w:rsidRPr="00AF7B83">
        <w:rPr>
          <w:szCs w:val="28"/>
        </w:rPr>
        <w:t>инициирующую развитие всех сфер общественного производства, интеллектуализацию трудовой деятельности;</w:t>
      </w:r>
    </w:p>
    <w:p w:rsidR="00495634" w:rsidRPr="00AF7B83" w:rsidRDefault="00495634" w:rsidP="00495634">
      <w:pPr>
        <w:spacing w:after="120"/>
        <w:ind w:firstLine="426"/>
        <w:jc w:val="both"/>
        <w:rPr>
          <w:szCs w:val="28"/>
        </w:rPr>
      </w:pPr>
      <w:r w:rsidRPr="00AF7B83">
        <w:rPr>
          <w:noProof/>
          <w:szCs w:val="28"/>
        </w:rPr>
        <w:t>•</w:t>
      </w:r>
      <w:r w:rsidRPr="00AF7B83">
        <w:rPr>
          <w:szCs w:val="28"/>
        </w:rPr>
        <w:t xml:space="preserve"> высокий уровень информационного обслуживания, доступность любого члена общества к источникам достоверной информации, визуализацию представляемой информации, существенность используемых данных.</w:t>
      </w:r>
    </w:p>
    <w:p w:rsidR="00495634" w:rsidRPr="00AF7B83" w:rsidRDefault="00495634" w:rsidP="00495634">
      <w:pPr>
        <w:spacing w:after="120"/>
        <w:ind w:firstLine="426"/>
        <w:jc w:val="both"/>
        <w:rPr>
          <w:szCs w:val="28"/>
        </w:rPr>
      </w:pPr>
      <w:r w:rsidRPr="00AF7B83">
        <w:rPr>
          <w:szCs w:val="28"/>
        </w:rPr>
        <w:t>Процессы, происходящие в связи с информатизацией общества,</w:t>
      </w:r>
      <w:r>
        <w:rPr>
          <w:szCs w:val="28"/>
        </w:rPr>
        <w:t xml:space="preserve"> </w:t>
      </w:r>
      <w:r w:rsidRPr="00AF7B83">
        <w:rPr>
          <w:szCs w:val="28"/>
        </w:rPr>
        <w:t>способствуют</w:t>
      </w:r>
      <w:r>
        <w:rPr>
          <w:szCs w:val="28"/>
        </w:rPr>
        <w:t xml:space="preserve"> </w:t>
      </w:r>
      <w:r w:rsidRPr="00AF7B83">
        <w:rPr>
          <w:szCs w:val="28"/>
        </w:rPr>
        <w:t>не</w:t>
      </w:r>
      <w:r>
        <w:rPr>
          <w:szCs w:val="28"/>
        </w:rPr>
        <w:t xml:space="preserve"> </w:t>
      </w:r>
      <w:r w:rsidRPr="00AF7B83">
        <w:rPr>
          <w:szCs w:val="28"/>
        </w:rPr>
        <w:t>только</w:t>
      </w:r>
      <w:r>
        <w:rPr>
          <w:szCs w:val="28"/>
        </w:rPr>
        <w:t xml:space="preserve"> </w:t>
      </w:r>
      <w:r w:rsidRPr="00AF7B83">
        <w:rPr>
          <w:szCs w:val="28"/>
        </w:rPr>
        <w:t>ускорению научно</w:t>
      </w:r>
      <w:r w:rsidRPr="00AF7B83">
        <w:rPr>
          <w:noProof/>
          <w:szCs w:val="28"/>
        </w:rPr>
        <w:t xml:space="preserve"> —</w:t>
      </w:r>
      <w:r w:rsidRPr="00AF7B83">
        <w:rPr>
          <w:szCs w:val="28"/>
        </w:rPr>
        <w:t xml:space="preserve"> технического прогресса, интеллектуализации всех видов человеческой деятельности, но и созданию качественно новой информационной среды социума, обеспечивающей развитие творческого потенциала индивида.</w:t>
      </w:r>
    </w:p>
    <w:p w:rsidR="00495634" w:rsidRPr="00AF7B83" w:rsidRDefault="00495634" w:rsidP="00495634">
      <w:pPr>
        <w:spacing w:after="120"/>
        <w:ind w:firstLine="426"/>
        <w:jc w:val="both"/>
        <w:rPr>
          <w:szCs w:val="28"/>
        </w:rPr>
      </w:pPr>
      <w:r w:rsidRPr="00AF7B83">
        <w:rPr>
          <w:szCs w:val="28"/>
        </w:rPr>
        <w:t xml:space="preserve">Одним из приоритетных направлений – процесса информатизации современного общества является </w:t>
      </w:r>
      <w:r w:rsidRPr="00AF7B83">
        <w:rPr>
          <w:b/>
          <w:szCs w:val="28"/>
        </w:rPr>
        <w:t>информатизация образования</w:t>
      </w:r>
      <w:r w:rsidRPr="00AF7B83">
        <w:rPr>
          <w:noProof/>
          <w:szCs w:val="28"/>
        </w:rPr>
        <w:t xml:space="preserve"> —</w:t>
      </w:r>
      <w:r w:rsidRPr="00AF7B83">
        <w:rPr>
          <w:szCs w:val="28"/>
        </w:rPr>
        <w:t xml:space="preserve"> процесс обеспечения сферы</w:t>
      </w:r>
      <w:r>
        <w:rPr>
          <w:szCs w:val="28"/>
        </w:rPr>
        <w:t xml:space="preserve"> </w:t>
      </w:r>
      <w:r w:rsidRPr="00AF7B83">
        <w:rPr>
          <w:szCs w:val="28"/>
        </w:rPr>
        <w:t>образования</w:t>
      </w:r>
      <w:r>
        <w:rPr>
          <w:szCs w:val="28"/>
        </w:rPr>
        <w:t xml:space="preserve"> </w:t>
      </w:r>
      <w:r w:rsidRPr="00AF7B83">
        <w:rPr>
          <w:szCs w:val="28"/>
        </w:rPr>
        <w:t>методологией</w:t>
      </w:r>
      <w:r>
        <w:rPr>
          <w:szCs w:val="28"/>
        </w:rPr>
        <w:t xml:space="preserve"> </w:t>
      </w:r>
      <w:r w:rsidRPr="00AF7B83">
        <w:rPr>
          <w:szCs w:val="28"/>
        </w:rPr>
        <w:t>и</w:t>
      </w:r>
      <w:r>
        <w:rPr>
          <w:szCs w:val="28"/>
        </w:rPr>
        <w:t xml:space="preserve"> </w:t>
      </w:r>
      <w:r w:rsidRPr="00AF7B83">
        <w:rPr>
          <w:szCs w:val="28"/>
        </w:rPr>
        <w:t>практикой разработки и оптимального использования современных или, как их принято называть, новых информационных технологий (НИТ), ориентированных на реализацию психолого-педагогических целей обучения, воспитания.</w:t>
      </w:r>
    </w:p>
    <w:p w:rsidR="00495634" w:rsidRPr="00AF7B83" w:rsidRDefault="00495634" w:rsidP="00495634">
      <w:pPr>
        <w:spacing w:after="120"/>
        <w:ind w:firstLine="426"/>
        <w:jc w:val="both"/>
        <w:rPr>
          <w:szCs w:val="28"/>
        </w:rPr>
      </w:pPr>
      <w:r w:rsidRPr="00AF7B83">
        <w:rPr>
          <w:szCs w:val="28"/>
        </w:rPr>
        <w:t>Этот процесс инициирует:</w:t>
      </w:r>
    </w:p>
    <w:p w:rsidR="00495634" w:rsidRPr="00AF7B83" w:rsidRDefault="00495634" w:rsidP="00495634">
      <w:pPr>
        <w:spacing w:after="120"/>
        <w:ind w:firstLine="426"/>
        <w:jc w:val="both"/>
        <w:rPr>
          <w:szCs w:val="28"/>
        </w:rPr>
      </w:pPr>
      <w:r w:rsidRPr="00AF7B83">
        <w:rPr>
          <w:noProof/>
          <w:szCs w:val="28"/>
        </w:rPr>
        <w:t>•</w:t>
      </w:r>
      <w:r w:rsidRPr="00AF7B83">
        <w:rPr>
          <w:szCs w:val="28"/>
        </w:rPr>
        <w:t xml:space="preserve"> совершенствование</w:t>
      </w:r>
      <w:r>
        <w:rPr>
          <w:szCs w:val="28"/>
        </w:rPr>
        <w:t xml:space="preserve"> </w:t>
      </w:r>
      <w:r w:rsidRPr="00AF7B83">
        <w:rPr>
          <w:szCs w:val="28"/>
        </w:rPr>
        <w:t>механизмов</w:t>
      </w:r>
      <w:r>
        <w:rPr>
          <w:szCs w:val="28"/>
        </w:rPr>
        <w:t xml:space="preserve"> </w:t>
      </w:r>
      <w:r w:rsidRPr="00AF7B83">
        <w:rPr>
          <w:szCs w:val="28"/>
        </w:rPr>
        <w:t>управления системой образования</w:t>
      </w:r>
      <w:r>
        <w:rPr>
          <w:szCs w:val="28"/>
        </w:rPr>
        <w:t xml:space="preserve"> </w:t>
      </w:r>
      <w:r w:rsidRPr="00AF7B83">
        <w:rPr>
          <w:szCs w:val="28"/>
        </w:rPr>
        <w:t>на основе использования автоматизированных</w:t>
      </w:r>
      <w:r>
        <w:rPr>
          <w:szCs w:val="28"/>
        </w:rPr>
        <w:t xml:space="preserve"> </w:t>
      </w:r>
      <w:r w:rsidRPr="00AF7B83">
        <w:rPr>
          <w:szCs w:val="28"/>
        </w:rPr>
        <w:t>банков</w:t>
      </w:r>
      <w:r>
        <w:rPr>
          <w:szCs w:val="28"/>
        </w:rPr>
        <w:t xml:space="preserve"> </w:t>
      </w:r>
      <w:r w:rsidRPr="00AF7B83">
        <w:rPr>
          <w:szCs w:val="28"/>
        </w:rPr>
        <w:t>данных</w:t>
      </w:r>
      <w:r>
        <w:rPr>
          <w:szCs w:val="28"/>
        </w:rPr>
        <w:t xml:space="preserve"> </w:t>
      </w:r>
      <w:r w:rsidRPr="00AF7B83">
        <w:rPr>
          <w:szCs w:val="28"/>
        </w:rPr>
        <w:t>научн</w:t>
      </w:r>
      <w:proofErr w:type="gramStart"/>
      <w:r w:rsidRPr="00AF7B83">
        <w:rPr>
          <w:szCs w:val="28"/>
        </w:rPr>
        <w:t>о-</w:t>
      </w:r>
      <w:proofErr w:type="gramEnd"/>
      <w:r w:rsidRPr="00AF7B83">
        <w:rPr>
          <w:noProof/>
          <w:szCs w:val="28"/>
        </w:rPr>
        <w:t xml:space="preserve"> </w:t>
      </w:r>
      <w:r w:rsidRPr="00AF7B83">
        <w:rPr>
          <w:szCs w:val="28"/>
        </w:rPr>
        <w:t>педагогической</w:t>
      </w:r>
      <w:r>
        <w:rPr>
          <w:szCs w:val="28"/>
        </w:rPr>
        <w:t xml:space="preserve"> </w:t>
      </w:r>
      <w:r w:rsidRPr="00AF7B83">
        <w:rPr>
          <w:szCs w:val="28"/>
        </w:rPr>
        <w:t>информации,</w:t>
      </w:r>
      <w:r>
        <w:rPr>
          <w:szCs w:val="28"/>
        </w:rPr>
        <w:t xml:space="preserve"> </w:t>
      </w:r>
      <w:r w:rsidRPr="00AF7B83">
        <w:rPr>
          <w:szCs w:val="28"/>
        </w:rPr>
        <w:t>информационно-методических материалов, а также коммуникационных сетей;</w:t>
      </w:r>
    </w:p>
    <w:p w:rsidR="00495634" w:rsidRPr="00AF7B83" w:rsidRDefault="00495634" w:rsidP="00495634">
      <w:pPr>
        <w:spacing w:after="120"/>
        <w:ind w:firstLine="426"/>
        <w:jc w:val="both"/>
        <w:rPr>
          <w:szCs w:val="28"/>
        </w:rPr>
      </w:pPr>
      <w:r w:rsidRPr="00AF7B83">
        <w:rPr>
          <w:noProof/>
          <w:szCs w:val="28"/>
        </w:rPr>
        <w:t>•</w:t>
      </w:r>
      <w:r w:rsidRPr="00AF7B83">
        <w:rPr>
          <w:szCs w:val="28"/>
        </w:rPr>
        <w:t xml:space="preserve"> совершенствование</w:t>
      </w:r>
      <w:r>
        <w:rPr>
          <w:szCs w:val="28"/>
        </w:rPr>
        <w:t xml:space="preserve"> </w:t>
      </w:r>
      <w:r w:rsidRPr="00AF7B83">
        <w:rPr>
          <w:szCs w:val="28"/>
        </w:rPr>
        <w:t>методологии</w:t>
      </w:r>
      <w:r>
        <w:rPr>
          <w:szCs w:val="28"/>
        </w:rPr>
        <w:t xml:space="preserve"> </w:t>
      </w:r>
      <w:r w:rsidRPr="00AF7B83">
        <w:rPr>
          <w:szCs w:val="28"/>
        </w:rPr>
        <w:t>и</w:t>
      </w:r>
      <w:r>
        <w:rPr>
          <w:szCs w:val="28"/>
        </w:rPr>
        <w:t xml:space="preserve"> </w:t>
      </w:r>
      <w:r w:rsidRPr="00AF7B83">
        <w:rPr>
          <w:szCs w:val="28"/>
        </w:rPr>
        <w:t>стратегии отбора содержания, методов и организационных форм обучения,</w:t>
      </w:r>
      <w:r>
        <w:rPr>
          <w:szCs w:val="28"/>
        </w:rPr>
        <w:t xml:space="preserve"> </w:t>
      </w:r>
      <w:r w:rsidRPr="00AF7B83">
        <w:rPr>
          <w:szCs w:val="28"/>
        </w:rPr>
        <w:t>воспитания,</w:t>
      </w:r>
      <w:r>
        <w:rPr>
          <w:szCs w:val="28"/>
        </w:rPr>
        <w:t xml:space="preserve"> </w:t>
      </w:r>
      <w:r w:rsidRPr="00AF7B83">
        <w:rPr>
          <w:szCs w:val="28"/>
        </w:rPr>
        <w:t>соответствующих</w:t>
      </w:r>
      <w:r>
        <w:rPr>
          <w:szCs w:val="28"/>
        </w:rPr>
        <w:t xml:space="preserve"> </w:t>
      </w:r>
      <w:r w:rsidRPr="00AF7B83">
        <w:rPr>
          <w:szCs w:val="28"/>
        </w:rPr>
        <w:t>задачам развития личности обучаемого в современных условиях информатизации общества;</w:t>
      </w:r>
    </w:p>
    <w:p w:rsidR="00495634" w:rsidRPr="00AF7B83" w:rsidRDefault="00495634" w:rsidP="00495634">
      <w:pPr>
        <w:spacing w:after="120"/>
        <w:ind w:firstLine="426"/>
        <w:jc w:val="both"/>
        <w:rPr>
          <w:szCs w:val="28"/>
        </w:rPr>
      </w:pPr>
      <w:r w:rsidRPr="00AF7B83">
        <w:rPr>
          <w:noProof/>
          <w:szCs w:val="28"/>
        </w:rPr>
        <w:t>•</w:t>
      </w:r>
      <w:r w:rsidRPr="00AF7B83">
        <w:rPr>
          <w:szCs w:val="28"/>
        </w:rPr>
        <w:t xml:space="preserve"> создание</w:t>
      </w:r>
      <w:r>
        <w:rPr>
          <w:szCs w:val="28"/>
        </w:rPr>
        <w:t xml:space="preserve"> </w:t>
      </w:r>
      <w:r w:rsidRPr="00AF7B83">
        <w:rPr>
          <w:szCs w:val="28"/>
        </w:rPr>
        <w:t>методических</w:t>
      </w:r>
      <w:r>
        <w:rPr>
          <w:szCs w:val="28"/>
        </w:rPr>
        <w:t xml:space="preserve"> </w:t>
      </w:r>
      <w:r w:rsidRPr="00AF7B83">
        <w:rPr>
          <w:szCs w:val="28"/>
        </w:rPr>
        <w:t>систем</w:t>
      </w:r>
      <w:r>
        <w:rPr>
          <w:szCs w:val="28"/>
        </w:rPr>
        <w:t xml:space="preserve"> </w:t>
      </w:r>
      <w:r w:rsidRPr="00AF7B83">
        <w:rPr>
          <w:szCs w:val="28"/>
        </w:rPr>
        <w:t>обучения, ориентированных</w:t>
      </w:r>
      <w:r>
        <w:rPr>
          <w:szCs w:val="28"/>
        </w:rPr>
        <w:t xml:space="preserve"> </w:t>
      </w:r>
      <w:r w:rsidRPr="00AF7B83">
        <w:rPr>
          <w:szCs w:val="28"/>
        </w:rPr>
        <w:t>на</w:t>
      </w:r>
      <w:r>
        <w:rPr>
          <w:szCs w:val="28"/>
        </w:rPr>
        <w:t xml:space="preserve"> </w:t>
      </w:r>
      <w:r w:rsidRPr="00AF7B83">
        <w:rPr>
          <w:szCs w:val="28"/>
        </w:rPr>
        <w:t>развитие</w:t>
      </w:r>
      <w:r>
        <w:rPr>
          <w:szCs w:val="28"/>
        </w:rPr>
        <w:t xml:space="preserve"> </w:t>
      </w:r>
      <w:r w:rsidRPr="00AF7B83">
        <w:rPr>
          <w:szCs w:val="28"/>
        </w:rPr>
        <w:t>интеллектуального потенциала обучаемого, на формирование умений самостоятельно</w:t>
      </w:r>
      <w:r>
        <w:rPr>
          <w:szCs w:val="28"/>
        </w:rPr>
        <w:t xml:space="preserve"> </w:t>
      </w:r>
      <w:r w:rsidRPr="00AF7B83">
        <w:rPr>
          <w:szCs w:val="28"/>
        </w:rPr>
        <w:t>приобретать знания,</w:t>
      </w:r>
      <w:r>
        <w:rPr>
          <w:szCs w:val="28"/>
        </w:rPr>
        <w:t xml:space="preserve"> </w:t>
      </w:r>
      <w:r w:rsidRPr="00AF7B83">
        <w:rPr>
          <w:szCs w:val="28"/>
        </w:rPr>
        <w:t>осуществлять информационно-учебную</w:t>
      </w:r>
      <w:r w:rsidRPr="00AF7B83">
        <w:rPr>
          <w:noProof/>
          <w:szCs w:val="28"/>
        </w:rPr>
        <w:t xml:space="preserve">, </w:t>
      </w:r>
      <w:r w:rsidRPr="00AF7B83">
        <w:rPr>
          <w:szCs w:val="28"/>
        </w:rPr>
        <w:t>экспериментально-исследовательскую</w:t>
      </w:r>
      <w:r>
        <w:rPr>
          <w:szCs w:val="28"/>
        </w:rPr>
        <w:t xml:space="preserve"> </w:t>
      </w:r>
      <w:r w:rsidRPr="00AF7B83">
        <w:rPr>
          <w:szCs w:val="28"/>
        </w:rPr>
        <w:t>деятельность</w:t>
      </w:r>
      <w:r w:rsidRPr="00AF7B83">
        <w:rPr>
          <w:noProof/>
          <w:szCs w:val="28"/>
        </w:rPr>
        <w:t>,</w:t>
      </w:r>
      <w:r w:rsidRPr="00AF7B83">
        <w:rPr>
          <w:szCs w:val="28"/>
        </w:rPr>
        <w:t xml:space="preserve"> разнообразные виды самостоятельной деятельности по обработке информации;</w:t>
      </w:r>
    </w:p>
    <w:p w:rsidR="00495634" w:rsidRPr="00AF7B83" w:rsidRDefault="00495634" w:rsidP="00495634">
      <w:pPr>
        <w:spacing w:after="120"/>
        <w:ind w:firstLine="426"/>
        <w:jc w:val="both"/>
        <w:rPr>
          <w:szCs w:val="28"/>
        </w:rPr>
      </w:pPr>
      <w:r w:rsidRPr="00AF7B83">
        <w:rPr>
          <w:noProof/>
          <w:szCs w:val="28"/>
        </w:rPr>
        <w:t>•</w:t>
      </w:r>
      <w:r w:rsidRPr="00AF7B83">
        <w:rPr>
          <w:szCs w:val="28"/>
        </w:rPr>
        <w:t xml:space="preserve"> создание</w:t>
      </w:r>
      <w:r>
        <w:rPr>
          <w:szCs w:val="28"/>
        </w:rPr>
        <w:t xml:space="preserve"> </w:t>
      </w:r>
      <w:r w:rsidRPr="00AF7B83">
        <w:rPr>
          <w:szCs w:val="28"/>
        </w:rPr>
        <w:t>и</w:t>
      </w:r>
      <w:r>
        <w:rPr>
          <w:szCs w:val="28"/>
        </w:rPr>
        <w:t xml:space="preserve"> </w:t>
      </w:r>
      <w:r w:rsidRPr="00AF7B83">
        <w:rPr>
          <w:szCs w:val="28"/>
        </w:rPr>
        <w:t>использование</w:t>
      </w:r>
      <w:r>
        <w:rPr>
          <w:szCs w:val="28"/>
        </w:rPr>
        <w:t xml:space="preserve"> </w:t>
      </w:r>
      <w:r w:rsidRPr="00AF7B83">
        <w:rPr>
          <w:szCs w:val="28"/>
        </w:rPr>
        <w:t xml:space="preserve">компьютерных тестирующих, диагностирующих методик контроля и </w:t>
      </w:r>
      <w:r>
        <w:rPr>
          <w:szCs w:val="28"/>
        </w:rPr>
        <w:t>оценки уровня знаний обучаемых.</w:t>
      </w:r>
    </w:p>
    <w:p w:rsidR="00495634" w:rsidRPr="00AF7B83" w:rsidRDefault="00495634" w:rsidP="00495634">
      <w:pPr>
        <w:pStyle w:val="a3"/>
        <w:jc w:val="both"/>
        <w:rPr>
          <w:szCs w:val="28"/>
        </w:rPr>
      </w:pPr>
      <w:r w:rsidRPr="00AF7B83">
        <w:rPr>
          <w:szCs w:val="28"/>
        </w:rPr>
        <w:t xml:space="preserve">Информатизация школы – </w:t>
      </w:r>
      <w:proofErr w:type="gramStart"/>
      <w:r w:rsidRPr="00AF7B83">
        <w:rPr>
          <w:szCs w:val="28"/>
        </w:rPr>
        <w:t>это</w:t>
      </w:r>
      <w:proofErr w:type="gramEnd"/>
      <w:r w:rsidRPr="00AF7B83">
        <w:rPr>
          <w:szCs w:val="28"/>
        </w:rPr>
        <w:t xml:space="preserve"> прежде всего долгий и непростой процесс изменения содержания, методов и организационных форм общеобразовательной подготовки школьников, которым предстоит жить и работать в условиях информационного общества. </w:t>
      </w:r>
    </w:p>
    <w:p w:rsidR="00495634" w:rsidRPr="00AF7B83" w:rsidRDefault="00495634" w:rsidP="00495634">
      <w:pPr>
        <w:ind w:firstLine="567"/>
        <w:jc w:val="both"/>
        <w:rPr>
          <w:szCs w:val="28"/>
        </w:rPr>
      </w:pPr>
      <w:r>
        <w:rPr>
          <w:szCs w:val="28"/>
        </w:rPr>
        <w:t>Н</w:t>
      </w:r>
      <w:r w:rsidRPr="00AF7B83">
        <w:rPr>
          <w:szCs w:val="28"/>
        </w:rPr>
        <w:t xml:space="preserve">ачинается практический </w:t>
      </w:r>
      <w:r w:rsidRPr="00AF7B83">
        <w:rPr>
          <w:b/>
          <w:szCs w:val="28"/>
        </w:rPr>
        <w:t xml:space="preserve">переход </w:t>
      </w:r>
      <w:proofErr w:type="gramStart"/>
      <w:r w:rsidRPr="00AF7B83">
        <w:rPr>
          <w:b/>
          <w:szCs w:val="28"/>
        </w:rPr>
        <w:t>от образования в условиях ограниченного доступа к информации к образованию в условиях</w:t>
      </w:r>
      <w:proofErr w:type="gramEnd"/>
      <w:r w:rsidRPr="00AF7B83">
        <w:rPr>
          <w:b/>
          <w:szCs w:val="28"/>
        </w:rPr>
        <w:t xml:space="preserve"> неограниченного доступа к информации</w:t>
      </w:r>
      <w:r w:rsidRPr="00AF7B83">
        <w:rPr>
          <w:szCs w:val="28"/>
        </w:rPr>
        <w:t>.</w:t>
      </w:r>
    </w:p>
    <w:p w:rsidR="00495634" w:rsidRPr="00AF7B83" w:rsidRDefault="00495634" w:rsidP="00495634">
      <w:pPr>
        <w:ind w:firstLine="567"/>
        <w:jc w:val="both"/>
        <w:rPr>
          <w:szCs w:val="28"/>
        </w:rPr>
      </w:pPr>
      <w:r>
        <w:rPr>
          <w:szCs w:val="28"/>
        </w:rPr>
        <w:t>М</w:t>
      </w:r>
      <w:r w:rsidRPr="00AF7B83">
        <w:rPr>
          <w:szCs w:val="28"/>
        </w:rPr>
        <w:t>одернизация современной российской школы должна включать одновременно две составляющие:</w:t>
      </w:r>
    </w:p>
    <w:p w:rsidR="00495634" w:rsidRPr="00AF7B83" w:rsidRDefault="00495634" w:rsidP="00495634">
      <w:pPr>
        <w:ind w:firstLine="567"/>
        <w:jc w:val="both"/>
        <w:rPr>
          <w:szCs w:val="28"/>
        </w:rPr>
      </w:pPr>
      <w:r w:rsidRPr="00AF7B83">
        <w:rPr>
          <w:szCs w:val="28"/>
        </w:rPr>
        <w:t>1)решение задачи всеобуча;</w:t>
      </w:r>
    </w:p>
    <w:p w:rsidR="00495634" w:rsidRPr="00AF7B83" w:rsidRDefault="00495634" w:rsidP="00495634">
      <w:pPr>
        <w:ind w:firstLine="567"/>
        <w:jc w:val="both"/>
        <w:rPr>
          <w:szCs w:val="28"/>
        </w:rPr>
      </w:pPr>
      <w:r w:rsidRPr="00AF7B83">
        <w:rPr>
          <w:szCs w:val="28"/>
        </w:rPr>
        <w:t>2)обеспечение «нового качества» образования.</w:t>
      </w:r>
    </w:p>
    <w:p w:rsidR="00495634" w:rsidRPr="00AF7B83" w:rsidRDefault="00495634" w:rsidP="00495634">
      <w:pPr>
        <w:ind w:firstLine="567"/>
        <w:jc w:val="both"/>
        <w:rPr>
          <w:szCs w:val="28"/>
        </w:rPr>
      </w:pPr>
      <w:r w:rsidRPr="00AF7B83">
        <w:rPr>
          <w:szCs w:val="28"/>
        </w:rPr>
        <w:t>Последнее на равных</w:t>
      </w:r>
      <w:r>
        <w:rPr>
          <w:szCs w:val="28"/>
        </w:rPr>
        <w:t xml:space="preserve"> </w:t>
      </w:r>
      <w:r w:rsidRPr="00AF7B83">
        <w:rPr>
          <w:szCs w:val="28"/>
        </w:rPr>
        <w:t>правах включает в себя:</w:t>
      </w:r>
    </w:p>
    <w:p w:rsidR="00495634" w:rsidRPr="00AF7B83" w:rsidRDefault="00495634" w:rsidP="00495634">
      <w:pPr>
        <w:numPr>
          <w:ilvl w:val="0"/>
          <w:numId w:val="2"/>
        </w:numPr>
        <w:tabs>
          <w:tab w:val="clear" w:pos="360"/>
          <w:tab w:val="num" w:pos="927"/>
        </w:tabs>
        <w:ind w:firstLine="567"/>
        <w:jc w:val="both"/>
        <w:rPr>
          <w:szCs w:val="28"/>
        </w:rPr>
      </w:pPr>
      <w:r w:rsidRPr="00AF7B83">
        <w:rPr>
          <w:szCs w:val="28"/>
        </w:rPr>
        <w:t xml:space="preserve">умение </w:t>
      </w:r>
      <w:proofErr w:type="spellStart"/>
      <w:r w:rsidRPr="00AF7B83">
        <w:rPr>
          <w:szCs w:val="28"/>
        </w:rPr>
        <w:t>читать+писать+мыслить</w:t>
      </w:r>
      <w:proofErr w:type="spellEnd"/>
      <w:r w:rsidRPr="00AF7B83">
        <w:rPr>
          <w:szCs w:val="28"/>
        </w:rPr>
        <w:t>;</w:t>
      </w:r>
    </w:p>
    <w:p w:rsidR="00495634" w:rsidRPr="00AF7B83" w:rsidRDefault="00495634" w:rsidP="00495634">
      <w:pPr>
        <w:numPr>
          <w:ilvl w:val="0"/>
          <w:numId w:val="2"/>
        </w:numPr>
        <w:tabs>
          <w:tab w:val="clear" w:pos="360"/>
          <w:tab w:val="num" w:pos="927"/>
        </w:tabs>
        <w:ind w:firstLine="567"/>
        <w:jc w:val="both"/>
        <w:rPr>
          <w:szCs w:val="28"/>
        </w:rPr>
      </w:pPr>
      <w:r w:rsidRPr="00AF7B83">
        <w:rPr>
          <w:szCs w:val="28"/>
        </w:rPr>
        <w:t>способность самостоятельно учиться и добывать знания;</w:t>
      </w:r>
    </w:p>
    <w:p w:rsidR="00495634" w:rsidRPr="00AF7B83" w:rsidRDefault="00495634" w:rsidP="00495634">
      <w:pPr>
        <w:numPr>
          <w:ilvl w:val="0"/>
          <w:numId w:val="2"/>
        </w:numPr>
        <w:tabs>
          <w:tab w:val="clear" w:pos="360"/>
          <w:tab w:val="num" w:pos="927"/>
        </w:tabs>
        <w:ind w:firstLine="567"/>
        <w:jc w:val="both"/>
        <w:rPr>
          <w:szCs w:val="28"/>
        </w:rPr>
      </w:pPr>
      <w:r w:rsidRPr="00AF7B83">
        <w:rPr>
          <w:szCs w:val="28"/>
        </w:rPr>
        <w:t>готовность занимать активную гражданскую позицию.</w:t>
      </w:r>
    </w:p>
    <w:p w:rsidR="00495634" w:rsidRPr="00AF7B83" w:rsidRDefault="00495634" w:rsidP="00495634">
      <w:pPr>
        <w:ind w:firstLine="567"/>
        <w:jc w:val="both"/>
        <w:rPr>
          <w:szCs w:val="28"/>
        </w:rPr>
      </w:pPr>
      <w:r w:rsidRPr="00AF7B83">
        <w:rPr>
          <w:szCs w:val="28"/>
        </w:rPr>
        <w:t>Обе эти задачи сложны. Что нужно сделать для того, чтобы ИКТ действительно помогали в решении каждой из этих задач?</w:t>
      </w:r>
    </w:p>
    <w:p w:rsidR="00495634" w:rsidRPr="00AF7B83" w:rsidRDefault="00495634" w:rsidP="00495634">
      <w:pPr>
        <w:pStyle w:val="2"/>
        <w:ind w:left="0" w:firstLine="567"/>
        <w:jc w:val="both"/>
        <w:rPr>
          <w:szCs w:val="28"/>
        </w:rPr>
      </w:pPr>
      <w:r w:rsidRPr="00AF7B83">
        <w:rPr>
          <w:szCs w:val="28"/>
        </w:rPr>
        <w:t>Этапы процесса информатизации школы</w:t>
      </w:r>
    </w:p>
    <w:p w:rsidR="00495634" w:rsidRPr="00AF7B83" w:rsidRDefault="00495634" w:rsidP="00495634">
      <w:pPr>
        <w:pStyle w:val="a3"/>
        <w:jc w:val="both"/>
        <w:rPr>
          <w:szCs w:val="28"/>
        </w:rPr>
      </w:pPr>
      <w:r w:rsidRPr="00AF7B83">
        <w:rPr>
          <w:szCs w:val="28"/>
        </w:rPr>
        <w:t xml:space="preserve">Каждый этап информатизации школы – это изменение учебной среды, способа жизни участников образовательного процесса. Оно может быть меньше на первых этапах или больше на последующих, но оно всегда есть. И это не только компьютеры в кабинете информатики, сканеры в учительской или Интернет. Главное изменение происходит в представлениях участников процесса: учащихся, учителей, школьных администраторов, родителей. </w:t>
      </w:r>
    </w:p>
    <w:p w:rsidR="00495634" w:rsidRPr="00AF7B83" w:rsidRDefault="00495634" w:rsidP="00495634">
      <w:pPr>
        <w:ind w:firstLine="567"/>
        <w:jc w:val="both"/>
        <w:rPr>
          <w:szCs w:val="28"/>
        </w:rPr>
      </w:pPr>
      <w:r w:rsidRPr="00AF7B83">
        <w:rPr>
          <w:szCs w:val="28"/>
        </w:rPr>
        <w:t>Исходя и этого, можно выделить четыре этапа информатизации школы.</w:t>
      </w:r>
    </w:p>
    <w:p w:rsidR="00495634" w:rsidRPr="00AF7B83" w:rsidRDefault="00495634" w:rsidP="00495634">
      <w:pPr>
        <w:ind w:firstLine="567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552"/>
        <w:gridCol w:w="3677"/>
        <w:gridCol w:w="2552"/>
      </w:tblGrid>
      <w:tr w:rsidR="00495634" w:rsidRPr="00AF7B83" w:rsidTr="00EF56CC">
        <w:tc>
          <w:tcPr>
            <w:tcW w:w="2552" w:type="dxa"/>
          </w:tcPr>
          <w:p w:rsidR="00495634" w:rsidRPr="00AF7B83" w:rsidRDefault="00495634" w:rsidP="00EF56CC">
            <w:pPr>
              <w:rPr>
                <w:b/>
                <w:szCs w:val="28"/>
              </w:rPr>
            </w:pPr>
            <w:r w:rsidRPr="00AF7B83">
              <w:rPr>
                <w:b/>
                <w:szCs w:val="28"/>
              </w:rPr>
              <w:t xml:space="preserve">1-ый этап,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AF7B83">
                <w:rPr>
                  <w:b/>
                  <w:szCs w:val="28"/>
                </w:rPr>
                <w:t>1985 г</w:t>
              </w:r>
            </w:smartTag>
            <w:r w:rsidRPr="00AF7B83">
              <w:rPr>
                <w:b/>
                <w:szCs w:val="28"/>
              </w:rPr>
              <w:t>.</w:t>
            </w:r>
          </w:p>
          <w:p w:rsidR="00495634" w:rsidRPr="00AF7B83" w:rsidRDefault="00495634" w:rsidP="00EF56CC">
            <w:pPr>
              <w:rPr>
                <w:b/>
                <w:szCs w:val="28"/>
              </w:rPr>
            </w:pPr>
          </w:p>
        </w:tc>
        <w:tc>
          <w:tcPr>
            <w:tcW w:w="2552" w:type="dxa"/>
          </w:tcPr>
          <w:p w:rsidR="00495634" w:rsidRPr="00AF7B83" w:rsidRDefault="00495634" w:rsidP="00EF56CC">
            <w:pPr>
              <w:rPr>
                <w:szCs w:val="28"/>
              </w:rPr>
            </w:pPr>
            <w:r w:rsidRPr="00AF7B83">
              <w:rPr>
                <w:b/>
                <w:szCs w:val="28"/>
              </w:rPr>
              <w:t>Организовать изучение информатики в школе</w:t>
            </w:r>
          </w:p>
        </w:tc>
        <w:tc>
          <w:tcPr>
            <w:tcW w:w="3677" w:type="dxa"/>
          </w:tcPr>
          <w:p w:rsidR="00495634" w:rsidRPr="00AF7B83" w:rsidRDefault="00495634" w:rsidP="00495634">
            <w:pPr>
              <w:pStyle w:val="3"/>
              <w:numPr>
                <w:ilvl w:val="0"/>
                <w:numId w:val="3"/>
              </w:numPr>
              <w:jc w:val="left"/>
              <w:rPr>
                <w:b w:val="0"/>
                <w:szCs w:val="28"/>
              </w:rPr>
            </w:pPr>
            <w:r w:rsidRPr="00AF7B83">
              <w:rPr>
                <w:b w:val="0"/>
                <w:szCs w:val="28"/>
              </w:rPr>
              <w:t>предусмотреть в учебном плане</w:t>
            </w:r>
          </w:p>
          <w:p w:rsidR="00495634" w:rsidRPr="00AF7B83" w:rsidRDefault="00495634" w:rsidP="00495634">
            <w:pPr>
              <w:numPr>
                <w:ilvl w:val="0"/>
                <w:numId w:val="3"/>
              </w:numPr>
              <w:rPr>
                <w:szCs w:val="28"/>
              </w:rPr>
            </w:pPr>
            <w:r w:rsidRPr="00AF7B83">
              <w:rPr>
                <w:szCs w:val="28"/>
              </w:rPr>
              <w:t>разработать учебные материалы</w:t>
            </w:r>
          </w:p>
          <w:p w:rsidR="00495634" w:rsidRPr="00AF7B83" w:rsidRDefault="00495634" w:rsidP="00495634">
            <w:pPr>
              <w:numPr>
                <w:ilvl w:val="0"/>
                <w:numId w:val="3"/>
              </w:numPr>
              <w:rPr>
                <w:szCs w:val="28"/>
              </w:rPr>
            </w:pPr>
            <w:r w:rsidRPr="00AF7B83">
              <w:rPr>
                <w:szCs w:val="28"/>
              </w:rPr>
              <w:t>оснастить школу средствами ИКТ</w:t>
            </w:r>
          </w:p>
          <w:p w:rsidR="00495634" w:rsidRPr="00AF7B83" w:rsidRDefault="00495634" w:rsidP="00495634">
            <w:pPr>
              <w:numPr>
                <w:ilvl w:val="0"/>
                <w:numId w:val="5"/>
              </w:numPr>
              <w:rPr>
                <w:szCs w:val="28"/>
              </w:rPr>
            </w:pPr>
            <w:r w:rsidRPr="00AF7B83">
              <w:rPr>
                <w:szCs w:val="28"/>
              </w:rPr>
              <w:t>подготовить учителей</w:t>
            </w:r>
          </w:p>
          <w:p w:rsidR="00495634" w:rsidRPr="00AF7B83" w:rsidRDefault="00495634" w:rsidP="00495634">
            <w:pPr>
              <w:pStyle w:val="3"/>
              <w:numPr>
                <w:ilvl w:val="0"/>
                <w:numId w:val="5"/>
              </w:numPr>
              <w:jc w:val="left"/>
              <w:rPr>
                <w:b w:val="0"/>
                <w:szCs w:val="28"/>
              </w:rPr>
            </w:pPr>
            <w:r w:rsidRPr="00AF7B83">
              <w:rPr>
                <w:b w:val="0"/>
                <w:szCs w:val="28"/>
              </w:rPr>
              <w:t>обеспечить методическую поддержку и контроль</w:t>
            </w:r>
          </w:p>
          <w:p w:rsidR="00495634" w:rsidRPr="00AF7B83" w:rsidRDefault="00495634" w:rsidP="00495634">
            <w:pPr>
              <w:numPr>
                <w:ilvl w:val="0"/>
                <w:numId w:val="5"/>
              </w:numPr>
              <w:rPr>
                <w:szCs w:val="28"/>
              </w:rPr>
            </w:pPr>
            <w:r w:rsidRPr="00AF7B83">
              <w:rPr>
                <w:szCs w:val="28"/>
              </w:rPr>
              <w:t>...</w:t>
            </w:r>
          </w:p>
        </w:tc>
        <w:tc>
          <w:tcPr>
            <w:tcW w:w="2552" w:type="dxa"/>
          </w:tcPr>
          <w:p w:rsidR="00495634" w:rsidRPr="00AF7B83" w:rsidRDefault="00495634" w:rsidP="00EF56CC">
            <w:pPr>
              <w:pStyle w:val="3"/>
              <w:ind w:firstLine="75"/>
              <w:rPr>
                <w:szCs w:val="28"/>
              </w:rPr>
            </w:pPr>
            <w:r w:rsidRPr="00AF7B83">
              <w:rPr>
                <w:szCs w:val="28"/>
              </w:rPr>
              <w:t>Компьютерная грамотность!</w:t>
            </w:r>
          </w:p>
        </w:tc>
      </w:tr>
      <w:tr w:rsidR="00495634" w:rsidRPr="00AF7B83" w:rsidTr="00EF56CC">
        <w:tc>
          <w:tcPr>
            <w:tcW w:w="2552" w:type="dxa"/>
          </w:tcPr>
          <w:p w:rsidR="00495634" w:rsidRPr="00AF7B83" w:rsidRDefault="00495634" w:rsidP="00EF56CC">
            <w:pPr>
              <w:rPr>
                <w:b/>
                <w:szCs w:val="28"/>
              </w:rPr>
            </w:pPr>
            <w:r w:rsidRPr="00AF7B83">
              <w:rPr>
                <w:b/>
                <w:szCs w:val="28"/>
              </w:rPr>
              <w:t>2-ой этап, 1990</w:t>
            </w:r>
          </w:p>
        </w:tc>
        <w:tc>
          <w:tcPr>
            <w:tcW w:w="2552" w:type="dxa"/>
          </w:tcPr>
          <w:p w:rsidR="00495634" w:rsidRPr="00AF7B83" w:rsidRDefault="00495634" w:rsidP="00EF56CC">
            <w:pPr>
              <w:rPr>
                <w:b/>
                <w:szCs w:val="28"/>
              </w:rPr>
            </w:pPr>
            <w:r w:rsidRPr="00AF7B83">
              <w:rPr>
                <w:b/>
                <w:szCs w:val="28"/>
              </w:rPr>
              <w:t>ИКТ для учебных предметов и решения задач школы</w:t>
            </w:r>
          </w:p>
        </w:tc>
        <w:tc>
          <w:tcPr>
            <w:tcW w:w="3677" w:type="dxa"/>
          </w:tcPr>
          <w:p w:rsidR="00495634" w:rsidRPr="00AF7B83" w:rsidRDefault="00495634" w:rsidP="00495634">
            <w:pPr>
              <w:numPr>
                <w:ilvl w:val="0"/>
                <w:numId w:val="4"/>
              </w:numPr>
              <w:rPr>
                <w:szCs w:val="28"/>
              </w:rPr>
            </w:pPr>
            <w:r w:rsidRPr="00AF7B83">
              <w:rPr>
                <w:szCs w:val="28"/>
              </w:rPr>
              <w:t>Определить круг решаемых задач</w:t>
            </w:r>
          </w:p>
          <w:p w:rsidR="00495634" w:rsidRPr="00AF7B83" w:rsidRDefault="00495634" w:rsidP="00495634">
            <w:pPr>
              <w:numPr>
                <w:ilvl w:val="0"/>
                <w:numId w:val="4"/>
              </w:numPr>
              <w:rPr>
                <w:szCs w:val="28"/>
              </w:rPr>
            </w:pPr>
            <w:r w:rsidRPr="00AF7B83">
              <w:rPr>
                <w:szCs w:val="28"/>
              </w:rPr>
              <w:t>Подготовить методику работы</w:t>
            </w:r>
          </w:p>
          <w:p w:rsidR="00495634" w:rsidRPr="00AF7B83" w:rsidRDefault="00495634" w:rsidP="00495634">
            <w:pPr>
              <w:numPr>
                <w:ilvl w:val="0"/>
                <w:numId w:val="4"/>
              </w:numPr>
              <w:rPr>
                <w:szCs w:val="28"/>
              </w:rPr>
            </w:pPr>
            <w:r w:rsidRPr="00AF7B83">
              <w:rPr>
                <w:szCs w:val="28"/>
              </w:rPr>
              <w:t>Оснастить ИКТ</w:t>
            </w:r>
          </w:p>
          <w:p w:rsidR="00495634" w:rsidRPr="00AF7B83" w:rsidRDefault="00495634" w:rsidP="00495634">
            <w:pPr>
              <w:numPr>
                <w:ilvl w:val="0"/>
                <w:numId w:val="4"/>
              </w:numPr>
              <w:rPr>
                <w:szCs w:val="28"/>
              </w:rPr>
            </w:pPr>
            <w:r w:rsidRPr="00AF7B83">
              <w:rPr>
                <w:szCs w:val="28"/>
              </w:rPr>
              <w:t>Подготовить учителей</w:t>
            </w:r>
          </w:p>
          <w:p w:rsidR="00495634" w:rsidRPr="00AF7B83" w:rsidRDefault="00495634" w:rsidP="00495634">
            <w:pPr>
              <w:numPr>
                <w:ilvl w:val="0"/>
                <w:numId w:val="4"/>
              </w:numPr>
              <w:rPr>
                <w:szCs w:val="28"/>
              </w:rPr>
            </w:pPr>
            <w:r w:rsidRPr="00AF7B83">
              <w:rPr>
                <w:szCs w:val="28"/>
              </w:rPr>
              <w:t>Обеспечить поддержку</w:t>
            </w:r>
          </w:p>
          <w:p w:rsidR="00495634" w:rsidRPr="00AF7B83" w:rsidRDefault="00495634" w:rsidP="00495634">
            <w:pPr>
              <w:numPr>
                <w:ilvl w:val="0"/>
                <w:numId w:val="4"/>
              </w:numPr>
              <w:rPr>
                <w:szCs w:val="28"/>
              </w:rPr>
            </w:pPr>
            <w:r w:rsidRPr="00AF7B83">
              <w:rPr>
                <w:szCs w:val="28"/>
              </w:rPr>
              <w:t>...</w:t>
            </w:r>
          </w:p>
        </w:tc>
        <w:tc>
          <w:tcPr>
            <w:tcW w:w="2552" w:type="dxa"/>
          </w:tcPr>
          <w:p w:rsidR="00495634" w:rsidRPr="00AF7B83" w:rsidRDefault="00495634" w:rsidP="00EF56CC">
            <w:pPr>
              <w:rPr>
                <w:b/>
                <w:szCs w:val="28"/>
              </w:rPr>
            </w:pPr>
            <w:r w:rsidRPr="00AF7B83">
              <w:rPr>
                <w:b/>
                <w:szCs w:val="28"/>
              </w:rPr>
              <w:t>Применяем ИКТ!</w:t>
            </w:r>
          </w:p>
        </w:tc>
      </w:tr>
      <w:tr w:rsidR="00495634" w:rsidRPr="00AF7B83" w:rsidTr="00EF56CC">
        <w:tc>
          <w:tcPr>
            <w:tcW w:w="2552" w:type="dxa"/>
          </w:tcPr>
          <w:p w:rsidR="00495634" w:rsidRPr="00AF7B83" w:rsidRDefault="00495634" w:rsidP="00EF56CC">
            <w:pPr>
              <w:rPr>
                <w:b/>
                <w:szCs w:val="28"/>
              </w:rPr>
            </w:pPr>
            <w:r w:rsidRPr="00AF7B83">
              <w:rPr>
                <w:b/>
                <w:szCs w:val="28"/>
              </w:rPr>
              <w:t>3-ий этап, 2002</w:t>
            </w:r>
          </w:p>
        </w:tc>
        <w:tc>
          <w:tcPr>
            <w:tcW w:w="2552" w:type="dxa"/>
          </w:tcPr>
          <w:p w:rsidR="00495634" w:rsidRPr="00AF7B83" w:rsidRDefault="00495634" w:rsidP="00EF56CC">
            <w:pPr>
              <w:rPr>
                <w:b/>
                <w:szCs w:val="28"/>
              </w:rPr>
            </w:pPr>
            <w:r w:rsidRPr="00AF7B83">
              <w:rPr>
                <w:b/>
                <w:szCs w:val="28"/>
              </w:rPr>
              <w:t>ИКТ – инструмент школы</w:t>
            </w:r>
          </w:p>
        </w:tc>
        <w:tc>
          <w:tcPr>
            <w:tcW w:w="3677" w:type="dxa"/>
          </w:tcPr>
          <w:p w:rsidR="00495634" w:rsidRPr="00AF7B83" w:rsidRDefault="00495634" w:rsidP="00495634">
            <w:pPr>
              <w:numPr>
                <w:ilvl w:val="0"/>
                <w:numId w:val="6"/>
              </w:numPr>
              <w:rPr>
                <w:szCs w:val="28"/>
              </w:rPr>
            </w:pPr>
            <w:r w:rsidRPr="00AF7B83">
              <w:rPr>
                <w:szCs w:val="28"/>
              </w:rPr>
              <w:t>Решения индивидуальны</w:t>
            </w:r>
          </w:p>
          <w:p w:rsidR="00495634" w:rsidRPr="00AF7B83" w:rsidRDefault="00495634" w:rsidP="00495634">
            <w:pPr>
              <w:numPr>
                <w:ilvl w:val="0"/>
                <w:numId w:val="6"/>
              </w:numPr>
              <w:rPr>
                <w:szCs w:val="28"/>
              </w:rPr>
            </w:pPr>
            <w:r w:rsidRPr="00AF7B83">
              <w:rPr>
                <w:szCs w:val="28"/>
              </w:rPr>
              <w:t>Педагоги работают творчески</w:t>
            </w:r>
          </w:p>
          <w:p w:rsidR="00495634" w:rsidRPr="00AF7B83" w:rsidRDefault="00495634" w:rsidP="00495634">
            <w:pPr>
              <w:numPr>
                <w:ilvl w:val="0"/>
                <w:numId w:val="6"/>
              </w:numPr>
              <w:rPr>
                <w:szCs w:val="28"/>
              </w:rPr>
            </w:pPr>
            <w:r w:rsidRPr="00AF7B83">
              <w:rPr>
                <w:szCs w:val="28"/>
              </w:rPr>
              <w:t>Избыток учебных материалов</w:t>
            </w:r>
          </w:p>
          <w:p w:rsidR="00495634" w:rsidRPr="00AF7B83" w:rsidRDefault="00495634" w:rsidP="00495634">
            <w:pPr>
              <w:numPr>
                <w:ilvl w:val="0"/>
                <w:numId w:val="6"/>
              </w:numPr>
              <w:rPr>
                <w:szCs w:val="28"/>
              </w:rPr>
            </w:pPr>
            <w:r w:rsidRPr="00AF7B83">
              <w:rPr>
                <w:szCs w:val="28"/>
              </w:rPr>
              <w:t>...</w:t>
            </w:r>
          </w:p>
        </w:tc>
        <w:tc>
          <w:tcPr>
            <w:tcW w:w="2552" w:type="dxa"/>
          </w:tcPr>
          <w:p w:rsidR="00495634" w:rsidRPr="00AF7B83" w:rsidRDefault="00495634" w:rsidP="00EF56CC">
            <w:pPr>
              <w:rPr>
                <w:b/>
                <w:szCs w:val="28"/>
              </w:rPr>
            </w:pPr>
            <w:r w:rsidRPr="00AF7B83">
              <w:rPr>
                <w:b/>
                <w:szCs w:val="28"/>
              </w:rPr>
              <w:t>Интегрируем ИКТ в учебный процесс!</w:t>
            </w:r>
          </w:p>
        </w:tc>
      </w:tr>
      <w:tr w:rsidR="00495634" w:rsidRPr="00AF7B83" w:rsidTr="00EF56CC">
        <w:tc>
          <w:tcPr>
            <w:tcW w:w="2552" w:type="dxa"/>
          </w:tcPr>
          <w:p w:rsidR="00495634" w:rsidRPr="00AF7B83" w:rsidRDefault="00495634" w:rsidP="00EF56CC">
            <w:pPr>
              <w:rPr>
                <w:b/>
                <w:szCs w:val="28"/>
              </w:rPr>
            </w:pPr>
            <w:r w:rsidRPr="00AF7B83">
              <w:rPr>
                <w:b/>
                <w:szCs w:val="28"/>
              </w:rPr>
              <w:t xml:space="preserve">4-ый этап, ???? </w:t>
            </w:r>
            <w:proofErr w:type="gramStart"/>
            <w:r w:rsidRPr="00AF7B83">
              <w:rPr>
                <w:b/>
                <w:szCs w:val="28"/>
              </w:rPr>
              <w:t>г</w:t>
            </w:r>
            <w:proofErr w:type="gramEnd"/>
            <w:r w:rsidRPr="00AF7B83">
              <w:rPr>
                <w:b/>
                <w:szCs w:val="28"/>
              </w:rPr>
              <w:t>.</w:t>
            </w:r>
          </w:p>
        </w:tc>
        <w:tc>
          <w:tcPr>
            <w:tcW w:w="2552" w:type="dxa"/>
          </w:tcPr>
          <w:p w:rsidR="00495634" w:rsidRPr="00AF7B83" w:rsidRDefault="00495634" w:rsidP="00EF56CC">
            <w:pPr>
              <w:rPr>
                <w:b/>
                <w:szCs w:val="28"/>
              </w:rPr>
            </w:pPr>
            <w:r w:rsidRPr="00AF7B83">
              <w:rPr>
                <w:b/>
                <w:szCs w:val="28"/>
              </w:rPr>
              <w:t>Школа на основе ИКТ</w:t>
            </w:r>
          </w:p>
        </w:tc>
        <w:tc>
          <w:tcPr>
            <w:tcW w:w="3677" w:type="dxa"/>
          </w:tcPr>
          <w:p w:rsidR="00495634" w:rsidRPr="00AF7B83" w:rsidRDefault="00495634" w:rsidP="00EF56CC">
            <w:pPr>
              <w:rPr>
                <w:szCs w:val="28"/>
              </w:rPr>
            </w:pPr>
            <w:r w:rsidRPr="00AF7B83">
              <w:rPr>
                <w:szCs w:val="28"/>
              </w:rPr>
              <w:t>...</w:t>
            </w:r>
          </w:p>
        </w:tc>
        <w:tc>
          <w:tcPr>
            <w:tcW w:w="2552" w:type="dxa"/>
          </w:tcPr>
          <w:p w:rsidR="00495634" w:rsidRPr="00AF7B83" w:rsidRDefault="00495634" w:rsidP="00EF56CC">
            <w:pPr>
              <w:rPr>
                <w:b/>
                <w:szCs w:val="28"/>
              </w:rPr>
            </w:pPr>
            <w:r w:rsidRPr="00AF7B83">
              <w:rPr>
                <w:b/>
                <w:szCs w:val="28"/>
              </w:rPr>
              <w:t>Трансформируем школу!</w:t>
            </w:r>
          </w:p>
        </w:tc>
      </w:tr>
    </w:tbl>
    <w:p w:rsidR="00495634" w:rsidRPr="00495634" w:rsidRDefault="00495634" w:rsidP="00495634">
      <w:pPr>
        <w:ind w:firstLine="567"/>
        <w:jc w:val="both"/>
        <w:rPr>
          <w:szCs w:val="28"/>
        </w:rPr>
      </w:pPr>
      <w:r w:rsidRPr="00AF7B83">
        <w:rPr>
          <w:szCs w:val="28"/>
        </w:rPr>
        <w:t xml:space="preserve">Важным фактором информатизации образования является информационная </w:t>
      </w:r>
      <w:r w:rsidRPr="00495634">
        <w:rPr>
          <w:b/>
          <w:szCs w:val="28"/>
        </w:rPr>
        <w:t>культура педагогов</w:t>
      </w:r>
      <w:r w:rsidRPr="00AF7B83">
        <w:rPr>
          <w:szCs w:val="28"/>
        </w:rPr>
        <w:t>, готовность преподавателей к применению информационных технологий в обучении. Для решения этой сложной задачи необходима подготовка кадров всех работников сферы образования к использованию информационных и коммуникационных технологий (ИКТ), формирование информационной культуры педагогов, введение новых специальностей в педвузах для подготовки специалистов в области информатизации образования, осуществление подготовки в области ИКТ всех студентов педагогических вузов.</w:t>
      </w:r>
    </w:p>
    <w:p w:rsidR="00495634" w:rsidRPr="00AF7B83" w:rsidRDefault="00495634" w:rsidP="00495634">
      <w:pPr>
        <w:shd w:val="clear" w:color="auto" w:fill="FFFFFF"/>
        <w:ind w:firstLine="709"/>
        <w:jc w:val="both"/>
        <w:rPr>
          <w:szCs w:val="28"/>
        </w:rPr>
      </w:pPr>
      <w:proofErr w:type="gramStart"/>
      <w:r w:rsidRPr="00AF7B83">
        <w:rPr>
          <w:color w:val="000000"/>
          <w:szCs w:val="28"/>
        </w:rPr>
        <w:t xml:space="preserve">Очень важным и менее всего прогнозируемым в плане последствий для развития мировой цивилизации и образования, в частности, является процесс глобализации современного общества, который в настоящее время проявляется в следующих тенденциях: международное разделение труда; международное инвестирование в экономику различных стран; создание научно-производственных сообществ, решающих </w:t>
      </w:r>
      <w:proofErr w:type="spellStart"/>
      <w:r w:rsidRPr="00AF7B83">
        <w:rPr>
          <w:color w:val="000000"/>
          <w:szCs w:val="28"/>
        </w:rPr>
        <w:t>международно</w:t>
      </w:r>
      <w:proofErr w:type="spellEnd"/>
      <w:r w:rsidRPr="00AF7B83">
        <w:rPr>
          <w:color w:val="000000"/>
          <w:szCs w:val="28"/>
        </w:rPr>
        <w:t xml:space="preserve"> значимые проблемы и задачи, решение которых инициирует развитие научно-технического прогресса одновременно в нескольких странах мира;</w:t>
      </w:r>
      <w:proofErr w:type="gramEnd"/>
      <w:r w:rsidRPr="00AF7B83">
        <w:rPr>
          <w:color w:val="000000"/>
          <w:szCs w:val="28"/>
        </w:rPr>
        <w:t xml:space="preserve"> информатизация (на основе глобальной коммуникации) разработок специалистов международных объединений в области науки, техники, бизнеса, производства товаров массового потребления и пр.; политическая глобализация (в плане создания значимых в мировом масштабе политических объединений); социальное разделение (поляризация) стран мира по уровню их материального благосостояния.</w:t>
      </w:r>
    </w:p>
    <w:p w:rsidR="00495634" w:rsidRPr="00AF7B83" w:rsidRDefault="00495634" w:rsidP="00495634">
      <w:pPr>
        <w:shd w:val="clear" w:color="auto" w:fill="FFFFFF"/>
        <w:ind w:firstLine="709"/>
        <w:jc w:val="both"/>
        <w:rPr>
          <w:szCs w:val="28"/>
        </w:rPr>
      </w:pPr>
      <w:r w:rsidRPr="00AF7B83">
        <w:rPr>
          <w:color w:val="000000"/>
          <w:szCs w:val="28"/>
        </w:rPr>
        <w:t xml:space="preserve">Глобализация современного общества, как и любой другой процесс, в том числе и информатизация современного общества, имеет свои положительные и отрицательные стороны. К положительно влияющим на процессы развития образования отнесем отрицание замкнутости отдельного общества и провозглашение открытости в социальном, научном, культурном, политическом планах; </w:t>
      </w:r>
      <w:proofErr w:type="spellStart"/>
      <w:r w:rsidRPr="00AF7B83">
        <w:rPr>
          <w:color w:val="000000"/>
          <w:szCs w:val="28"/>
        </w:rPr>
        <w:t>геоинформированность</w:t>
      </w:r>
      <w:proofErr w:type="spellEnd"/>
      <w:r w:rsidRPr="00AF7B83">
        <w:rPr>
          <w:color w:val="000000"/>
          <w:szCs w:val="28"/>
        </w:rPr>
        <w:t xml:space="preserve"> без </w:t>
      </w:r>
      <w:proofErr w:type="gramStart"/>
      <w:r w:rsidRPr="00AF7B83">
        <w:rPr>
          <w:color w:val="000000"/>
          <w:szCs w:val="28"/>
        </w:rPr>
        <w:t>ограничений</w:t>
      </w:r>
      <w:proofErr w:type="gramEnd"/>
      <w:r w:rsidRPr="00AF7B83">
        <w:rPr>
          <w:color w:val="000000"/>
          <w:szCs w:val="28"/>
        </w:rPr>
        <w:t xml:space="preserve"> как отдельного индивида, так и государства в целом; целенаправленность развития необходимой технологии в масштабе всей планеты; направленность технологии на определенный вид деятельности, необходимой для процветания определенного вида производства; реализация интеллектуального потенциала международных научно-производственных сообществ; реализация финансового потенциала в международной организации бизнеса; реализация геополитических решений в области экономики, антитерроризма, последствий природных катаклизмов.</w:t>
      </w:r>
    </w:p>
    <w:p w:rsidR="00495634" w:rsidRPr="00AF7B83" w:rsidRDefault="00495634" w:rsidP="00495634">
      <w:pPr>
        <w:shd w:val="clear" w:color="auto" w:fill="FFFFFF"/>
        <w:ind w:firstLine="709"/>
        <w:jc w:val="both"/>
        <w:rPr>
          <w:szCs w:val="28"/>
        </w:rPr>
      </w:pPr>
      <w:r w:rsidRPr="00AF7B83">
        <w:rPr>
          <w:color w:val="000000"/>
          <w:szCs w:val="28"/>
        </w:rPr>
        <w:t xml:space="preserve">На этом фоне устоявшееся мнение о «получении необходимого образования» коренным образом изменяется или, как минимум, модифицируется, прежде </w:t>
      </w:r>
      <w:proofErr w:type="gramStart"/>
      <w:r w:rsidRPr="00AF7B83">
        <w:rPr>
          <w:color w:val="000000"/>
          <w:szCs w:val="28"/>
        </w:rPr>
        <w:t>всего</w:t>
      </w:r>
      <w:proofErr w:type="gramEnd"/>
      <w:r w:rsidRPr="00AF7B83">
        <w:rPr>
          <w:color w:val="000000"/>
          <w:szCs w:val="28"/>
        </w:rPr>
        <w:t xml:space="preserve"> в направлении демократизации как выбора режимов учебной деятельности, которые вполне могут быть адекватны личным предпочтениям и психологическим особенностям обучающегося, так и выбора преподавателя или наставника. Более того, образование становится более доступным в силу его открытости, благодаря </w:t>
      </w:r>
      <w:proofErr w:type="spellStart"/>
      <w:r w:rsidRPr="00AF7B83">
        <w:rPr>
          <w:color w:val="000000"/>
          <w:szCs w:val="28"/>
        </w:rPr>
        <w:t>дистантным</w:t>
      </w:r>
      <w:proofErr w:type="spellEnd"/>
      <w:r w:rsidRPr="00AF7B83">
        <w:rPr>
          <w:color w:val="000000"/>
          <w:szCs w:val="28"/>
        </w:rPr>
        <w:t xml:space="preserve"> формам обучения, возможности самостоятельно осуществлять поиск необходимой информации на основе распределенного информационного ресурса сети Интернет и его применения в учебных целях. Достижения в области создания и развития принципиально новых педагогических технологий, основанных на реализации возможностей ИКТ, позволяют прогнозировать разработку и применение программно-методических средств информационного взаимодействия, ориентированного на выполнение разнообразных видов самостоятельной деятельности по сбору, обработке, передаче, хранению информации об изучаемых или исследуемых объектах предметной среды, их моделях и имитациях.</w:t>
      </w:r>
    </w:p>
    <w:p w:rsidR="00495634" w:rsidRPr="00AF7B83" w:rsidRDefault="00495634" w:rsidP="00495634">
      <w:pPr>
        <w:shd w:val="clear" w:color="auto" w:fill="FFFFFF"/>
        <w:ind w:firstLine="709"/>
        <w:jc w:val="both"/>
        <w:rPr>
          <w:szCs w:val="28"/>
        </w:rPr>
      </w:pPr>
      <w:r w:rsidRPr="00AF7B83">
        <w:rPr>
          <w:color w:val="000000"/>
          <w:szCs w:val="28"/>
        </w:rPr>
        <w:t xml:space="preserve">Вышеизложенные тенденции информатизации, массовой коммуникации общества третьего тысячелетия и его глобализации, несомненно, изменяют социальный заказ на компетентность будущего </w:t>
      </w:r>
      <w:proofErr w:type="gramStart"/>
      <w:r w:rsidRPr="00AF7B83">
        <w:rPr>
          <w:color w:val="000000"/>
          <w:szCs w:val="28"/>
        </w:rPr>
        <w:t>специалиста любой сферы жизнедеятельности члена современного общества</w:t>
      </w:r>
      <w:proofErr w:type="gramEnd"/>
      <w:r w:rsidRPr="00AF7B83">
        <w:rPr>
          <w:color w:val="000000"/>
          <w:szCs w:val="28"/>
        </w:rPr>
        <w:t>. Видоизменяются также основополагающие требования к общеобразовательной подготовке школьника. Таковыми становятся самостоятельность при получении образования; ответственность за выбор режима учебной деятельности и информационного взаимодействия с интерактивным источником учебной информации; формирование умений осуществлять информационную деятельность, а также и знаний, необходимых для спланированного продвижения в учении. Особое значение приобретает современная тенденция культивации интеллектуальной раскованности и демократизации выбора путей и средств усвоения учебной информации.</w:t>
      </w:r>
    </w:p>
    <w:p w:rsidR="00495634" w:rsidRPr="00AF7B83" w:rsidRDefault="00495634" w:rsidP="00495634">
      <w:pPr>
        <w:shd w:val="clear" w:color="auto" w:fill="FFFFFF"/>
        <w:ind w:firstLine="709"/>
        <w:jc w:val="both"/>
        <w:rPr>
          <w:szCs w:val="28"/>
        </w:rPr>
      </w:pPr>
      <w:r w:rsidRPr="00AF7B83">
        <w:rPr>
          <w:color w:val="000000"/>
          <w:szCs w:val="28"/>
        </w:rPr>
        <w:t>В отечественных научных разработках реализацией вышеперечисленных возможностей И</w:t>
      </w:r>
      <w:proofErr w:type="gramStart"/>
      <w:r w:rsidRPr="00AF7B83">
        <w:rPr>
          <w:color w:val="000000"/>
          <w:szCs w:val="28"/>
        </w:rPr>
        <w:t>КТ в пр</w:t>
      </w:r>
      <w:proofErr w:type="gramEnd"/>
      <w:r w:rsidRPr="00AF7B83">
        <w:rPr>
          <w:color w:val="000000"/>
          <w:szCs w:val="28"/>
        </w:rPr>
        <w:t xml:space="preserve">оцессе образования занимается отрасль педагогической науки — </w:t>
      </w:r>
      <w:r w:rsidRPr="00AF7B83">
        <w:rPr>
          <w:b/>
          <w:color w:val="000000"/>
          <w:szCs w:val="28"/>
        </w:rPr>
        <w:t xml:space="preserve">информатизация образования </w:t>
      </w:r>
      <w:r w:rsidRPr="00AF7B83">
        <w:rPr>
          <w:color w:val="000000"/>
          <w:szCs w:val="28"/>
        </w:rPr>
        <w:t xml:space="preserve">— процесс обеспечения сферы образования методологией, технологией и практикой разработки и оптимального использования, современных ИКТ, ориентированных на реализацию психолого-педагогических целей обучения и воспитания и используемых в комфортных и </w:t>
      </w:r>
      <w:proofErr w:type="spellStart"/>
      <w:r w:rsidRPr="00AF7B83">
        <w:rPr>
          <w:color w:val="000000"/>
          <w:szCs w:val="28"/>
        </w:rPr>
        <w:t>здоровьесберегаюших</w:t>
      </w:r>
      <w:proofErr w:type="spellEnd"/>
      <w:r w:rsidRPr="00AF7B83">
        <w:rPr>
          <w:color w:val="000000"/>
          <w:szCs w:val="28"/>
        </w:rPr>
        <w:t xml:space="preserve"> условиях. Этот процесс предполагает решение следующих проблем и задач:</w:t>
      </w:r>
    </w:p>
    <w:p w:rsidR="00495634" w:rsidRPr="00AF7B83" w:rsidRDefault="00495634" w:rsidP="00495634">
      <w:pPr>
        <w:shd w:val="clear" w:color="auto" w:fill="FFFFFF"/>
        <w:ind w:firstLine="709"/>
        <w:jc w:val="both"/>
        <w:rPr>
          <w:szCs w:val="28"/>
        </w:rPr>
      </w:pPr>
      <w:r w:rsidRPr="00AF7B83">
        <w:rPr>
          <w:color w:val="000000"/>
          <w:szCs w:val="28"/>
        </w:rPr>
        <w:t>•выявление научно-педагогических, методи</w:t>
      </w:r>
      <w:r>
        <w:rPr>
          <w:color w:val="000000"/>
          <w:szCs w:val="28"/>
        </w:rPr>
        <w:t>ческих, нормативно-технологичес</w:t>
      </w:r>
      <w:r w:rsidRPr="00AF7B83">
        <w:rPr>
          <w:color w:val="000000"/>
          <w:szCs w:val="28"/>
        </w:rPr>
        <w:t>ких и технических предпосылок развития</w:t>
      </w:r>
      <w:r w:rsidRPr="007E5DD1">
        <w:rPr>
          <w:color w:val="000000"/>
          <w:szCs w:val="28"/>
        </w:rPr>
        <w:t xml:space="preserve"> </w:t>
      </w:r>
      <w:r w:rsidRPr="00AF7B83">
        <w:rPr>
          <w:color w:val="000000"/>
          <w:szCs w:val="28"/>
        </w:rPr>
        <w:t>образования в условиях массовой коммуникации и глобализации современного информационного общества;</w:t>
      </w:r>
    </w:p>
    <w:p w:rsidR="00495634" w:rsidRPr="00AF7B83" w:rsidRDefault="00495634" w:rsidP="00495634">
      <w:pPr>
        <w:shd w:val="clear" w:color="auto" w:fill="FFFFFF"/>
        <w:ind w:firstLine="709"/>
        <w:jc w:val="both"/>
        <w:rPr>
          <w:szCs w:val="28"/>
        </w:rPr>
      </w:pPr>
      <w:r w:rsidRPr="00AF7B83">
        <w:rPr>
          <w:color w:val="000000"/>
          <w:szCs w:val="28"/>
        </w:rPr>
        <w:t>•совершенствование методологической базы отбора содержания образования, разработки методов и организационных форм обучения, воспитания, соответствующих задачам развития личности обучаемого в современных условиях информационного общества массовой коммуникации и глобализации;</w:t>
      </w:r>
    </w:p>
    <w:p w:rsidR="00495634" w:rsidRPr="00AF7B83" w:rsidRDefault="00495634" w:rsidP="00495634">
      <w:pPr>
        <w:shd w:val="clear" w:color="auto" w:fill="FFFFFF"/>
        <w:ind w:firstLine="709"/>
        <w:jc w:val="both"/>
        <w:rPr>
          <w:szCs w:val="28"/>
        </w:rPr>
      </w:pPr>
      <w:r w:rsidRPr="00AF7B83">
        <w:rPr>
          <w:color w:val="000000"/>
          <w:szCs w:val="28"/>
        </w:rPr>
        <w:t>•обоснование и разработка моделей инновационных и развитие существующих педагогических технологий применения ИКТ в различных звеньях образования, в том числе форм, методов и средств обучения;</w:t>
      </w:r>
    </w:p>
    <w:p w:rsidR="00495634" w:rsidRPr="00AF7B83" w:rsidRDefault="00495634" w:rsidP="00495634">
      <w:pPr>
        <w:shd w:val="clear" w:color="auto" w:fill="FFFFFF"/>
        <w:ind w:firstLine="709"/>
        <w:jc w:val="both"/>
        <w:rPr>
          <w:szCs w:val="28"/>
        </w:rPr>
      </w:pPr>
      <w:r w:rsidRPr="00AF7B83">
        <w:rPr>
          <w:color w:val="000000"/>
          <w:szCs w:val="28"/>
        </w:rPr>
        <w:t>•создание методических систем обучения, ориентированных на развитие интеллектуального потенциала обучаемого, на формирование умений самостоятельно приобретать знания, осуществлять деятельность по сбору, обработке, передаче, хранению информационного ресурса, по продуцированию информации;</w:t>
      </w:r>
    </w:p>
    <w:p w:rsidR="00495634" w:rsidRPr="00AF7B83" w:rsidRDefault="00495634" w:rsidP="00495634">
      <w:pPr>
        <w:shd w:val="clear" w:color="auto" w:fill="FFFFFF"/>
        <w:ind w:firstLine="709"/>
        <w:jc w:val="both"/>
        <w:rPr>
          <w:szCs w:val="28"/>
        </w:rPr>
      </w:pPr>
      <w:r w:rsidRPr="00AF7B83">
        <w:rPr>
          <w:color w:val="000000"/>
          <w:szCs w:val="28"/>
        </w:rPr>
        <w:t>•разработка исследовательских, демонстрационных прототипов электронных средств образовательного назначения, в том числе программных инструментальных средств и систем;</w:t>
      </w:r>
    </w:p>
    <w:p w:rsidR="00495634" w:rsidRPr="00AF7B83" w:rsidRDefault="00495634" w:rsidP="00495634">
      <w:pPr>
        <w:shd w:val="clear" w:color="auto" w:fill="FFFFFF"/>
        <w:ind w:firstLine="709"/>
        <w:jc w:val="both"/>
        <w:rPr>
          <w:szCs w:val="28"/>
        </w:rPr>
      </w:pPr>
      <w:r w:rsidRPr="00AF7B83">
        <w:rPr>
          <w:color w:val="000000"/>
          <w:szCs w:val="28"/>
        </w:rPr>
        <w:t>•использование распределенного информационного ресурса всемирной сети Интернет в образовательных целях и разработка технологий информационного взаимодействия на базе глобальных телекоммуникаций;</w:t>
      </w:r>
    </w:p>
    <w:p w:rsidR="00495634" w:rsidRPr="00AF7B83" w:rsidRDefault="00495634" w:rsidP="00495634">
      <w:pPr>
        <w:shd w:val="clear" w:color="auto" w:fill="FFFFFF"/>
        <w:ind w:firstLine="709"/>
        <w:jc w:val="both"/>
        <w:rPr>
          <w:szCs w:val="28"/>
        </w:rPr>
      </w:pPr>
      <w:r w:rsidRPr="00AF7B83">
        <w:rPr>
          <w:color w:val="000000"/>
          <w:szCs w:val="28"/>
        </w:rPr>
        <w:t xml:space="preserve">•продуцирование педагогических приложений в сетях на базе потенциала распределенного информационного ресурса открытых образовательных систем </w:t>
      </w:r>
      <w:r>
        <w:rPr>
          <w:color w:val="000000"/>
          <w:szCs w:val="28"/>
        </w:rPr>
        <w:t>телекоммуникационного</w:t>
      </w:r>
      <w:r w:rsidRPr="00AF7B83">
        <w:rPr>
          <w:color w:val="000000"/>
          <w:szCs w:val="28"/>
        </w:rPr>
        <w:t xml:space="preserve"> доступа</w:t>
      </w:r>
    </w:p>
    <w:p w:rsidR="00495634" w:rsidRPr="00AF7B83" w:rsidRDefault="00495634" w:rsidP="00495634">
      <w:pPr>
        <w:shd w:val="clear" w:color="auto" w:fill="FFFFFF"/>
        <w:ind w:firstLine="709"/>
        <w:jc w:val="both"/>
        <w:rPr>
          <w:szCs w:val="28"/>
        </w:rPr>
      </w:pPr>
      <w:r w:rsidRPr="00AF7B83">
        <w:rPr>
          <w:color w:val="000000"/>
          <w:szCs w:val="28"/>
        </w:rPr>
        <w:t>•разработка средств и систем автоматизации процессов обработки учебного исследовательского, демонстрационного, лабораторного эксперимента как реального, так и виртуального;</w:t>
      </w:r>
    </w:p>
    <w:p w:rsidR="00495634" w:rsidRPr="00AF7B83" w:rsidRDefault="00495634" w:rsidP="00495634">
      <w:pPr>
        <w:shd w:val="clear" w:color="auto" w:fill="FFFFFF"/>
        <w:ind w:firstLine="709"/>
        <w:jc w:val="both"/>
        <w:rPr>
          <w:szCs w:val="28"/>
        </w:rPr>
      </w:pPr>
      <w:r w:rsidRPr="00AF7B83">
        <w:rPr>
          <w:color w:val="000000"/>
          <w:szCs w:val="28"/>
        </w:rPr>
        <w:t>•создание и применение средств автоматизации для психолого-педагогического тестирования и разработки диагностирующих методик контроля и оценки уровня знаний обучаемых, их продвижения в учении, установления интеллектуального потенциала обучающегося;</w:t>
      </w:r>
    </w:p>
    <w:p w:rsidR="00495634" w:rsidRPr="00AF7B83" w:rsidRDefault="00495634" w:rsidP="00495634">
      <w:pPr>
        <w:shd w:val="clear" w:color="auto" w:fill="FFFFFF"/>
        <w:ind w:firstLine="709"/>
        <w:jc w:val="both"/>
        <w:rPr>
          <w:szCs w:val="28"/>
        </w:rPr>
      </w:pPr>
      <w:r w:rsidRPr="00AF7B83">
        <w:rPr>
          <w:color w:val="000000"/>
          <w:szCs w:val="28"/>
        </w:rPr>
        <w:t>•совершенствование механизмов управления системой образования, в том числе управления образовательным учреждением (системой образовательных учреждений) на основе использования автоматизированных баз и банков данных научно-педагогической информации, информационно-методических материалов, коммуникационных сетей.</w:t>
      </w:r>
    </w:p>
    <w:p w:rsidR="00495634" w:rsidRPr="00AF7B83" w:rsidRDefault="00495634" w:rsidP="00495634">
      <w:pPr>
        <w:shd w:val="clear" w:color="auto" w:fill="FFFFFF"/>
        <w:ind w:firstLine="709"/>
        <w:jc w:val="both"/>
        <w:rPr>
          <w:szCs w:val="28"/>
        </w:rPr>
      </w:pPr>
      <w:r w:rsidRPr="00AF7B83">
        <w:rPr>
          <w:color w:val="000000"/>
          <w:szCs w:val="28"/>
        </w:rPr>
        <w:t>Исследование проблем информатизации образования предполагает использование определенного понятийного аппарата, который в основном можно считать устоявшимся. Походу рассмотрения определенных проблем и перспектив процесса информатизации образования в статье будут вводиться необходимые определения и понятия. Прежде всего, остановимся на понятиях, наиболее часто употребляемых в связи с информатизацией. Это средства информационных и коммуникационных технологий и средства информатизации и коммуникации образовательного назначения.</w:t>
      </w:r>
    </w:p>
    <w:p w:rsidR="00495634" w:rsidRPr="00AF7B83" w:rsidRDefault="00495634" w:rsidP="00495634">
      <w:pPr>
        <w:shd w:val="clear" w:color="auto" w:fill="FFFFFF"/>
        <w:ind w:firstLine="709"/>
        <w:jc w:val="both"/>
        <w:rPr>
          <w:szCs w:val="28"/>
        </w:rPr>
      </w:pPr>
      <w:proofErr w:type="gramStart"/>
      <w:r w:rsidRPr="00AF7B83">
        <w:rPr>
          <w:b/>
          <w:color w:val="000000"/>
          <w:szCs w:val="28"/>
        </w:rPr>
        <w:t xml:space="preserve">Под средствами информационных и коммуникационных технологий (средства ИКТ) </w:t>
      </w:r>
      <w:r>
        <w:rPr>
          <w:color w:val="000000"/>
          <w:szCs w:val="28"/>
        </w:rPr>
        <w:t>понимается</w:t>
      </w:r>
      <w:r w:rsidRPr="00AF7B83">
        <w:rPr>
          <w:color w:val="000000"/>
          <w:szCs w:val="28"/>
        </w:rPr>
        <w:t xml:space="preserve"> программные, программно-аппаратные и технические средства и устройства, функционирующие на базе средств микропроцессорной вычислительной техники, а также современных средств и систем транслирования информации, информационного обмена, обеспечивающие операции по сбору, накоплению, обработке, хранению, продуцированию, передаче, использованию информации, возможность доступа к информационным ресурсам компьютерных сетей (в том числе и глобальных).</w:t>
      </w:r>
      <w:proofErr w:type="gramEnd"/>
      <w:r w:rsidRPr="00AF7B83">
        <w:rPr>
          <w:color w:val="000000"/>
          <w:szCs w:val="28"/>
        </w:rPr>
        <w:t xml:space="preserve"> К средствам ИКТ относятся: ЭВМ, ПЭВМ; комплекты терминального оборудования для ЭВМ всех классов; локальные вычислительные сети, современные средства связи всех видов, обеспечивающие информационное взаимодействие </w:t>
      </w:r>
      <w:proofErr w:type="gramStart"/>
      <w:r w:rsidRPr="00AF7B83">
        <w:rPr>
          <w:color w:val="000000"/>
          <w:szCs w:val="28"/>
        </w:rPr>
        <w:t>пользователей</w:t>
      </w:r>
      <w:proofErr w:type="gramEnd"/>
      <w:r w:rsidRPr="00AF7B83">
        <w:rPr>
          <w:color w:val="000000"/>
          <w:szCs w:val="28"/>
        </w:rPr>
        <w:t xml:space="preserve"> как на локальном, так и глобальном уровнях; устройства ввода-вывода информации всех видов; средства и устройства манипулирования и транслирования текстовой, графической, аудиовизуальной информации; средства архивного хранения информации; </w:t>
      </w:r>
      <w:proofErr w:type="gramStart"/>
      <w:r w:rsidRPr="00AF7B83">
        <w:rPr>
          <w:color w:val="000000"/>
          <w:szCs w:val="28"/>
        </w:rPr>
        <w:t>устройства для преобразования данных из графической или</w:t>
      </w:r>
      <w:r>
        <w:rPr>
          <w:color w:val="000000"/>
          <w:szCs w:val="28"/>
        </w:rPr>
        <w:t xml:space="preserve"> </w:t>
      </w:r>
      <w:r w:rsidRPr="00AF7B83">
        <w:rPr>
          <w:color w:val="000000"/>
          <w:szCs w:val="28"/>
        </w:rPr>
        <w:t>звуковой формы представления данных в цифровую и обратно; системы компьютерной графики и анимации; системы представления и использования цифровой аудиовизуальной информации; программные системы и комплексы (языки программирования, трансляторы, компиляторы, операционные системы, инструментальные пакеты разработки прикладного программного обеспечения, в том числе и реализованного в сетях, пакеты прикладных программ и пр.);</w:t>
      </w:r>
      <w:proofErr w:type="gramEnd"/>
      <w:r w:rsidRPr="00AF7B83">
        <w:rPr>
          <w:color w:val="000000"/>
          <w:szCs w:val="28"/>
        </w:rPr>
        <w:t xml:space="preserve"> системы искусственного интеллекта; инструментальные и прикладные средства и системы, реализующие потенциал технологий: мультимедиа, телекоммуникации, геоинформационные технологии, виртуальная реальность.</w:t>
      </w:r>
    </w:p>
    <w:p w:rsidR="00495634" w:rsidRPr="00AF7B83" w:rsidRDefault="00495634" w:rsidP="00495634">
      <w:pPr>
        <w:shd w:val="clear" w:color="auto" w:fill="FFFFFF"/>
        <w:ind w:firstLine="709"/>
        <w:jc w:val="both"/>
        <w:rPr>
          <w:szCs w:val="28"/>
        </w:rPr>
      </w:pPr>
      <w:r w:rsidRPr="00AF7B83">
        <w:rPr>
          <w:b/>
          <w:color w:val="000000"/>
          <w:szCs w:val="28"/>
        </w:rPr>
        <w:t xml:space="preserve">Под средствами информатизации и коммуникации образовательного назначения </w:t>
      </w:r>
      <w:r w:rsidRPr="00AF7B83">
        <w:rPr>
          <w:color w:val="000000"/>
          <w:szCs w:val="28"/>
        </w:rPr>
        <w:t xml:space="preserve">будем понимать средства информационных и коммуникационных технологий совместно (используемые вместе) с учебно-методическими, нормативно-техническими и организационно-инструктивными материалами, обеспечивающими реализацию оптимальной технологии их </w:t>
      </w:r>
      <w:proofErr w:type="gramStart"/>
      <w:r w:rsidRPr="00AF7B83">
        <w:rPr>
          <w:color w:val="000000"/>
          <w:szCs w:val="28"/>
        </w:rPr>
        <w:t>психолого-педагогически</w:t>
      </w:r>
      <w:proofErr w:type="gramEnd"/>
      <w:r w:rsidRPr="00AF7B83">
        <w:rPr>
          <w:color w:val="000000"/>
          <w:szCs w:val="28"/>
        </w:rPr>
        <w:t xml:space="preserve"> значимого использования.</w:t>
      </w:r>
    </w:p>
    <w:p w:rsidR="00495634" w:rsidRPr="00AF7B83" w:rsidRDefault="00495634" w:rsidP="00495634">
      <w:pPr>
        <w:ind w:firstLine="567"/>
        <w:jc w:val="both"/>
        <w:rPr>
          <w:szCs w:val="28"/>
        </w:rPr>
      </w:pPr>
    </w:p>
    <w:p w:rsidR="004E0CE1" w:rsidRDefault="004E0CE1"/>
    <w:sectPr w:rsidR="004E0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5B5E"/>
    <w:multiLevelType w:val="singleLevel"/>
    <w:tmpl w:val="EB42CE3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C0B0D69"/>
    <w:multiLevelType w:val="singleLevel"/>
    <w:tmpl w:val="1A70793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">
    <w:nsid w:val="3EF920D3"/>
    <w:multiLevelType w:val="singleLevel"/>
    <w:tmpl w:val="1A70793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">
    <w:nsid w:val="62147779"/>
    <w:multiLevelType w:val="singleLevel"/>
    <w:tmpl w:val="1A70793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">
    <w:nsid w:val="6FD92804"/>
    <w:multiLevelType w:val="singleLevel"/>
    <w:tmpl w:val="1A70793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5">
    <w:nsid w:val="7C772EBE"/>
    <w:multiLevelType w:val="singleLevel"/>
    <w:tmpl w:val="1A70793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031"/>
    <w:rsid w:val="00115031"/>
    <w:rsid w:val="002C7A54"/>
    <w:rsid w:val="00495634"/>
    <w:rsid w:val="004E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3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95634"/>
    <w:pPr>
      <w:keepNext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495634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956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956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495634"/>
    <w:pPr>
      <w:ind w:firstLine="567"/>
    </w:pPr>
  </w:style>
  <w:style w:type="character" w:customStyle="1" w:styleId="a4">
    <w:name w:val="Основной текст с отступом Знак"/>
    <w:basedOn w:val="a0"/>
    <w:link w:val="a3"/>
    <w:rsid w:val="00495634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C7A54"/>
  </w:style>
  <w:style w:type="character" w:customStyle="1" w:styleId="w">
    <w:name w:val="w"/>
    <w:basedOn w:val="a0"/>
    <w:rsid w:val="002C7A54"/>
  </w:style>
  <w:style w:type="character" w:customStyle="1" w:styleId="apple-converted-space">
    <w:name w:val="apple-converted-space"/>
    <w:basedOn w:val="a0"/>
    <w:rsid w:val="002C7A54"/>
  </w:style>
  <w:style w:type="character" w:styleId="a5">
    <w:name w:val="Hyperlink"/>
    <w:basedOn w:val="a0"/>
    <w:uiPriority w:val="99"/>
    <w:semiHidden/>
    <w:unhideWhenUsed/>
    <w:rsid w:val="002C7A5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C7A54"/>
    <w:rPr>
      <w:color w:val="800080"/>
      <w:u w:val="single"/>
    </w:rPr>
  </w:style>
  <w:style w:type="character" w:customStyle="1" w:styleId="selectionindex">
    <w:name w:val="selection_index"/>
    <w:basedOn w:val="a0"/>
    <w:rsid w:val="002C7A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3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95634"/>
    <w:pPr>
      <w:keepNext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495634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956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956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495634"/>
    <w:pPr>
      <w:ind w:firstLine="567"/>
    </w:pPr>
  </w:style>
  <w:style w:type="character" w:customStyle="1" w:styleId="a4">
    <w:name w:val="Основной текст с отступом Знак"/>
    <w:basedOn w:val="a0"/>
    <w:link w:val="a3"/>
    <w:rsid w:val="00495634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C7A54"/>
  </w:style>
  <w:style w:type="character" w:customStyle="1" w:styleId="w">
    <w:name w:val="w"/>
    <w:basedOn w:val="a0"/>
    <w:rsid w:val="002C7A54"/>
  </w:style>
  <w:style w:type="character" w:customStyle="1" w:styleId="apple-converted-space">
    <w:name w:val="apple-converted-space"/>
    <w:basedOn w:val="a0"/>
    <w:rsid w:val="002C7A54"/>
  </w:style>
  <w:style w:type="character" w:styleId="a5">
    <w:name w:val="Hyperlink"/>
    <w:basedOn w:val="a0"/>
    <w:uiPriority w:val="99"/>
    <w:semiHidden/>
    <w:unhideWhenUsed/>
    <w:rsid w:val="002C7A5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C7A54"/>
    <w:rPr>
      <w:color w:val="800080"/>
      <w:u w:val="single"/>
    </w:rPr>
  </w:style>
  <w:style w:type="character" w:customStyle="1" w:styleId="selectionindex">
    <w:name w:val="selection_index"/>
    <w:basedOn w:val="a0"/>
    <w:rsid w:val="002C7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enc_philosophy/4694" TargetMode="External"/><Relationship Id="rId13" Type="http://schemas.openxmlformats.org/officeDocument/2006/relationships/hyperlink" Target="http://dic.academic.ru/dic.nsf/enc_philosophy/1741" TargetMode="External"/><Relationship Id="rId18" Type="http://schemas.openxmlformats.org/officeDocument/2006/relationships/hyperlink" Target="http://dic.academic.ru/dic.nsf/enc_philosophy/1992" TargetMode="External"/><Relationship Id="rId26" Type="http://schemas.openxmlformats.org/officeDocument/2006/relationships/hyperlink" Target="http://dic.academic.ru/dic.nsf/enc_philosophy/20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ic.academic.ru/dic.nsf/enc_philosophy/7135" TargetMode="External"/><Relationship Id="rId7" Type="http://schemas.openxmlformats.org/officeDocument/2006/relationships/hyperlink" Target="http://dic.academic.ru/dic.nsf/enc_philosophy/952" TargetMode="External"/><Relationship Id="rId12" Type="http://schemas.openxmlformats.org/officeDocument/2006/relationships/hyperlink" Target="http://dic.academic.ru/dic.nsf/enc_philosophy/4300" TargetMode="External"/><Relationship Id="rId17" Type="http://schemas.openxmlformats.org/officeDocument/2006/relationships/hyperlink" Target="http://dic.academic.ru/dic.nsf/enc_philosophy/3433" TargetMode="External"/><Relationship Id="rId25" Type="http://schemas.openxmlformats.org/officeDocument/2006/relationships/hyperlink" Target="http://dic.academic.ru/dic.nsf/enc_philosophy/1968" TargetMode="External"/><Relationship Id="rId2" Type="http://schemas.openxmlformats.org/officeDocument/2006/relationships/styles" Target="styles.xml"/><Relationship Id="rId16" Type="http://schemas.openxmlformats.org/officeDocument/2006/relationships/hyperlink" Target="http://dic.academic.ru/dic.nsf/enc_philosophy/2866" TargetMode="External"/><Relationship Id="rId20" Type="http://schemas.openxmlformats.org/officeDocument/2006/relationships/hyperlink" Target="http://dic.academic.ru/dic.nsf/enc_philosophy/426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ic.academic.ru/dic.nsf/enc_philosophy/2866" TargetMode="External"/><Relationship Id="rId11" Type="http://schemas.openxmlformats.org/officeDocument/2006/relationships/hyperlink" Target="http://dic.academic.ru/dic.nsf/enc_philosophy/4697" TargetMode="External"/><Relationship Id="rId24" Type="http://schemas.openxmlformats.org/officeDocument/2006/relationships/hyperlink" Target="http://dic.academic.ru/dic.nsf/enc_philosophy/10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ic.academic.ru/dic.nsf/enc_philosophy/3661" TargetMode="External"/><Relationship Id="rId23" Type="http://schemas.openxmlformats.org/officeDocument/2006/relationships/hyperlink" Target="http://dic.academic.ru/dic.nsf/enc_philosophy/3536" TargetMode="External"/><Relationship Id="rId28" Type="http://schemas.openxmlformats.org/officeDocument/2006/relationships/hyperlink" Target="http://dic.academic.ru/dic.nsf/enc_philosophy/988" TargetMode="External"/><Relationship Id="rId10" Type="http://schemas.openxmlformats.org/officeDocument/2006/relationships/hyperlink" Target="http://dic.academic.ru/dic.nsf/enc_philosophy/1359" TargetMode="External"/><Relationship Id="rId19" Type="http://schemas.openxmlformats.org/officeDocument/2006/relationships/hyperlink" Target="http://dic.academic.ru/dic.nsf/enc_philosophy/345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c.academic.ru/dic.nsf/enc_philosophy/224" TargetMode="External"/><Relationship Id="rId14" Type="http://schemas.openxmlformats.org/officeDocument/2006/relationships/hyperlink" Target="http://dic.academic.ru/dic.nsf/enc_philosophy/8654" TargetMode="External"/><Relationship Id="rId22" Type="http://schemas.openxmlformats.org/officeDocument/2006/relationships/hyperlink" Target="http://dic.academic.ru/dic.nsf/enc_philosophy/581" TargetMode="External"/><Relationship Id="rId27" Type="http://schemas.openxmlformats.org/officeDocument/2006/relationships/hyperlink" Target="http://dic.academic.ru/dic.nsf/enc_philosophy/331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3819</Words>
  <Characters>21771</Characters>
  <Application>Microsoft Office Word</Application>
  <DocSecurity>0</DocSecurity>
  <Lines>181</Lines>
  <Paragraphs>51</Paragraphs>
  <ScaleCrop>false</ScaleCrop>
  <Company/>
  <LinksUpToDate>false</LinksUpToDate>
  <CharactersWithSpaces>25539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2015-10-02T10:16:00Z</dcterms:created>
  <dcterms:modified xsi:type="dcterms:W3CDTF">2015-10-02T10:26:00Z</dcterms:modified>
</cp:coreProperties>
</file>