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DF" w:rsidRPr="001C6E1A" w:rsidRDefault="00FA73DF" w:rsidP="001C6E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Детское экспериментирование – как способ реализации образовательной области «Познавательное развитие»</w:t>
      </w:r>
    </w:p>
    <w:p w:rsidR="002728D1" w:rsidRPr="001C6E1A" w:rsidRDefault="00122FAB" w:rsidP="001C6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Своими корнями экспериментирование уходит в манипулирование предметами, о чём неоднократно говорил </w:t>
      </w:r>
      <w:proofErr w:type="spellStart"/>
      <w:r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>Л.С.Выготский</w:t>
      </w:r>
      <w:proofErr w:type="spellEnd"/>
      <w:r w:rsidR="00FA73DF"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другие классики педагогической мысли</w:t>
      </w:r>
      <w:r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728D1"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Современные педагоги и психологи так же придают большое значение детской поисково-исследовательской деятельности в форме детского экспериментирования.</w:t>
      </w:r>
      <w:r w:rsidR="002728D1" w:rsidRPr="001C6E1A">
        <w:rPr>
          <w:rFonts w:ascii="Times New Roman" w:eastAsia="Times New Roman" w:hAnsi="Times New Roman" w:cs="Times New Roman"/>
          <w:sz w:val="24"/>
          <w:szCs w:val="24"/>
        </w:rPr>
        <w:t xml:space="preserve"> Николай Николаевич </w:t>
      </w:r>
      <w:proofErr w:type="spellStart"/>
      <w:r w:rsidR="002728D1" w:rsidRPr="001C6E1A">
        <w:rPr>
          <w:rFonts w:ascii="Times New Roman" w:eastAsia="Times New Roman" w:hAnsi="Times New Roman" w:cs="Times New Roman"/>
          <w:sz w:val="24"/>
          <w:szCs w:val="24"/>
        </w:rPr>
        <w:t>Поддъяков</w:t>
      </w:r>
      <w:proofErr w:type="spellEnd"/>
      <w:r w:rsidR="002728D1" w:rsidRPr="001C6E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28D1" w:rsidRPr="001C6E1A">
        <w:rPr>
          <w:rFonts w:ascii="Times New Roman" w:eastAsia="Times New Roman" w:hAnsi="Times New Roman" w:cs="Times New Roman"/>
          <w:sz w:val="24"/>
          <w:szCs w:val="24"/>
        </w:rPr>
        <w:t>говорит о том, что экспериментирование, наравне с игрой можно считать ведущим видом деятельности в дошкольном возрасте.</w:t>
      </w:r>
      <w:r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Ребенок, рождаясь на свет, познает окружающий мир методом проб и ошибок, и результат включает в свой жизненный опыт. По мере взросления эта способность не исчезает, но под влиянием социального окружения развивается или остается на неосознанном уровне. Если взрослые поддерживают любознательность и активность ребенка, предоставляют  ему возможность самому найти ответы на те, или иные вопросы, его познавательная активность развивается и совершенствуется, помогая в дальнейшем </w:t>
      </w:r>
      <w:proofErr w:type="spellStart"/>
      <w:r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>самрореализоваться</w:t>
      </w:r>
      <w:proofErr w:type="spellEnd"/>
      <w:r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стать успешным. </w:t>
      </w:r>
    </w:p>
    <w:p w:rsidR="00122FAB" w:rsidRPr="001C6E1A" w:rsidRDefault="00122FAB" w:rsidP="001C6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 xml:space="preserve">Детское экспериментирование как метод обучения дает детям реальные представления о различных сторонах изучаемого объекта, о его взаимоотношениях с другими объектами и со средой обитания. Стимулирует развитие речи, накопление различных </w:t>
      </w:r>
      <w:r w:rsidR="002728D1" w:rsidRPr="001C6E1A">
        <w:rPr>
          <w:rFonts w:ascii="Times New Roman" w:eastAsia="Times New Roman" w:hAnsi="Times New Roman" w:cs="Times New Roman"/>
          <w:sz w:val="24"/>
          <w:szCs w:val="24"/>
        </w:rPr>
        <w:t>мыслительных приемов и операций</w:t>
      </w:r>
      <w:r w:rsidRPr="001C6E1A">
        <w:rPr>
          <w:rFonts w:ascii="Times New Roman" w:eastAsia="Times New Roman" w:hAnsi="Times New Roman" w:cs="Times New Roman"/>
          <w:sz w:val="24"/>
          <w:szCs w:val="24"/>
        </w:rPr>
        <w:t>. Активизируется память, внимание, и мыслительные процессы. Происходит развитие творческих способностей, формирование трудовых навыков и укрепление здоровья.</w:t>
      </w:r>
    </w:p>
    <w:p w:rsidR="00122FAB" w:rsidRPr="001C6E1A" w:rsidRDefault="00122FAB" w:rsidP="001C6E1A">
      <w:pPr>
        <w:pStyle w:val="c5"/>
        <w:spacing w:before="0" w:beforeAutospacing="0" w:after="0" w:afterAutospacing="0"/>
        <w:ind w:right="48" w:firstLine="284"/>
        <w:jc w:val="both"/>
        <w:rPr>
          <w:rStyle w:val="c2"/>
          <w:b/>
          <w:bCs/>
        </w:rPr>
      </w:pPr>
      <w:r w:rsidRPr="001C6E1A">
        <w:rPr>
          <w:shd w:val="clear" w:color="auto" w:fill="FFFFFF"/>
        </w:rPr>
        <w:t>Одной из центральных задач  современного дошкольного образования является не столько усвоение определенной суммы знаний, сколько формирование личностных качеств, способствующих успешной социализации и дальнейшему образованию и самообразованию. Особенно актуальным представляется формирование естественнонаучных представлений, т.к. они закладывают у дошкольников основу миропонимания.</w:t>
      </w:r>
      <w:r w:rsidRPr="001C6E1A">
        <w:rPr>
          <w:rStyle w:val="c2"/>
          <w:b/>
          <w:bCs/>
        </w:rPr>
        <w:t xml:space="preserve"> </w:t>
      </w:r>
    </w:p>
    <w:p w:rsidR="00122FAB" w:rsidRPr="001C6E1A" w:rsidRDefault="00122FAB" w:rsidP="001C6E1A">
      <w:pPr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</w:t>
      </w:r>
      <w:r w:rsidRPr="001C6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целью </w:t>
      </w:r>
      <w:r w:rsidRPr="001C6E1A">
        <w:rPr>
          <w:rFonts w:ascii="Times New Roman" w:eastAsia="Times New Roman" w:hAnsi="Times New Roman" w:cs="Times New Roman"/>
          <w:bCs/>
          <w:sz w:val="24"/>
          <w:szCs w:val="24"/>
        </w:rPr>
        <w:t>экспериментирования в дошкольном образовании является</w:t>
      </w:r>
      <w:r w:rsidR="00B90675" w:rsidRPr="001C6E1A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развития</w:t>
      </w:r>
      <w:r w:rsidRPr="001C6E1A">
        <w:rPr>
          <w:rFonts w:ascii="Times New Roman" w:eastAsia="Times New Roman" w:hAnsi="Times New Roman" w:cs="Times New Roman"/>
          <w:sz w:val="24"/>
          <w:szCs w:val="24"/>
        </w:rPr>
        <w:t xml:space="preserve"> у дошкольников исследовательской деятельности, познавательного интереса, увеличения объема знаний и навыков и умения применять их на практике через использование экспериментирования как эффективного метода познания. </w:t>
      </w:r>
    </w:p>
    <w:p w:rsidR="00122FAB" w:rsidRPr="001C6E1A" w:rsidRDefault="00122FAB" w:rsidP="001C6E1A">
      <w:pPr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bCs/>
          <w:sz w:val="24"/>
          <w:szCs w:val="24"/>
        </w:rPr>
        <w:t>При этом должны осуществляться следующие</w:t>
      </w:r>
      <w:r w:rsidRPr="001C6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122FAB" w:rsidRPr="001C6E1A" w:rsidRDefault="00122FAB" w:rsidP="001C6E1A">
      <w:pPr>
        <w:numPr>
          <w:ilvl w:val="0"/>
          <w:numId w:val="2"/>
        </w:numPr>
        <w:spacing w:after="0" w:line="240" w:lineRule="auto"/>
        <w:ind w:left="0" w:right="4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расширить представления детей об окружающем мире через экспериментальную деятельность;</w:t>
      </w:r>
    </w:p>
    <w:p w:rsidR="00122FAB" w:rsidRPr="001C6E1A" w:rsidRDefault="00122FAB" w:rsidP="001C6E1A">
      <w:pPr>
        <w:numPr>
          <w:ilvl w:val="0"/>
          <w:numId w:val="2"/>
        </w:numPr>
        <w:spacing w:after="0" w:line="240" w:lineRule="auto"/>
        <w:ind w:left="0" w:right="4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формировать проектно-исследовательские умения и навыки, предпосылки поисковой деятельности, интеллектуальной инициативы;</w:t>
      </w:r>
    </w:p>
    <w:p w:rsidR="00122FAB" w:rsidRPr="001C6E1A" w:rsidRDefault="00122FAB" w:rsidP="001C6E1A">
      <w:pPr>
        <w:numPr>
          <w:ilvl w:val="0"/>
          <w:numId w:val="2"/>
        </w:numPr>
        <w:spacing w:after="0" w:line="240" w:lineRule="auto"/>
        <w:ind w:left="0" w:right="4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учить детей видеть и выявлять проблему;</w:t>
      </w:r>
    </w:p>
    <w:p w:rsidR="00122FAB" w:rsidRPr="001C6E1A" w:rsidRDefault="00122FAB" w:rsidP="001C6E1A">
      <w:pPr>
        <w:numPr>
          <w:ilvl w:val="0"/>
          <w:numId w:val="2"/>
        </w:numPr>
        <w:spacing w:after="0" w:line="240" w:lineRule="auto"/>
        <w:ind w:left="0" w:right="4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развивать умения находить возможные способы решения проблемы с помощью взрослого, а затем и самостоятельно;</w:t>
      </w:r>
    </w:p>
    <w:p w:rsidR="00122FAB" w:rsidRPr="001C6E1A" w:rsidRDefault="00122FAB" w:rsidP="001C6E1A">
      <w:pPr>
        <w:numPr>
          <w:ilvl w:val="0"/>
          <w:numId w:val="2"/>
        </w:numPr>
        <w:spacing w:after="0" w:line="240" w:lineRule="auto"/>
        <w:ind w:left="0" w:right="4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 обогатить память ребенка, активизировать его мыслительные процессы  анализа и синтеза, сравнения и классификации, обобщения и экстраполяции;</w:t>
      </w:r>
    </w:p>
    <w:p w:rsidR="00122FAB" w:rsidRPr="001C6E1A" w:rsidRDefault="00122FAB" w:rsidP="001C6E1A">
      <w:pPr>
        <w:numPr>
          <w:ilvl w:val="0"/>
          <w:numId w:val="2"/>
        </w:numPr>
        <w:spacing w:after="0" w:line="240" w:lineRule="auto"/>
        <w:ind w:left="0" w:right="4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формировать у детей самостоятельность, способность преобразовывать какие-либо предметы и явления для достижения определенного результата;</w:t>
      </w:r>
    </w:p>
    <w:p w:rsidR="00122FAB" w:rsidRPr="001C6E1A" w:rsidRDefault="00122FAB" w:rsidP="001C6E1A">
      <w:pPr>
        <w:numPr>
          <w:ilvl w:val="0"/>
          <w:numId w:val="2"/>
        </w:numPr>
        <w:spacing w:after="0" w:line="240" w:lineRule="auto"/>
        <w:ind w:left="0" w:right="4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развивать эмоциональную сферу ребенка, творческие способности, формировать трудовые навыки.</w:t>
      </w:r>
    </w:p>
    <w:p w:rsidR="00B90675" w:rsidRPr="001C6E1A" w:rsidRDefault="00122FAB" w:rsidP="001C6E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 xml:space="preserve">Несомненно, что развитие любой детской деятельности происходит не само собой, а под руководством взрослого. </w:t>
      </w:r>
      <w:r w:rsidR="00B90675" w:rsidRPr="001C6E1A">
        <w:rPr>
          <w:rFonts w:ascii="Times New Roman" w:eastAsia="Times New Roman" w:hAnsi="Times New Roman" w:cs="Times New Roman"/>
          <w:sz w:val="24"/>
          <w:szCs w:val="24"/>
        </w:rPr>
        <w:t xml:space="preserve">Поэтому мы решили организовать свою работу таким образом, чтобы дети могли повторить опыт, показанный взрослым, могли наблюдать, отвечать на вопросы, используя результат опытов.  </w:t>
      </w:r>
    </w:p>
    <w:p w:rsidR="00B90675" w:rsidRPr="001C6E1A" w:rsidRDefault="00207033" w:rsidP="001C6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E1A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F014EE" w:rsidRPr="001C6E1A">
        <w:rPr>
          <w:rFonts w:ascii="Times New Roman" w:hAnsi="Times New Roman" w:cs="Times New Roman"/>
          <w:sz w:val="24"/>
          <w:szCs w:val="24"/>
        </w:rPr>
        <w:t xml:space="preserve">организована </w:t>
      </w:r>
      <w:r w:rsidRPr="001C6E1A">
        <w:rPr>
          <w:rFonts w:ascii="Times New Roman" w:hAnsi="Times New Roman" w:cs="Times New Roman"/>
          <w:sz w:val="24"/>
          <w:szCs w:val="24"/>
        </w:rPr>
        <w:t xml:space="preserve"> в</w:t>
      </w:r>
      <w:r w:rsidR="00B90675" w:rsidRPr="001C6E1A">
        <w:rPr>
          <w:rFonts w:ascii="Times New Roman" w:hAnsi="Times New Roman" w:cs="Times New Roman"/>
          <w:sz w:val="24"/>
          <w:szCs w:val="24"/>
        </w:rPr>
        <w:t xml:space="preserve"> 3 направлениях:</w:t>
      </w:r>
    </w:p>
    <w:p w:rsidR="00B90675" w:rsidRPr="001C6E1A" w:rsidRDefault="00B90675" w:rsidP="001C6E1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E1A">
        <w:rPr>
          <w:rFonts w:ascii="Times New Roman" w:hAnsi="Times New Roman" w:cs="Times New Roman"/>
          <w:sz w:val="24"/>
          <w:szCs w:val="24"/>
        </w:rPr>
        <w:lastRenderedPageBreak/>
        <w:t>Специально организованное обучение (</w:t>
      </w:r>
      <w:r w:rsidR="00207033" w:rsidRPr="001C6E1A">
        <w:rPr>
          <w:rFonts w:ascii="Times New Roman" w:hAnsi="Times New Roman" w:cs="Times New Roman"/>
          <w:sz w:val="24"/>
          <w:szCs w:val="24"/>
        </w:rPr>
        <w:t xml:space="preserve">система занятий, на которых </w:t>
      </w:r>
      <w:r w:rsidR="009647DB" w:rsidRPr="001C6E1A">
        <w:rPr>
          <w:rFonts w:ascii="Times New Roman" w:hAnsi="Times New Roman" w:cs="Times New Roman"/>
          <w:sz w:val="24"/>
          <w:szCs w:val="24"/>
        </w:rPr>
        <w:t>воспитатель</w:t>
      </w:r>
      <w:r w:rsidR="00207033" w:rsidRPr="001C6E1A">
        <w:rPr>
          <w:rFonts w:ascii="Times New Roman" w:hAnsi="Times New Roman" w:cs="Times New Roman"/>
          <w:sz w:val="24"/>
          <w:szCs w:val="24"/>
        </w:rPr>
        <w:t xml:space="preserve"> показывает, как правильно организовать и провести, тот или иной опыт.</w:t>
      </w:r>
      <w:proofErr w:type="gramEnd"/>
      <w:r w:rsidR="00207033" w:rsidRPr="001C6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033" w:rsidRPr="001C6E1A">
        <w:rPr>
          <w:rFonts w:ascii="Times New Roman" w:hAnsi="Times New Roman" w:cs="Times New Roman"/>
          <w:sz w:val="24"/>
          <w:szCs w:val="24"/>
        </w:rPr>
        <w:t>При этом взрослый выступает в роли ведущего, а ребенок - участник</w:t>
      </w:r>
      <w:r w:rsidRPr="001C6E1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90675" w:rsidRPr="001C6E1A" w:rsidRDefault="00B90675" w:rsidP="001C6E1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E1A">
        <w:rPr>
          <w:rFonts w:ascii="Times New Roman" w:hAnsi="Times New Roman" w:cs="Times New Roman"/>
          <w:sz w:val="24"/>
          <w:szCs w:val="24"/>
        </w:rPr>
        <w:t>Совместная деятельность (игры, проблемные ситуации, досуговая деятельность</w:t>
      </w:r>
      <w:r w:rsidR="00207033" w:rsidRPr="001C6E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7033" w:rsidRPr="001C6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033" w:rsidRPr="001C6E1A">
        <w:rPr>
          <w:rFonts w:ascii="Times New Roman" w:hAnsi="Times New Roman" w:cs="Times New Roman"/>
          <w:sz w:val="24"/>
          <w:szCs w:val="24"/>
        </w:rPr>
        <w:t>При этом ребенок</w:t>
      </w:r>
      <w:r w:rsidR="009647DB" w:rsidRPr="001C6E1A">
        <w:rPr>
          <w:rFonts w:ascii="Times New Roman" w:hAnsi="Times New Roman" w:cs="Times New Roman"/>
          <w:sz w:val="24"/>
          <w:szCs w:val="24"/>
        </w:rPr>
        <w:t xml:space="preserve"> -</w:t>
      </w:r>
      <w:r w:rsidR="00207033" w:rsidRPr="001C6E1A">
        <w:rPr>
          <w:rFonts w:ascii="Times New Roman" w:hAnsi="Times New Roman" w:cs="Times New Roman"/>
          <w:sz w:val="24"/>
          <w:szCs w:val="24"/>
        </w:rPr>
        <w:t xml:space="preserve"> ведущий, взрослый </w:t>
      </w:r>
      <w:r w:rsidR="009647DB" w:rsidRPr="001C6E1A">
        <w:rPr>
          <w:rFonts w:ascii="Times New Roman" w:hAnsi="Times New Roman" w:cs="Times New Roman"/>
          <w:sz w:val="24"/>
          <w:szCs w:val="24"/>
        </w:rPr>
        <w:t xml:space="preserve"> - </w:t>
      </w:r>
      <w:r w:rsidR="00207033" w:rsidRPr="001C6E1A">
        <w:rPr>
          <w:rFonts w:ascii="Times New Roman" w:hAnsi="Times New Roman" w:cs="Times New Roman"/>
          <w:sz w:val="24"/>
          <w:szCs w:val="24"/>
        </w:rPr>
        <w:t>помощник</w:t>
      </w:r>
      <w:r w:rsidRPr="001C6E1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90675" w:rsidRPr="001C6E1A" w:rsidRDefault="00B90675" w:rsidP="001C6E1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C6E1A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</w:t>
      </w:r>
      <w:r w:rsidR="00207033" w:rsidRPr="001C6E1A">
        <w:rPr>
          <w:rFonts w:ascii="Times New Roman" w:hAnsi="Times New Roman" w:cs="Times New Roman"/>
          <w:sz w:val="24"/>
          <w:szCs w:val="24"/>
        </w:rPr>
        <w:t>(дети, используя схемы, самостоятельно организуют простейшие опты.</w:t>
      </w:r>
      <w:proofErr w:type="gramEnd"/>
      <w:r w:rsidR="00207033" w:rsidRPr="001C6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033" w:rsidRPr="001C6E1A">
        <w:rPr>
          <w:rFonts w:ascii="Times New Roman" w:hAnsi="Times New Roman" w:cs="Times New Roman"/>
          <w:sz w:val="24"/>
          <w:szCs w:val="24"/>
        </w:rPr>
        <w:t xml:space="preserve">При этом ребенок -  ведущий, </w:t>
      </w:r>
      <w:r w:rsidR="009647DB" w:rsidRPr="001C6E1A">
        <w:rPr>
          <w:rFonts w:ascii="Times New Roman" w:hAnsi="Times New Roman" w:cs="Times New Roman"/>
          <w:sz w:val="24"/>
          <w:szCs w:val="24"/>
        </w:rPr>
        <w:t>взрослый - наблюдатель</w:t>
      </w:r>
      <w:r w:rsidR="00207033" w:rsidRPr="001C6E1A">
        <w:rPr>
          <w:rFonts w:ascii="Times New Roman" w:hAnsi="Times New Roman" w:cs="Times New Roman"/>
          <w:sz w:val="24"/>
          <w:szCs w:val="24"/>
        </w:rPr>
        <w:t>)</w:t>
      </w:r>
      <w:r w:rsidR="009647DB" w:rsidRPr="001C6E1A">
        <w:rPr>
          <w:rFonts w:ascii="Times New Roman" w:hAnsi="Times New Roman" w:cs="Times New Roman"/>
          <w:sz w:val="24"/>
          <w:szCs w:val="24"/>
        </w:rPr>
        <w:t>.</w:t>
      </w:r>
      <w:r w:rsidRPr="001C6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647DB" w:rsidRPr="001C6E1A" w:rsidRDefault="009647DB" w:rsidP="001C6E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C6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 целью привлечения детей к экспериментальной деятельности в группе организован уголок экспериментирования </w:t>
      </w:r>
      <w:r w:rsidR="00F014EE" w:rsidRPr="001C6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или мини-лаборатория</w:t>
      </w:r>
      <w:r w:rsidRPr="001C6E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проведения детьми самостоятельных экспериментов.</w:t>
      </w:r>
    </w:p>
    <w:p w:rsidR="00B90675" w:rsidRPr="001C6E1A" w:rsidRDefault="00B90675" w:rsidP="001C6E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E1A">
        <w:rPr>
          <w:rFonts w:ascii="Times New Roman" w:hAnsi="Times New Roman" w:cs="Times New Roman"/>
          <w:sz w:val="24"/>
          <w:szCs w:val="24"/>
        </w:rPr>
        <w:t>Мини – лаборатории могут быть:</w:t>
      </w:r>
    </w:p>
    <w:p w:rsidR="009647DB" w:rsidRPr="001C6E1A" w:rsidRDefault="00B90675" w:rsidP="001C6E1A">
      <w:pPr>
        <w:pStyle w:val="a5"/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6E1A">
        <w:rPr>
          <w:rFonts w:ascii="Times New Roman" w:hAnsi="Times New Roman" w:cs="Times New Roman"/>
          <w:sz w:val="24"/>
          <w:szCs w:val="24"/>
          <w:u w:val="single"/>
        </w:rPr>
        <w:t xml:space="preserve">Стационарные </w:t>
      </w:r>
      <w:r w:rsidRPr="001C6E1A">
        <w:rPr>
          <w:rFonts w:ascii="Times New Roman" w:hAnsi="Times New Roman" w:cs="Times New Roman"/>
          <w:sz w:val="24"/>
          <w:szCs w:val="24"/>
        </w:rPr>
        <w:t>(отдельный столик</w:t>
      </w:r>
      <w:r w:rsidR="009647DB" w:rsidRPr="001C6E1A">
        <w:rPr>
          <w:rFonts w:ascii="Times New Roman" w:hAnsi="Times New Roman" w:cs="Times New Roman"/>
          <w:sz w:val="24"/>
          <w:szCs w:val="24"/>
        </w:rPr>
        <w:t xml:space="preserve"> или полки</w:t>
      </w:r>
      <w:r w:rsidRPr="001C6E1A">
        <w:rPr>
          <w:rFonts w:ascii="Times New Roman" w:hAnsi="Times New Roman" w:cs="Times New Roman"/>
          <w:sz w:val="24"/>
          <w:szCs w:val="24"/>
        </w:rPr>
        <w:t xml:space="preserve"> </w:t>
      </w:r>
      <w:r w:rsidR="009647DB" w:rsidRPr="001C6E1A">
        <w:rPr>
          <w:rFonts w:ascii="Times New Roman" w:hAnsi="Times New Roman" w:cs="Times New Roman"/>
          <w:sz w:val="24"/>
          <w:szCs w:val="24"/>
        </w:rPr>
        <w:t xml:space="preserve"> с </w:t>
      </w:r>
      <w:r w:rsidRPr="001C6E1A">
        <w:rPr>
          <w:rFonts w:ascii="Times New Roman" w:hAnsi="Times New Roman" w:cs="Times New Roman"/>
          <w:sz w:val="24"/>
          <w:szCs w:val="24"/>
        </w:rPr>
        <w:t xml:space="preserve">материалами, оборудованием, схемами, </w:t>
      </w:r>
      <w:proofErr w:type="gramStart"/>
      <w:r w:rsidRPr="001C6E1A">
        <w:rPr>
          <w:rFonts w:ascii="Times New Roman" w:hAnsi="Times New Roman" w:cs="Times New Roman"/>
          <w:sz w:val="24"/>
          <w:szCs w:val="24"/>
        </w:rPr>
        <w:t>картотеками</w:t>
      </w:r>
      <w:proofErr w:type="gramEnd"/>
      <w:r w:rsidRPr="001C6E1A">
        <w:rPr>
          <w:rFonts w:ascii="Times New Roman" w:hAnsi="Times New Roman" w:cs="Times New Roman"/>
          <w:sz w:val="24"/>
          <w:szCs w:val="24"/>
        </w:rPr>
        <w:t xml:space="preserve"> как для взрослых так и для детей.</w:t>
      </w:r>
    </w:p>
    <w:p w:rsidR="009647DB" w:rsidRPr="001C6E1A" w:rsidRDefault="00B90675" w:rsidP="001C6E1A">
      <w:pPr>
        <w:pStyle w:val="a5"/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E1A">
        <w:rPr>
          <w:rFonts w:ascii="Times New Roman" w:hAnsi="Times New Roman" w:cs="Times New Roman"/>
          <w:sz w:val="24"/>
          <w:szCs w:val="24"/>
          <w:u w:val="single"/>
        </w:rPr>
        <w:t xml:space="preserve">Временные </w:t>
      </w:r>
      <w:r w:rsidRPr="001C6E1A">
        <w:rPr>
          <w:rFonts w:ascii="Times New Roman" w:hAnsi="Times New Roman" w:cs="Times New Roman"/>
          <w:sz w:val="24"/>
          <w:szCs w:val="24"/>
        </w:rPr>
        <w:t>(организуемые воспитателем на определённый</w:t>
      </w:r>
      <w:r w:rsidR="009647DB" w:rsidRPr="001C6E1A">
        <w:rPr>
          <w:rFonts w:ascii="Times New Roman" w:hAnsi="Times New Roman" w:cs="Times New Roman"/>
          <w:sz w:val="24"/>
          <w:szCs w:val="24"/>
        </w:rPr>
        <w:t xml:space="preserve"> срок для закрепления материала</w:t>
      </w:r>
      <w:r w:rsidRPr="001C6E1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0675" w:rsidRPr="001C6E1A" w:rsidRDefault="00B90675" w:rsidP="001C6E1A">
      <w:pPr>
        <w:pStyle w:val="a5"/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E1A">
        <w:rPr>
          <w:rFonts w:ascii="Times New Roman" w:hAnsi="Times New Roman" w:cs="Times New Roman"/>
          <w:sz w:val="24"/>
          <w:szCs w:val="24"/>
          <w:u w:val="single"/>
        </w:rPr>
        <w:t xml:space="preserve">Передвижные </w:t>
      </w:r>
      <w:r w:rsidRPr="001C6E1A">
        <w:rPr>
          <w:rFonts w:ascii="Times New Roman" w:hAnsi="Times New Roman" w:cs="Times New Roman"/>
          <w:sz w:val="24"/>
          <w:szCs w:val="24"/>
        </w:rPr>
        <w:t>(этажерка на колёсах с широкими полками, на которых размещено оборудование и материалы.</w:t>
      </w:r>
      <w:proofErr w:type="gramEnd"/>
      <w:r w:rsidRPr="001C6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E1A">
        <w:rPr>
          <w:rFonts w:ascii="Times New Roman" w:hAnsi="Times New Roman" w:cs="Times New Roman"/>
          <w:sz w:val="24"/>
          <w:szCs w:val="24"/>
        </w:rPr>
        <w:t>Удобно при отсутствии в групповом помещении места).</w:t>
      </w:r>
      <w:proofErr w:type="gramEnd"/>
    </w:p>
    <w:p w:rsidR="00F014EE" w:rsidRPr="001C6E1A" w:rsidRDefault="009647DB" w:rsidP="001C6E1A">
      <w:pPr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E1A">
        <w:rPr>
          <w:rFonts w:ascii="Times New Roman" w:hAnsi="Times New Roman" w:cs="Times New Roman"/>
          <w:sz w:val="24"/>
          <w:szCs w:val="24"/>
        </w:rPr>
        <w:t>В нашей группе используется стационарная мин</w:t>
      </w:r>
      <w:proofErr w:type="gramStart"/>
      <w:r w:rsidRPr="001C6E1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C6E1A">
        <w:rPr>
          <w:rFonts w:ascii="Times New Roman" w:hAnsi="Times New Roman" w:cs="Times New Roman"/>
          <w:sz w:val="24"/>
          <w:szCs w:val="24"/>
        </w:rPr>
        <w:t xml:space="preserve"> лаборатория, а так же есть передвижн</w:t>
      </w:r>
      <w:r w:rsidR="00F014EE" w:rsidRPr="001C6E1A">
        <w:rPr>
          <w:rFonts w:ascii="Times New Roman" w:hAnsi="Times New Roman" w:cs="Times New Roman"/>
          <w:sz w:val="24"/>
          <w:szCs w:val="24"/>
        </w:rPr>
        <w:t>ой столик для проведения опытов.</w:t>
      </w:r>
    </w:p>
    <w:p w:rsidR="00F014EE" w:rsidRPr="001C6E1A" w:rsidRDefault="00F014EE" w:rsidP="001C6E1A">
      <w:pPr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E1A">
        <w:rPr>
          <w:rFonts w:ascii="Times New Roman" w:hAnsi="Times New Roman" w:cs="Times New Roman"/>
          <w:sz w:val="24"/>
          <w:szCs w:val="24"/>
        </w:rPr>
        <w:t xml:space="preserve">Лаборатория оснащена таким образом, чтобы детям было интересно и удобно  проводить опыты самостоятельно. Сюда входят: </w:t>
      </w:r>
    </w:p>
    <w:p w:rsidR="00127AE0" w:rsidRPr="001C6E1A" w:rsidRDefault="0034159F" w:rsidP="001C6E1A">
      <w:pPr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1C6E1A">
        <w:rPr>
          <w:rFonts w:ascii="Times New Roman" w:hAnsi="Times New Roman" w:cs="Times New Roman"/>
          <w:sz w:val="24"/>
          <w:szCs w:val="24"/>
        </w:rPr>
        <w:t>приборы - помощники</w:t>
      </w:r>
      <w:r w:rsidR="007E5F81" w:rsidRPr="001C6E1A">
        <w:rPr>
          <w:rFonts w:ascii="Times New Roman" w:hAnsi="Times New Roman" w:cs="Times New Roman"/>
          <w:sz w:val="24"/>
          <w:szCs w:val="24"/>
        </w:rPr>
        <w:t>: лупы, весы,</w:t>
      </w:r>
      <w:r w:rsidR="00534222">
        <w:rPr>
          <w:rFonts w:ascii="Times New Roman" w:hAnsi="Times New Roman" w:cs="Times New Roman"/>
          <w:sz w:val="24"/>
          <w:szCs w:val="24"/>
        </w:rPr>
        <w:t xml:space="preserve"> песочные часы, компас, магниты</w:t>
      </w:r>
    </w:p>
    <w:p w:rsidR="00127AE0" w:rsidRPr="001C6E1A" w:rsidRDefault="007E5F81" w:rsidP="001C6E1A">
      <w:pPr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1C6E1A">
        <w:rPr>
          <w:rFonts w:ascii="Times New Roman" w:hAnsi="Times New Roman" w:cs="Times New Roman"/>
          <w:sz w:val="24"/>
          <w:szCs w:val="24"/>
        </w:rPr>
        <w:t>разнообразные сосуды из различных материалов (пластм</w:t>
      </w:r>
      <w:r w:rsidR="00534222">
        <w:rPr>
          <w:rFonts w:ascii="Times New Roman" w:hAnsi="Times New Roman" w:cs="Times New Roman"/>
          <w:sz w:val="24"/>
          <w:szCs w:val="24"/>
        </w:rPr>
        <w:t>асса, стекло, металл, керамика)</w:t>
      </w:r>
    </w:p>
    <w:p w:rsidR="00127AE0" w:rsidRPr="001C6E1A" w:rsidRDefault="007E5F81" w:rsidP="001C6E1A">
      <w:pPr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E1A">
        <w:rPr>
          <w:rFonts w:ascii="Times New Roman" w:hAnsi="Times New Roman" w:cs="Times New Roman"/>
          <w:sz w:val="24"/>
          <w:szCs w:val="24"/>
        </w:rPr>
        <w:t xml:space="preserve">природный материал: камни, глина, песок, ракушки, </w:t>
      </w:r>
      <w:r w:rsidR="00534222">
        <w:rPr>
          <w:rFonts w:ascii="Times New Roman" w:hAnsi="Times New Roman" w:cs="Times New Roman"/>
          <w:sz w:val="24"/>
          <w:szCs w:val="24"/>
        </w:rPr>
        <w:t>шишки, перья, мох, листья и др.</w:t>
      </w:r>
      <w:proofErr w:type="gramEnd"/>
    </w:p>
    <w:p w:rsidR="00127AE0" w:rsidRPr="001C6E1A" w:rsidRDefault="007E5F81" w:rsidP="001C6E1A">
      <w:pPr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E1A">
        <w:rPr>
          <w:rFonts w:ascii="Times New Roman" w:hAnsi="Times New Roman" w:cs="Times New Roman"/>
          <w:sz w:val="24"/>
          <w:szCs w:val="24"/>
        </w:rPr>
        <w:t xml:space="preserve">Бросовый материал: проволока, кусочки кожи, меха, </w:t>
      </w:r>
      <w:r w:rsidR="00534222">
        <w:rPr>
          <w:rFonts w:ascii="Times New Roman" w:hAnsi="Times New Roman" w:cs="Times New Roman"/>
          <w:sz w:val="24"/>
          <w:szCs w:val="24"/>
        </w:rPr>
        <w:t>ткани, пластмассы, пробки и др.</w:t>
      </w:r>
      <w:proofErr w:type="gramEnd"/>
    </w:p>
    <w:p w:rsidR="00127AE0" w:rsidRPr="001C6E1A" w:rsidRDefault="007E5F81" w:rsidP="001C6E1A">
      <w:pPr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1C6E1A">
        <w:rPr>
          <w:rFonts w:ascii="Times New Roman" w:hAnsi="Times New Roman" w:cs="Times New Roman"/>
          <w:sz w:val="24"/>
          <w:szCs w:val="24"/>
        </w:rPr>
        <w:t>разные виды бумаги: обычная, картон,</w:t>
      </w:r>
      <w:r w:rsidR="00534222">
        <w:rPr>
          <w:rFonts w:ascii="Times New Roman" w:hAnsi="Times New Roman" w:cs="Times New Roman"/>
          <w:sz w:val="24"/>
          <w:szCs w:val="24"/>
        </w:rPr>
        <w:t xml:space="preserve"> наждачная, копировальная и др.</w:t>
      </w:r>
    </w:p>
    <w:p w:rsidR="00127AE0" w:rsidRPr="001C6E1A" w:rsidRDefault="007E5F81" w:rsidP="001C6E1A">
      <w:pPr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E1A">
        <w:rPr>
          <w:rFonts w:ascii="Times New Roman" w:hAnsi="Times New Roman" w:cs="Times New Roman"/>
          <w:sz w:val="24"/>
          <w:szCs w:val="24"/>
        </w:rPr>
        <w:t>медицинские материалы: пипетки, колбы, деревянные палочки, шприцы (без игл), мерн</w:t>
      </w:r>
      <w:r w:rsidR="00534222">
        <w:rPr>
          <w:rFonts w:ascii="Times New Roman" w:hAnsi="Times New Roman" w:cs="Times New Roman"/>
          <w:sz w:val="24"/>
          <w:szCs w:val="24"/>
        </w:rPr>
        <w:t>ые ложки, резиновые груши и др.</w:t>
      </w:r>
      <w:proofErr w:type="gramEnd"/>
    </w:p>
    <w:p w:rsidR="00127AE0" w:rsidRPr="001C6E1A" w:rsidRDefault="007E5F81" w:rsidP="001C6E1A">
      <w:pPr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E1A">
        <w:rPr>
          <w:rFonts w:ascii="Times New Roman" w:hAnsi="Times New Roman" w:cs="Times New Roman"/>
          <w:sz w:val="24"/>
          <w:szCs w:val="24"/>
        </w:rPr>
        <w:t>прочие материалы: зеркала, воздушные шары, масло, мука, соль, сахар, крупы, ц</w:t>
      </w:r>
      <w:r w:rsidR="00534222">
        <w:rPr>
          <w:rFonts w:ascii="Times New Roman" w:hAnsi="Times New Roman" w:cs="Times New Roman"/>
          <w:sz w:val="24"/>
          <w:szCs w:val="24"/>
        </w:rPr>
        <w:t>ветные и прозрачные стекла и др.</w:t>
      </w:r>
      <w:proofErr w:type="gramEnd"/>
    </w:p>
    <w:p w:rsidR="00127AE0" w:rsidRPr="001C6E1A" w:rsidRDefault="007E5F81" w:rsidP="001C6E1A">
      <w:pPr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1C6E1A">
        <w:rPr>
          <w:rFonts w:ascii="Times New Roman" w:hAnsi="Times New Roman" w:cs="Times New Roman"/>
          <w:sz w:val="24"/>
          <w:szCs w:val="24"/>
        </w:rPr>
        <w:t>карточки-схемы проведения экспериментов, оформленные на плотной бумаге (на обратной стороне карточки описывается ход проведения эксперимента)</w:t>
      </w:r>
    </w:p>
    <w:p w:rsidR="00F014EE" w:rsidRPr="00534222" w:rsidRDefault="007E5F81" w:rsidP="00534222">
      <w:pPr>
        <w:numPr>
          <w:ilvl w:val="0"/>
          <w:numId w:val="8"/>
        </w:num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1C6E1A">
        <w:rPr>
          <w:rFonts w:ascii="Times New Roman" w:hAnsi="Times New Roman" w:cs="Times New Roman"/>
          <w:sz w:val="24"/>
          <w:szCs w:val="24"/>
        </w:rPr>
        <w:t xml:space="preserve"> индивидуальные дневники экспериментов.</w:t>
      </w:r>
    </w:p>
    <w:p w:rsidR="00F014EE" w:rsidRPr="001C6E1A" w:rsidRDefault="00F014EE" w:rsidP="001C6E1A">
      <w:pPr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54E9" w:rsidRPr="001C6E1A">
        <w:rPr>
          <w:rFonts w:ascii="Times New Roman" w:eastAsia="Times New Roman" w:hAnsi="Times New Roman" w:cs="Times New Roman"/>
          <w:bCs/>
          <w:sz w:val="24"/>
          <w:szCs w:val="24"/>
        </w:rPr>
        <w:t>Для успешной реализации программного содержания и развития необходимых качеств у детей, экспериментирование должно име</w:t>
      </w:r>
      <w:r w:rsidRPr="001C6E1A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C454E9" w:rsidRPr="001C6E1A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1C6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структуру:</w:t>
      </w:r>
    </w:p>
    <w:p w:rsidR="00F014EE" w:rsidRPr="001C6E1A" w:rsidRDefault="00F014EE" w:rsidP="001C6E1A">
      <w:pPr>
        <w:numPr>
          <w:ilvl w:val="0"/>
          <w:numId w:val="4"/>
        </w:numPr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534222">
        <w:rPr>
          <w:rFonts w:ascii="Times New Roman" w:eastAsia="Times New Roman" w:hAnsi="Times New Roman" w:cs="Times New Roman"/>
          <w:sz w:val="24"/>
          <w:szCs w:val="24"/>
        </w:rPr>
        <w:t>ановка исследовательской задачи</w:t>
      </w:r>
      <w:r w:rsidRPr="001C6E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4EE" w:rsidRPr="001C6E1A" w:rsidRDefault="00F014EE" w:rsidP="001C6E1A">
      <w:pPr>
        <w:numPr>
          <w:ilvl w:val="0"/>
          <w:numId w:val="4"/>
        </w:numPr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Прогнозирование результата.</w:t>
      </w:r>
    </w:p>
    <w:p w:rsidR="00F014EE" w:rsidRPr="001C6E1A" w:rsidRDefault="00F014EE" w:rsidP="001C6E1A">
      <w:pPr>
        <w:numPr>
          <w:ilvl w:val="0"/>
          <w:numId w:val="4"/>
        </w:numPr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Уточнение правил безопасности жизнедеятельности в ходе осуществления экспериментирования</w:t>
      </w:r>
    </w:p>
    <w:p w:rsidR="00F014EE" w:rsidRPr="001C6E1A" w:rsidRDefault="00F014EE" w:rsidP="001C6E1A">
      <w:pPr>
        <w:numPr>
          <w:ilvl w:val="0"/>
          <w:numId w:val="4"/>
        </w:numPr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Выполнение эксперимента.</w:t>
      </w:r>
    </w:p>
    <w:p w:rsidR="00F014EE" w:rsidRPr="001C6E1A" w:rsidRDefault="00F014EE" w:rsidP="001C6E1A">
      <w:pPr>
        <w:numPr>
          <w:ilvl w:val="0"/>
          <w:numId w:val="4"/>
        </w:numPr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Наблюдение результатов эксперимента.</w:t>
      </w:r>
    </w:p>
    <w:p w:rsidR="00F014EE" w:rsidRPr="001C6E1A" w:rsidRDefault="00F014EE" w:rsidP="001C6E1A">
      <w:pPr>
        <w:numPr>
          <w:ilvl w:val="0"/>
          <w:numId w:val="4"/>
        </w:numPr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 xml:space="preserve">Постановка исследовательской задачи </w:t>
      </w:r>
    </w:p>
    <w:p w:rsidR="00F014EE" w:rsidRPr="001C6E1A" w:rsidRDefault="00F014EE" w:rsidP="001C6E1A">
      <w:pPr>
        <w:numPr>
          <w:ilvl w:val="0"/>
          <w:numId w:val="4"/>
        </w:numPr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Фиксирование результатов эксперимента.</w:t>
      </w:r>
    </w:p>
    <w:p w:rsidR="00F014EE" w:rsidRPr="001C6E1A" w:rsidRDefault="00F014EE" w:rsidP="001C6E1A">
      <w:pPr>
        <w:numPr>
          <w:ilvl w:val="0"/>
          <w:numId w:val="4"/>
        </w:numPr>
        <w:spacing w:after="0" w:line="240" w:lineRule="auto"/>
        <w:ind w:left="0" w:right="48" w:firstLine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Формулировка выводов.</w:t>
      </w:r>
    </w:p>
    <w:p w:rsidR="009647DB" w:rsidRPr="001C6E1A" w:rsidRDefault="00A418FD" w:rsidP="001C6E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E1A">
        <w:rPr>
          <w:rFonts w:ascii="Times New Roman" w:hAnsi="Times New Roman" w:cs="Times New Roman"/>
          <w:sz w:val="24"/>
          <w:szCs w:val="24"/>
        </w:rPr>
        <w:t>Свою работу мы ведем по трём взаимосвязанным</w:t>
      </w:r>
      <w:r w:rsidRPr="001C6E1A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1C6E1A">
        <w:rPr>
          <w:rFonts w:ascii="Times New Roman" w:hAnsi="Times New Roman" w:cs="Times New Roman"/>
          <w:sz w:val="24"/>
          <w:szCs w:val="24"/>
        </w:rPr>
        <w:t>областям: живая и неживая природа, человек. Дети проводят опыты с водой, воздухом, песком, статическим электричеством. Наблюдают за поведением птиц и насекомых, рассматривают  их строение. К сожалению</w:t>
      </w:r>
      <w:proofErr w:type="gramStart"/>
      <w:r w:rsidRPr="001C6E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6E1A">
        <w:rPr>
          <w:rFonts w:ascii="Times New Roman" w:hAnsi="Times New Roman" w:cs="Times New Roman"/>
          <w:sz w:val="24"/>
          <w:szCs w:val="24"/>
        </w:rPr>
        <w:t xml:space="preserve"> </w:t>
      </w:r>
      <w:r w:rsidRPr="001C6E1A">
        <w:rPr>
          <w:rFonts w:ascii="Times New Roman" w:hAnsi="Times New Roman" w:cs="Times New Roman"/>
          <w:sz w:val="24"/>
          <w:szCs w:val="24"/>
        </w:rPr>
        <w:lastRenderedPageBreak/>
        <w:t xml:space="preserve">наблюдение за животными в </w:t>
      </w:r>
      <w:r w:rsidR="000516B3" w:rsidRPr="001C6E1A">
        <w:rPr>
          <w:rFonts w:ascii="Times New Roman" w:hAnsi="Times New Roman" w:cs="Times New Roman"/>
          <w:sz w:val="24"/>
          <w:szCs w:val="24"/>
        </w:rPr>
        <w:t xml:space="preserve">условиях нашего микрорайона </w:t>
      </w:r>
      <w:r w:rsidRPr="001C6E1A">
        <w:rPr>
          <w:rFonts w:ascii="Times New Roman" w:hAnsi="Times New Roman" w:cs="Times New Roman"/>
          <w:sz w:val="24"/>
          <w:szCs w:val="24"/>
        </w:rPr>
        <w:t>крайне ограниченно.</w:t>
      </w:r>
      <w:r w:rsidR="000516B3" w:rsidRPr="001C6E1A">
        <w:rPr>
          <w:rFonts w:ascii="Times New Roman" w:hAnsi="Times New Roman" w:cs="Times New Roman"/>
          <w:sz w:val="24"/>
          <w:szCs w:val="24"/>
        </w:rPr>
        <w:t xml:space="preserve"> Тем не менее</w:t>
      </w:r>
      <w:r w:rsidR="001C6E1A" w:rsidRPr="001C6E1A">
        <w:rPr>
          <w:rFonts w:ascii="Times New Roman" w:hAnsi="Times New Roman" w:cs="Times New Roman"/>
          <w:sz w:val="24"/>
          <w:szCs w:val="24"/>
        </w:rPr>
        <w:t xml:space="preserve">, </w:t>
      </w:r>
      <w:r w:rsidR="000516B3" w:rsidRPr="001C6E1A">
        <w:rPr>
          <w:rFonts w:ascii="Times New Roman" w:hAnsi="Times New Roman" w:cs="Times New Roman"/>
          <w:sz w:val="24"/>
          <w:szCs w:val="24"/>
        </w:rPr>
        <w:t xml:space="preserve"> </w:t>
      </w:r>
      <w:r w:rsidR="001C6E1A" w:rsidRPr="001C6E1A">
        <w:rPr>
          <w:rFonts w:ascii="Times New Roman" w:hAnsi="Times New Roman" w:cs="Times New Roman"/>
          <w:sz w:val="24"/>
          <w:szCs w:val="24"/>
        </w:rPr>
        <w:t>иногда мы можем наблюдать за собакой или кошкой.</w:t>
      </w:r>
      <w:r w:rsidR="000516B3" w:rsidRPr="001C6E1A">
        <w:rPr>
          <w:rFonts w:ascii="Times New Roman" w:hAnsi="Times New Roman" w:cs="Times New Roman"/>
          <w:sz w:val="24"/>
          <w:szCs w:val="24"/>
        </w:rPr>
        <w:t xml:space="preserve"> </w:t>
      </w:r>
      <w:r w:rsidRPr="001C6E1A">
        <w:rPr>
          <w:rFonts w:ascii="Times New Roman" w:hAnsi="Times New Roman" w:cs="Times New Roman"/>
          <w:sz w:val="24"/>
          <w:szCs w:val="24"/>
        </w:rPr>
        <w:t xml:space="preserve"> Результаты опытов и наблюдений заносятся в индивидуальные дневники экспериментов, в виде зарисовок, условных знаков. </w:t>
      </w:r>
    </w:p>
    <w:p w:rsidR="00C454E9" w:rsidRPr="001C6E1A" w:rsidRDefault="00C454E9" w:rsidP="001C6E1A">
      <w:pPr>
        <w:pStyle w:val="c5"/>
        <w:spacing w:before="0" w:beforeAutospacing="0" w:after="0" w:afterAutospacing="0"/>
        <w:ind w:right="48" w:firstLine="284"/>
        <w:jc w:val="both"/>
      </w:pPr>
      <w:r w:rsidRPr="001C6E1A">
        <w:rPr>
          <w:bCs/>
        </w:rPr>
        <w:t>Как и любая другая деятельность в дошкольном возрасте экспериментальная деятельность должна быть</w:t>
      </w:r>
      <w:r w:rsidRPr="001C6E1A">
        <w:rPr>
          <w:b/>
          <w:bCs/>
        </w:rPr>
        <w:t xml:space="preserve"> безопасной. </w:t>
      </w:r>
      <w:r w:rsidRPr="001C6E1A">
        <w:rPr>
          <w:bCs/>
        </w:rPr>
        <w:t>Для этого должны быть созданы следующие условия:</w:t>
      </w:r>
    </w:p>
    <w:p w:rsidR="00C454E9" w:rsidRPr="001C6E1A" w:rsidRDefault="00C454E9" w:rsidP="001C6E1A">
      <w:pPr>
        <w:numPr>
          <w:ilvl w:val="0"/>
          <w:numId w:val="5"/>
        </w:numPr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 xml:space="preserve">Поскольку при экспериментировании очень часто в качестве объектов наблюдений выступают живые организмы, ведущим принципом работы является принцип: «Не навреди». Категорически запрещаются эксперименты, наносящие вред растениям, животным и человеку. В эксперименте с растениями следует избегать воздействий, наносящих вред, а именно: не поливать длительное время, выносить на мороз, вызвать солнечные ожоги или иными способами доводить растения до гибели. </w:t>
      </w:r>
    </w:p>
    <w:p w:rsidR="00C454E9" w:rsidRPr="001C6E1A" w:rsidRDefault="00C454E9" w:rsidP="001C6E1A">
      <w:pPr>
        <w:numPr>
          <w:ilvl w:val="0"/>
          <w:numId w:val="5"/>
        </w:numPr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 xml:space="preserve">Во время опытов любые, на первый взгляд самые безобидные, процедуры могут явиться причиной травм детей. В связи с этим необходимо уделять очень большое внимание соблюдению правил безопасности, усилить </w:t>
      </w:r>
      <w:proofErr w:type="gramStart"/>
      <w:r w:rsidRPr="001C6E1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C6E1A">
        <w:rPr>
          <w:rFonts w:ascii="Times New Roman" w:eastAsia="Times New Roman" w:hAnsi="Times New Roman" w:cs="Times New Roman"/>
          <w:sz w:val="24"/>
          <w:szCs w:val="24"/>
        </w:rPr>
        <w:t xml:space="preserve"> поведением детей. Если возникает хотя бы минимальная опасность для здоровья детей, опыты лучше проводить индивидуально или небольшими группами.</w:t>
      </w:r>
    </w:p>
    <w:p w:rsidR="00C454E9" w:rsidRPr="001C6E1A" w:rsidRDefault="00C454E9" w:rsidP="001C6E1A">
      <w:pPr>
        <w:numPr>
          <w:ilvl w:val="0"/>
          <w:numId w:val="5"/>
        </w:numPr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Совершенно недопустимы опыты, в которых создается реальная угроза жизни и здоровью детей - работа на высоте, использование удобрений и ядохимикатов, прямой контакт с ядовитыми растениями и грибами.</w:t>
      </w:r>
    </w:p>
    <w:p w:rsidR="00C454E9" w:rsidRPr="001C6E1A" w:rsidRDefault="00C454E9" w:rsidP="001C6E1A">
      <w:pPr>
        <w:numPr>
          <w:ilvl w:val="0"/>
          <w:numId w:val="5"/>
        </w:numPr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После проведения эксперимента привести в порядок рабочее место — почистить и спрятать оборудование, протереть столы, убрать мусор.</w:t>
      </w:r>
    </w:p>
    <w:p w:rsidR="00A418FD" w:rsidRPr="001C6E1A" w:rsidRDefault="00C454E9" w:rsidP="001C6E1A">
      <w:pPr>
        <w:numPr>
          <w:ilvl w:val="0"/>
          <w:numId w:val="5"/>
        </w:numPr>
        <w:spacing w:after="0" w:line="240" w:lineRule="auto"/>
        <w:ind w:left="0"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Вымыть руки с мылом.</w:t>
      </w:r>
    </w:p>
    <w:p w:rsidR="00122FAB" w:rsidRPr="001C6E1A" w:rsidRDefault="00122FAB" w:rsidP="001C6E1A">
      <w:pPr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Во время работы не следует требовать от детей идеальной тишины: работая с  увлечением, они должны быть раскрепощены.</w:t>
      </w:r>
    </w:p>
    <w:p w:rsidR="001C6E1A" w:rsidRPr="001C6E1A" w:rsidRDefault="00122FAB" w:rsidP="001C6E1A">
      <w:pPr>
        <w:spacing w:after="0" w:line="240" w:lineRule="auto"/>
        <w:ind w:right="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A">
        <w:rPr>
          <w:rFonts w:ascii="Times New Roman" w:eastAsia="Times New Roman" w:hAnsi="Times New Roman" w:cs="Times New Roman"/>
          <w:sz w:val="24"/>
          <w:szCs w:val="24"/>
        </w:rPr>
        <w:t>Воспитатель постоянно должен стимулировать детское любопытство, быть готовым к вопросам детей, не сообщать знания в готовом виде, а помочь в ответе на вопрос ребенка получить их самостоятельно, поставив небольшой опыт.</w:t>
      </w:r>
    </w:p>
    <w:p w:rsidR="00122FAB" w:rsidRPr="001C6E1A" w:rsidRDefault="001C6E1A" w:rsidP="001C6E1A">
      <w:pPr>
        <w:spacing w:after="0" w:line="240" w:lineRule="auto"/>
        <w:ind w:firstLine="284"/>
        <w:jc w:val="both"/>
        <w:rPr>
          <w:sz w:val="28"/>
          <w:szCs w:val="28"/>
        </w:rPr>
      </w:pPr>
      <w:r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п</w:t>
      </w:r>
      <w:r w:rsidR="00C454E9"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>рактика показ</w:t>
      </w:r>
      <w:r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>ала, что дети с удовольствием «</w:t>
      </w:r>
      <w:r w:rsidR="00C454E9"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превращаются» в учёных и проводят разнообразные исследования, </w:t>
      </w:r>
      <w:r w:rsidR="001D5E17" w:rsidRPr="001C6E1A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познают окружающий мир и вместе с тем формируют в себе любознательность, активность, самостоятельность – качества, которые создают основу развития успешной личности, </w:t>
      </w:r>
      <w:r w:rsidRPr="001C6E1A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 формируют</w:t>
      </w:r>
      <w:r w:rsidR="001D5E17" w:rsidRPr="001C6E1A"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предпосылки для дальнейшего обучения</w:t>
      </w:r>
      <w:r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>. Н</w:t>
      </w:r>
      <w:r w:rsidR="00C454E9" w:rsidRPr="001C6E1A">
        <w:rPr>
          <w:rFonts w:ascii="Times New Roman" w:hAnsi="Times New Roman" w:cs="Times New Roman"/>
          <w:sz w:val="24"/>
          <w:szCs w:val="24"/>
          <w:shd w:val="clear" w:color="auto" w:fill="FFFFFF"/>
        </w:rPr>
        <w:t>ужно лишь создать условия для самостоятельного нахождения ответов на интересующие вопросы.</w:t>
      </w:r>
    </w:p>
    <w:p w:rsidR="00B20949" w:rsidRDefault="00B20949" w:rsidP="001C6E1A">
      <w:pPr>
        <w:spacing w:after="0"/>
      </w:pPr>
    </w:p>
    <w:sectPr w:rsidR="00B20949" w:rsidSect="00B2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FF"/>
    <w:multiLevelType w:val="hybridMultilevel"/>
    <w:tmpl w:val="8D6E1B80"/>
    <w:lvl w:ilvl="0" w:tplc="3E68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2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40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8C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60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4D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E7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AF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D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5747F0"/>
    <w:multiLevelType w:val="multilevel"/>
    <w:tmpl w:val="FDA6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A7684"/>
    <w:multiLevelType w:val="multilevel"/>
    <w:tmpl w:val="E5FE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11FF3"/>
    <w:multiLevelType w:val="multilevel"/>
    <w:tmpl w:val="B808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70564"/>
    <w:multiLevelType w:val="multilevel"/>
    <w:tmpl w:val="E400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633BF"/>
    <w:multiLevelType w:val="multilevel"/>
    <w:tmpl w:val="B4D2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66FC7"/>
    <w:multiLevelType w:val="hybridMultilevel"/>
    <w:tmpl w:val="CE08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D5B24"/>
    <w:multiLevelType w:val="multilevel"/>
    <w:tmpl w:val="0D68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9D"/>
    <w:rsid w:val="000168AF"/>
    <w:rsid w:val="000178BD"/>
    <w:rsid w:val="00034229"/>
    <w:rsid w:val="00040204"/>
    <w:rsid w:val="000516B3"/>
    <w:rsid w:val="00081D80"/>
    <w:rsid w:val="000B3438"/>
    <w:rsid w:val="000D6517"/>
    <w:rsid w:val="000E4A61"/>
    <w:rsid w:val="00110B8F"/>
    <w:rsid w:val="00122FAB"/>
    <w:rsid w:val="00123167"/>
    <w:rsid w:val="00127AE0"/>
    <w:rsid w:val="00160976"/>
    <w:rsid w:val="00165543"/>
    <w:rsid w:val="00177B0B"/>
    <w:rsid w:val="00180BE2"/>
    <w:rsid w:val="001866C6"/>
    <w:rsid w:val="001A4F9C"/>
    <w:rsid w:val="001B1E5F"/>
    <w:rsid w:val="001C001E"/>
    <w:rsid w:val="001C129B"/>
    <w:rsid w:val="001C6E1A"/>
    <w:rsid w:val="001D1586"/>
    <w:rsid w:val="001D5E17"/>
    <w:rsid w:val="001E4141"/>
    <w:rsid w:val="001F01B2"/>
    <w:rsid w:val="001F6846"/>
    <w:rsid w:val="001F6AD5"/>
    <w:rsid w:val="00207033"/>
    <w:rsid w:val="00210B76"/>
    <w:rsid w:val="00233458"/>
    <w:rsid w:val="002575E5"/>
    <w:rsid w:val="00260D07"/>
    <w:rsid w:val="00261605"/>
    <w:rsid w:val="002728D1"/>
    <w:rsid w:val="00275085"/>
    <w:rsid w:val="002C2F19"/>
    <w:rsid w:val="002E350C"/>
    <w:rsid w:val="002E754E"/>
    <w:rsid w:val="00305FDE"/>
    <w:rsid w:val="003274E4"/>
    <w:rsid w:val="0033006A"/>
    <w:rsid w:val="0033783B"/>
    <w:rsid w:val="0034159F"/>
    <w:rsid w:val="0035203E"/>
    <w:rsid w:val="00384643"/>
    <w:rsid w:val="003947DD"/>
    <w:rsid w:val="00397819"/>
    <w:rsid w:val="003A3B1C"/>
    <w:rsid w:val="003B45C8"/>
    <w:rsid w:val="003D124C"/>
    <w:rsid w:val="003D4018"/>
    <w:rsid w:val="003E7DE4"/>
    <w:rsid w:val="003F30BE"/>
    <w:rsid w:val="004162B6"/>
    <w:rsid w:val="00437C46"/>
    <w:rsid w:val="00446609"/>
    <w:rsid w:val="00460556"/>
    <w:rsid w:val="00471091"/>
    <w:rsid w:val="0048432F"/>
    <w:rsid w:val="00484FCA"/>
    <w:rsid w:val="004A783A"/>
    <w:rsid w:val="004C0CF6"/>
    <w:rsid w:val="004D4CDE"/>
    <w:rsid w:val="004D6589"/>
    <w:rsid w:val="004F2110"/>
    <w:rsid w:val="00524B1D"/>
    <w:rsid w:val="00534222"/>
    <w:rsid w:val="005471EE"/>
    <w:rsid w:val="0057034B"/>
    <w:rsid w:val="0057583F"/>
    <w:rsid w:val="00581AAB"/>
    <w:rsid w:val="00585EE4"/>
    <w:rsid w:val="005B31F9"/>
    <w:rsid w:val="006012FA"/>
    <w:rsid w:val="006136F8"/>
    <w:rsid w:val="00625208"/>
    <w:rsid w:val="0063287F"/>
    <w:rsid w:val="00633AEC"/>
    <w:rsid w:val="006402C5"/>
    <w:rsid w:val="00644C31"/>
    <w:rsid w:val="006455D0"/>
    <w:rsid w:val="0066419E"/>
    <w:rsid w:val="006710B2"/>
    <w:rsid w:val="00674B05"/>
    <w:rsid w:val="006931AB"/>
    <w:rsid w:val="006C5F6D"/>
    <w:rsid w:val="006E210D"/>
    <w:rsid w:val="006E33C8"/>
    <w:rsid w:val="00703527"/>
    <w:rsid w:val="00745D2B"/>
    <w:rsid w:val="00794CA0"/>
    <w:rsid w:val="007A55A5"/>
    <w:rsid w:val="007B522A"/>
    <w:rsid w:val="007D0E40"/>
    <w:rsid w:val="007E0D7A"/>
    <w:rsid w:val="007E5F81"/>
    <w:rsid w:val="00804F06"/>
    <w:rsid w:val="0080773D"/>
    <w:rsid w:val="00814467"/>
    <w:rsid w:val="00821BA8"/>
    <w:rsid w:val="00835B24"/>
    <w:rsid w:val="008575FF"/>
    <w:rsid w:val="008B631C"/>
    <w:rsid w:val="008D4FD4"/>
    <w:rsid w:val="008D7D0B"/>
    <w:rsid w:val="008F6E30"/>
    <w:rsid w:val="0090688C"/>
    <w:rsid w:val="00927DD1"/>
    <w:rsid w:val="00937FA2"/>
    <w:rsid w:val="00945794"/>
    <w:rsid w:val="009647DB"/>
    <w:rsid w:val="009669FC"/>
    <w:rsid w:val="009827C1"/>
    <w:rsid w:val="00995C6E"/>
    <w:rsid w:val="009A5E17"/>
    <w:rsid w:val="009A6C3D"/>
    <w:rsid w:val="009D4978"/>
    <w:rsid w:val="009D635B"/>
    <w:rsid w:val="009E1B21"/>
    <w:rsid w:val="009F56F2"/>
    <w:rsid w:val="009F5C6D"/>
    <w:rsid w:val="009F66F4"/>
    <w:rsid w:val="00A20709"/>
    <w:rsid w:val="00A243A1"/>
    <w:rsid w:val="00A24AF8"/>
    <w:rsid w:val="00A3644C"/>
    <w:rsid w:val="00A418FD"/>
    <w:rsid w:val="00A46075"/>
    <w:rsid w:val="00A5535A"/>
    <w:rsid w:val="00A62D0C"/>
    <w:rsid w:val="00A64921"/>
    <w:rsid w:val="00A745A0"/>
    <w:rsid w:val="00A813D7"/>
    <w:rsid w:val="00A862C3"/>
    <w:rsid w:val="00AB70C0"/>
    <w:rsid w:val="00AE539C"/>
    <w:rsid w:val="00AF2417"/>
    <w:rsid w:val="00AF5E5B"/>
    <w:rsid w:val="00B005B9"/>
    <w:rsid w:val="00B04CF9"/>
    <w:rsid w:val="00B11EB0"/>
    <w:rsid w:val="00B12C06"/>
    <w:rsid w:val="00B12CC6"/>
    <w:rsid w:val="00B17640"/>
    <w:rsid w:val="00B20949"/>
    <w:rsid w:val="00B90675"/>
    <w:rsid w:val="00B95A63"/>
    <w:rsid w:val="00BB56B6"/>
    <w:rsid w:val="00BC24A9"/>
    <w:rsid w:val="00BC2F1B"/>
    <w:rsid w:val="00BE70A8"/>
    <w:rsid w:val="00C058B2"/>
    <w:rsid w:val="00C13549"/>
    <w:rsid w:val="00C233BE"/>
    <w:rsid w:val="00C454E9"/>
    <w:rsid w:val="00C71497"/>
    <w:rsid w:val="00C71FF7"/>
    <w:rsid w:val="00C85D0B"/>
    <w:rsid w:val="00C87DAD"/>
    <w:rsid w:val="00C87DF6"/>
    <w:rsid w:val="00CA46CD"/>
    <w:rsid w:val="00CA7630"/>
    <w:rsid w:val="00CC255B"/>
    <w:rsid w:val="00CE01D0"/>
    <w:rsid w:val="00CF3983"/>
    <w:rsid w:val="00CF4DA8"/>
    <w:rsid w:val="00D013BF"/>
    <w:rsid w:val="00D10971"/>
    <w:rsid w:val="00D26853"/>
    <w:rsid w:val="00D40D2E"/>
    <w:rsid w:val="00D53B3D"/>
    <w:rsid w:val="00D71DAF"/>
    <w:rsid w:val="00D74A57"/>
    <w:rsid w:val="00D8599D"/>
    <w:rsid w:val="00D96896"/>
    <w:rsid w:val="00DA7935"/>
    <w:rsid w:val="00DD6F19"/>
    <w:rsid w:val="00DE790D"/>
    <w:rsid w:val="00E00B57"/>
    <w:rsid w:val="00E0142A"/>
    <w:rsid w:val="00E014F3"/>
    <w:rsid w:val="00E02D4A"/>
    <w:rsid w:val="00E251AC"/>
    <w:rsid w:val="00E5346E"/>
    <w:rsid w:val="00E552CD"/>
    <w:rsid w:val="00E81B40"/>
    <w:rsid w:val="00E85582"/>
    <w:rsid w:val="00E85F75"/>
    <w:rsid w:val="00E97143"/>
    <w:rsid w:val="00EB5243"/>
    <w:rsid w:val="00EB647C"/>
    <w:rsid w:val="00ED1890"/>
    <w:rsid w:val="00EE6BFD"/>
    <w:rsid w:val="00F014EE"/>
    <w:rsid w:val="00F02087"/>
    <w:rsid w:val="00F14B1B"/>
    <w:rsid w:val="00F32985"/>
    <w:rsid w:val="00F35FF3"/>
    <w:rsid w:val="00F554CE"/>
    <w:rsid w:val="00FA2D84"/>
    <w:rsid w:val="00FA4903"/>
    <w:rsid w:val="00FA73DF"/>
    <w:rsid w:val="00FB0AC0"/>
    <w:rsid w:val="00FC6B27"/>
    <w:rsid w:val="00FD5668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9D"/>
  </w:style>
  <w:style w:type="paragraph" w:styleId="a3">
    <w:name w:val="Balloon Text"/>
    <w:basedOn w:val="a"/>
    <w:link w:val="a4"/>
    <w:uiPriority w:val="99"/>
    <w:semiHidden/>
    <w:unhideWhenUsed/>
    <w:rsid w:val="00D8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FAB"/>
    <w:pPr>
      <w:ind w:left="720"/>
      <w:contextualSpacing/>
    </w:pPr>
  </w:style>
  <w:style w:type="paragraph" w:customStyle="1" w:styleId="c5">
    <w:name w:val="c5"/>
    <w:basedOn w:val="a"/>
    <w:rsid w:val="0012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2FAB"/>
  </w:style>
  <w:style w:type="character" w:styleId="a6">
    <w:name w:val="Emphasis"/>
    <w:basedOn w:val="a0"/>
    <w:uiPriority w:val="20"/>
    <w:qFormat/>
    <w:rsid w:val="00122F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599D"/>
  </w:style>
  <w:style w:type="paragraph" w:styleId="a3">
    <w:name w:val="Balloon Text"/>
    <w:basedOn w:val="a"/>
    <w:link w:val="a4"/>
    <w:uiPriority w:val="99"/>
    <w:semiHidden/>
    <w:unhideWhenUsed/>
    <w:rsid w:val="00D8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2FAB"/>
    <w:pPr>
      <w:ind w:left="720"/>
      <w:contextualSpacing/>
    </w:pPr>
  </w:style>
  <w:style w:type="paragraph" w:customStyle="1" w:styleId="c5">
    <w:name w:val="c5"/>
    <w:basedOn w:val="a"/>
    <w:rsid w:val="0012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2FAB"/>
  </w:style>
  <w:style w:type="character" w:styleId="a6">
    <w:name w:val="Emphasis"/>
    <w:basedOn w:val="a0"/>
    <w:uiPriority w:val="20"/>
    <w:qFormat/>
    <w:rsid w:val="00122F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8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9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983-93-71</cp:lastModifiedBy>
  <cp:revision>2</cp:revision>
  <cp:lastPrinted>2015-03-19T06:49:00Z</cp:lastPrinted>
  <dcterms:created xsi:type="dcterms:W3CDTF">2015-10-05T15:58:00Z</dcterms:created>
  <dcterms:modified xsi:type="dcterms:W3CDTF">2015-10-05T15:58:00Z</dcterms:modified>
</cp:coreProperties>
</file>