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A" w:rsidRPr="00B44215" w:rsidRDefault="002E6BAA" w:rsidP="002E6B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21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E6BAA" w:rsidRPr="00B44215" w:rsidRDefault="002E6BAA" w:rsidP="002E6B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215">
        <w:rPr>
          <w:rFonts w:ascii="Times New Roman" w:hAnsi="Times New Roman" w:cs="Times New Roman"/>
          <w:sz w:val="24"/>
          <w:szCs w:val="24"/>
        </w:rPr>
        <w:t>«Центр развития ребёнка – детский сад</w:t>
      </w:r>
      <w:r w:rsidR="006B3B0A">
        <w:rPr>
          <w:rFonts w:ascii="Times New Roman" w:hAnsi="Times New Roman" w:cs="Times New Roman"/>
          <w:sz w:val="24"/>
          <w:szCs w:val="24"/>
        </w:rPr>
        <w:t xml:space="preserve"> </w:t>
      </w:r>
      <w:r w:rsidRPr="00B44215">
        <w:rPr>
          <w:rFonts w:ascii="Times New Roman" w:hAnsi="Times New Roman" w:cs="Times New Roman"/>
          <w:sz w:val="24"/>
          <w:szCs w:val="24"/>
        </w:rPr>
        <w:t>№35 «Родничок»</w:t>
      </w:r>
    </w:p>
    <w:p w:rsidR="002E6BAA" w:rsidRPr="00B44215" w:rsidRDefault="002E6BAA" w:rsidP="002E6B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215">
        <w:rPr>
          <w:rFonts w:ascii="Times New Roman" w:hAnsi="Times New Roman" w:cs="Times New Roman"/>
          <w:sz w:val="24"/>
          <w:szCs w:val="24"/>
        </w:rPr>
        <w:t>города Губкина  Белгородской области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B0A" w:rsidRDefault="006B3B0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B0A" w:rsidRDefault="006B3B0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B0A" w:rsidRDefault="006B3B0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B44215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воспитателей: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Pr="00B44215" w:rsidRDefault="00B44215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442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2E6BAA" w:rsidRPr="00B442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Ознакомление воспитателей и родителей</w:t>
      </w:r>
    </w:p>
    <w:p w:rsidR="002E6BAA" w:rsidRPr="00B44215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442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играми по развитию речи</w:t>
      </w:r>
      <w:r w:rsidR="00B44215" w:rsidRPr="00B442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2E6BAA" w:rsidRPr="00B44215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215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Подготовила: </w:t>
      </w:r>
    </w:p>
    <w:p w:rsidR="002E6BAA" w:rsidRPr="00662A2E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Жидовкина Марина Серафимовна</w:t>
      </w:r>
      <w:r w:rsidR="0002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E6BAA" w:rsidRDefault="002E6BAA" w:rsidP="00022B93">
      <w:pPr>
        <w:shd w:val="clear" w:color="auto" w:fill="FFFFFF"/>
        <w:spacing w:before="75" w:after="75" w:line="240" w:lineRule="auto"/>
        <w:ind w:left="105" w:right="105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«Центр развития ребёнка – </w:t>
      </w:r>
    </w:p>
    <w:p w:rsidR="002E6BAA" w:rsidRPr="00662A2E" w:rsidRDefault="002E6BAA" w:rsidP="00022B93">
      <w:pPr>
        <w:shd w:val="clear" w:color="auto" w:fill="FFFFFF"/>
        <w:spacing w:before="75" w:after="75" w:line="240" w:lineRule="auto"/>
        <w:ind w:left="105" w:right="105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№35 «Родничок»</w:t>
      </w:r>
    </w:p>
    <w:p w:rsidR="002E6BAA" w:rsidRPr="00662A2E" w:rsidRDefault="002E6BAA" w:rsidP="00022B93">
      <w:pPr>
        <w:shd w:val="clear" w:color="auto" w:fill="FFFFFF"/>
        <w:spacing w:before="75" w:after="75" w:line="240" w:lineRule="auto"/>
        <w:ind w:left="105" w:right="105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0A" w:rsidRDefault="002E6BAA" w:rsidP="006B3B0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Губкин</w:t>
      </w:r>
    </w:p>
    <w:p w:rsidR="002E6BAA" w:rsidRPr="006B3B0A" w:rsidRDefault="006B3B0A" w:rsidP="006B3B0A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E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работы по развитию речи зависит от тесной взаимосвязи воспитателей и родителей.</w:t>
      </w:r>
      <w:r w:rsidR="002E6BAA">
        <w:rPr>
          <w:rFonts w:ascii="Times New Roman" w:hAnsi="Times New Roman"/>
          <w:sz w:val="28"/>
          <w:szCs w:val="28"/>
        </w:rPr>
        <w:t xml:space="preserve"> </w:t>
      </w:r>
    </w:p>
    <w:p w:rsidR="002E6BAA" w:rsidRDefault="002E6BAA" w:rsidP="006B3B0A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такого взаимодействия: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объединить усилия взрослых для успешного речевого развития каждого воспитанника группы;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сформировать у родителей желание помогать своему ребенку, общаться с ним;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уметь правильно реагировать на проблемы и достижения своего ребенка (помогать преодолевать трудности и радоваться его успехам).</w:t>
      </w:r>
    </w:p>
    <w:p w:rsidR="002E6BAA" w:rsidRDefault="002E6BAA" w:rsidP="002E6BAA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участие родителей в речевых традициях группы.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Поэтому важно сделать родителей не только своими союзниками, но и грамотными помощниками. </w:t>
      </w:r>
    </w:p>
    <w:p w:rsidR="002E6BAA" w:rsidRDefault="002E6BAA" w:rsidP="002E6BAA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познакомить воспитателей и родителей с играми, в которые они могут поиграть с ребенком дома (игры на развитие разговорной речи, игры для подготовки артикуляционного аппарата, игры на развитие грамматических способностей ребенка, пальчиковые игры, игры со сказкой и др.). А впоследствии и самим поделиться накопленным опытом.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родителей в речевых традициях группы.</w:t>
      </w:r>
    </w:p>
    <w:p w:rsidR="002E6BAA" w:rsidRDefault="002E6BAA" w:rsidP="002E6BAA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AA" w:rsidRPr="00BA58DB" w:rsidRDefault="002E6BAA" w:rsidP="002E6BAA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ДИДАКТИЧЕСКИЕ ИГРЫ ПО РАЗВИТИЮ РЕЧИ</w:t>
      </w:r>
      <w:r w:rsidRPr="00872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"КОПИЛКА СЛОВ"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Традиция, направленная на расширение, закрепление, конкретизацию словаря ребенка. Она начинается в детском саду, затем привлекаются и 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"Я ДАРЮ ТЕБЕ СЛОВЕЧКО"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подарок на день рождения, на праздники дети дарят друг другу слова (веселые, ласковые), которые заранее с родителями подбирают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"ДЕНЬ РОЖДЕНИЯ ЗВУКА"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Восстановление звукопроизношения – это радостное событие для ребенка. Поэтому после постановки какого-либо звука у детей, воспитателями организуется праздник, где ребенок рассказывает стихотворение на данный звук, а дети дарят ему подарки (картинки, рисунки с данным звуком, игрушки), приготовленные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"МОЙ БУКВАРЬ"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рисуют, подбирают картинки на пройденный звук, украшая ими букву, ищут эту букву в печатном тексте из разных источников (газет, журналов), вырезают и приклеивают ее. Все члены семьи пишут данную букву. В конце года проводится выставка букварей и итоговый праздник "Путешествие в страну знаний". Каждая семья принимает в празднике активное участие (от украшения зала и до семейных соревнований).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"МАСТЕРСКАЯ БУКВ"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вместе с детьми работают над образом буквы (украшают силуэт букв).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"СОЧИНЯЕМ СКАЗКИ", "СОЧИНЯЕМ ЧИСТОГОВОРКИ"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Устраиваем конкурсы сказок, чистоговорок, сочиненных родителями вместе с детьми, затем оформляем их в книгу.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"КНИГА СКАЗОК"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Изготавливаем в группе вместе с детьми сказки своими руками, а дома дети вместе с родителями их рассказывают.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организовываем познавательную игротеку.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Устраиваем выставки развивающих игр.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подбираем литературу по вопросам и проблемам речевого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оформляем стенд "Советы логопеда", стенгазеты "Поговорим серьезно", "Развивающая предметная среда для детей дома"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взаимодействие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речевом развитии каждого ребенка.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ПАЛЬЧИКОВЫЙ ИГРОТРЕНИНГ</w:t>
      </w:r>
    </w:p>
    <w:p w:rsidR="002E6BAA" w:rsidRP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1 комплекса</w:t>
      </w:r>
    </w:p>
    <w:p w:rsidR="002E6BAA" w:rsidRDefault="002E6BAA" w:rsidP="002E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"Ножницы". Указательный и средний пальцы правой руки имитируют стрижку ножницами.</w:t>
      </w:r>
    </w:p>
    <w:p w:rsidR="002E6BAA" w:rsidRDefault="002E6BAA" w:rsidP="002E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"Колокол". Скрестив указательный и безымянный пальцы обеих рук, тыльные стороны, обратив вверх, опустить средние пальцы правой и левой руки и свободно вращать ими.</w:t>
      </w:r>
    </w:p>
    <w:p w:rsidR="002E6BAA" w:rsidRDefault="002E6BAA" w:rsidP="002E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"Дом". Соединить наклонно кончики пальцев правой и левой руки.</w:t>
      </w:r>
    </w:p>
    <w:p w:rsidR="002E6BAA" w:rsidRDefault="002E6BAA" w:rsidP="002E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"Бочонок с водой". Слегка согнуть пальцы левой руки в кулачок, оставив сверху отверстие.</w:t>
      </w:r>
    </w:p>
    <w:p w:rsidR="002E6BAA" w:rsidRDefault="002E6BAA" w:rsidP="002E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"Пожарные". Используется игрушечная лестница, указательный и средний палец бегают по ней.</w:t>
      </w:r>
    </w:p>
    <w:p w:rsidR="002E6BAA" w:rsidRDefault="002E6BAA" w:rsidP="002E6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 "Прятки". Сжимание и разжимание пальцев рук в ритм стихотворения: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пальчики играли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головки убирали,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головки убирали.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2 комплекса</w:t>
      </w:r>
    </w:p>
    <w:p w:rsidR="002E6BAA" w:rsidRDefault="002E6BAA" w:rsidP="002E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"Птички летят". Пальцами обеих рук производить движения вверх – вниз.</w:t>
      </w:r>
    </w:p>
    <w:p w:rsidR="002E6BAA" w:rsidRDefault="002E6BAA" w:rsidP="002E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"Птица, высиживающая птенцов". Пальцы одной руки прижаты и согнуты; другая рука покоится между большим и указательным пальцем.</w:t>
      </w:r>
    </w:p>
    <w:p w:rsidR="002E6BAA" w:rsidRDefault="002E6BAA" w:rsidP="002E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"Птички клюют". Большой палец поочередно соединять с остальными пальцами.</w:t>
      </w:r>
    </w:p>
    <w:p w:rsidR="002E6BAA" w:rsidRDefault="002E6BAA" w:rsidP="002E6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"Полет птицы". Пальцы рук прогибаются назад и сгибаются вперед.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ДЛЯ ПОДГОТОВКИ АРТИКУЛЯЦИОННОГО АППАРАТА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особый вид игр, который помогает лучше "разговориться". Такие игры помогают подготовить артикуляционный аппарат, выработать правильное дыхание и выход воздушной струи.</w:t>
      </w:r>
    </w:p>
    <w:p w:rsidR="002E6BAA" w:rsidRDefault="002E6BAA" w:rsidP="002E6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ВОЛНЫ. Приготовить небольшой тазик с водой. Разместить в нем плавающие предметы (лодочки, пробки). Взрослый вместе с ребенком по очереди или одновременно дуют на плавающие предметы, стараясь передвинуть их от одного берега к другому. Важно, чтобы воздушная струя во время выдоха была длинной, равномерной по силе.</w:t>
      </w:r>
    </w:p>
    <w:p w:rsidR="002E6BAA" w:rsidRDefault="002E6BAA" w:rsidP="002E6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ФУТБОЛ. Взрослый и ребенок садятся за стол напротив друг друга. Ставятся "футбольные ворота" из двух кубиков, ластиков, спичечных коробков. Нужно одновременно дуть на ватный шарик, пытаясь с помощью воздушной струи на выдохе забить мяч в ворота.</w:t>
      </w:r>
    </w:p>
    <w:p w:rsidR="002E6BAA" w:rsidRDefault="002E6BAA" w:rsidP="002E6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СОЛОМИНКА И ВОРОНКА. На кухне отыскивается пищевая воронка, В нее вставляется изогнутая трубочка для коктейля. В воронку кладется шарик из ваты, поролона или пенопласта. Необходимо долго и безотрывно дуть в трубочку, пока шарик не начнет подниматься над воронкой.</w:t>
      </w:r>
    </w:p>
    <w:p w:rsidR="002E6BAA" w:rsidRDefault="002E6BAA" w:rsidP="002E6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ФЛАКОНЧИКИ. Подбираются различные флакончики от напитков. Все участники начинают одновременно дуть в выбранный флакончик, возникают различные по тембру звуки. Эта игра помогает выработать правильное дыхание.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 w:rsidRPr="00FB2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РАЗВИТИЕ РАЗГОВОРНОЙ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Основу для таких игр составляет обычная речь. Ребенок получает полезный опыт свободной и грамматически правильной разговорной речи. Игры полезны для стимуляции положительных эмоций, если ребенок отгородился, замкнулся, обиделся.</w:t>
      </w:r>
    </w:p>
    <w:p w:rsidR="002E6BAA" w:rsidRDefault="002E6BAA" w:rsidP="002E6B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РИФМОПЛЕТЫ. Полезно обращаться к такой игре при обиде на сверстника, брата или сестру.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Мирись, мирись, мирись и больше не дерись, а если будешь драться, без друга тебе оставаться.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рука, трясись, трясись, только больше не дерись.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Расслабляйся рука, расслабляйся и больше не щипайся.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рука приклеилась! Руку отпускаю, за туловище хватаю. Хорошее называешь, руку отпускаю.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Игровые рифмы, помогающие пережить чувство обиды.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Прочь обида – все равно ты забыта,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Беги во двор, перелезь через забор,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Садись на коня, скачи от меня.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РАЗВИТИЕ ГРАММАТИЧЕСКИХ СПОСОБНОСТЕЙ РЕБЕНКА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                                           </w:t>
      </w:r>
      <w:r w:rsidRPr="00872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ИГРЫ</w:t>
      </w:r>
      <w:r w:rsidRPr="0087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помогают развивать у детей грамматические способности без зубрежки букв алфавита, без унылого чтения слогов по книжке.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ЗАПОМИНАЕМ БУКВЫ.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помочь ребенку запомнить буквы алфавита, опираясь на слуховую, зрительную, мышечную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1.Взрослый обводит букву по контуру, называя ее, а ребенок штрихует букву карандашом или закрашивает красками.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2.Взрослый выводит контуры задуманной буквы в воздухе, ребенок пытается угадать и назвать ее. Аналогичным способом взрослый рисует букву на спине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3.Буква вылепливается из пластилина, конструируется из спичек, счетных палочек, семечек.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4.Взрослый с ребенком по очереди называют сходство какой – либо буквы с предметами из окружающего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ПРЯТКИ С БУКВАМИ.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тренировать сообразительность, воображение, умение узнавать в графических контурах знакомые буквы.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листе бумаги, на песке, на асфальте рисуется незамысловатый узор. Нужно, внимательно присмотревшись к нему, увидеть в его линиях очертания букв и показывать их в узоре по контуру по очереди.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 ИГРЫ СО СКАЗКАМИ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домашних условиях в таких играх могут участвовать все члены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 НАЗВАНИЕ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Сивка…                                                 Заюшкина…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Конек…                                                 Гадкий…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Мороз…                                                Царевна…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Гуси…                                                     Мальчик…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Красная…                                              Крошечка…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Дюй…                                                     Цветик…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Аленький…                                            Золотой…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Бременские…                                       Доктор…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ЛИШНЕЕ?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из игроков называет несколько слов, которые встречаются в задуманной сказке, а одно не относится к этой сказке. Другие игроки угадывают сказку и называют лишнее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Лиса, заяц, избушка, дворец, собака, петух (сказка "Лиса и заяц").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Дед, бабка, внучка, репка, огурец (сказка "Репка").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Машенька, утки, Ванюша, Баба Яга, гуси – лебеди (сказка "Гуси – лебеди").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Емеля, старик, щука, сыновья, лебедь, Марья – царевна (сказка "По – щучьему веленью").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Старик, рыбка, старуха, стиральная машина, корыто ( "Сказка о рыбаке и рыбке").</w:t>
      </w:r>
    </w:p>
    <w:p w:rsidR="002E6BAA" w:rsidRDefault="002E6BAA" w:rsidP="002E6BAA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ЧЕПУХА.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игра объединяет всех участников, развивает чувство юмора и у взрослых и у детей, дает заряд радости, помогает разрядить напряжение, переключиться с монотонного дела. За содержательную основу игры берется небольшая по объему сказка, придумывается игровая модификация. Интереснее разыгрывать сказки, действия в которых повторяются неоднократно: "Репка", "Теремок", "Лиса и заяц". Между участниками распределяются роли, каждому персонажу присваивается дежурная фраза, которую он произносит всякий раз по ходу сказки после названия его персонажа.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сказка "Репка".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Примерный набор дежурных фраз для персонажей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Репка – "Вау!"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– "Я вам покажу!"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Бабка – "Чтоб тебя…"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Внучка – "Прикольно".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Жучка – "Сейчас спою".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– "Бубль гум".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– "Выходи, подлый трус!".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Посадил дед (…) репку (…). Выросла репка (…) большая – пребольшая.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дед (…) репку (…) тянуть: тянет – потянет – вытянуть не может.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Позвал дед(…) бабку (…). Бабка (…) за дедку (…), дедка (…) за репку (…) – тянут – потянут – вытянуть не могут.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Позвала бабка(…) внучку(…). Внучка(…) за бабка(…), бабка(…) за дедку (…), дедка (…) за репку (…) – тянут - потянут – вытянуть не могут.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Кликнула внучка(…) Жучку (…). Жучка (…) за внучку (…), внучка(…) за бабку(…), бабка(…) за дедку(…), дедка(…) за репку(…)- тянут- потянут- вытянуть не могут. Кликнула Жучка(…) кошку(…). Кошка(…) за Жучку(…), Жучка(…) за внучку(…), внучка(…) за бабку(…), бабка(…) за дедку(…), дедка(…) за репку(…)- тянут- потянут – вытянуть не могут.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Кликнула кошка(…) мышку(…). Мышка(…) за кошку(…), кошка(…) за Жучку(…), Жучка(…) за внучку(…), внучка(…) за бабку(…), бабка(…) за дедку(…), дедка(…) за репку(…) – тянут- потянут – вытянули репку(…)!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 ВЕСЕЛОЕ АЗБУКОВЕДЕНИЕ.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группа игр помогает детям узнать много нового из жизни слов, пополнить словарный запас, знания о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С МЯЧОМ "СКАЖИ НАОБОРОТ".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– лето.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Жара – холод.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 – ложь.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Богач – бедняк.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Горький – сладкий.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Полезный – вредный…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"ВОЛШЕБНАЯ ПАЛОЧКА ФЕИ СЛОВАРИНЫ"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игры необходима "волшебная" палочка. Один конец палочки уменьшает, а другой – увеличивает.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игрок называет слово, затем касается одного из детей палочкой. Ребенок называет данное слово либо уменьшительным, либо увеличивающим в зависимости от конца палочки, которой дотронулись до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– домик – домище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Мост – мостик – мостище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– дождик – дождище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– котик – котище…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"КТО ГДЕ ЖИВЕТ?"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"КТО КАК ГОЛОС ПОДАЕТ?"</w:t>
      </w:r>
    </w:p>
    <w:p w:rsidR="002E6BAA" w:rsidRDefault="002E6BAA" w:rsidP="002E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BAA" w:rsidRDefault="002E6BAA" w:rsidP="002E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надеюсь, что дидактические игры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Играйте с ребёнком на равных, поощряйте его ответы, радуйтесь успехам и маленьким победам!</w:t>
      </w:r>
    </w:p>
    <w:p w:rsidR="002E6BAA" w:rsidRPr="00FB2F37" w:rsidRDefault="002E6BAA" w:rsidP="002E6BAA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E6BAA" w:rsidRDefault="002E6BAA" w:rsidP="002E6B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E3419B" w:rsidRDefault="00E3419B"/>
    <w:sectPr w:rsidR="00E3419B" w:rsidSect="00E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ABA"/>
    <w:multiLevelType w:val="multilevel"/>
    <w:tmpl w:val="151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32018"/>
    <w:multiLevelType w:val="multilevel"/>
    <w:tmpl w:val="05A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344B"/>
    <w:multiLevelType w:val="multilevel"/>
    <w:tmpl w:val="B0B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31BC5"/>
    <w:multiLevelType w:val="multilevel"/>
    <w:tmpl w:val="239A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BAA"/>
    <w:rsid w:val="00016563"/>
    <w:rsid w:val="00022B93"/>
    <w:rsid w:val="002E6BAA"/>
    <w:rsid w:val="005B11FB"/>
    <w:rsid w:val="006B3B0A"/>
    <w:rsid w:val="00795549"/>
    <w:rsid w:val="00B44215"/>
    <w:rsid w:val="00BD7AC4"/>
    <w:rsid w:val="00C750AB"/>
    <w:rsid w:val="00E3419B"/>
    <w:rsid w:val="00F05DD1"/>
    <w:rsid w:val="00F5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1757</Words>
  <Characters>10017</Characters>
  <Application>Microsoft Office Word</Application>
  <DocSecurity>0</DocSecurity>
  <Lines>83</Lines>
  <Paragraphs>23</Paragraphs>
  <ScaleCrop>false</ScaleCrop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7</cp:revision>
  <cp:lastPrinted>2015-09-26T08:01:00Z</cp:lastPrinted>
  <dcterms:created xsi:type="dcterms:W3CDTF">2015-09-26T07:47:00Z</dcterms:created>
  <dcterms:modified xsi:type="dcterms:W3CDTF">2015-09-26T08:04:00Z</dcterms:modified>
</cp:coreProperties>
</file>