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7" w:rsidRDefault="00A84705" w:rsidP="00AB17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56.25pt" fillcolor="red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коннспект непосредственной"/>
          </v:shape>
        </w:pict>
      </w:r>
      <w:r>
        <w:t xml:space="preserve">                                                         </w:t>
      </w:r>
      <w:r>
        <w:pict>
          <v:shape id="_x0000_i1026" type="#_x0000_t136" style="width:447.75pt;height:45.75pt" fillcolor="red"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бразовательной деятельности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pict>
          <v:shape id="_x0000_i1027" type="#_x0000_t136" style="width:423pt;height:109.5pt" fillcolor="red" strokecolor="#33c" strokeweight="1pt">
            <v:fill opacity=".5"/>
            <v:shadow on="t" color="#99f" offset="3pt"/>
            <v:textpath style="font-family:&quot;Arial Black&quot;;v-text-kern:t" trim="t" fitpath="t" string="&quot;Помогаем леснику&quot;"/>
          </v:shape>
        </w:pict>
      </w:r>
      <w:r>
        <w:tab/>
      </w:r>
      <w: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>подготовительная группа</w:t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color w:val="FF0000"/>
          <w:sz w:val="48"/>
          <w:szCs w:val="48"/>
        </w:rPr>
        <w:t>Воспитатель:</w:t>
      </w:r>
      <w:r w:rsidRPr="00A84705">
        <w:rPr>
          <w:rFonts w:ascii="Comic Sans MS" w:hAnsi="Comic Sans MS"/>
          <w:b/>
          <w:sz w:val="48"/>
          <w:szCs w:val="48"/>
        </w:rPr>
        <w:t xml:space="preserve"> </w:t>
      </w:r>
      <w:r w:rsidRPr="00A84705">
        <w:rPr>
          <w:rFonts w:ascii="Comic Sans MS" w:hAnsi="Comic Sans MS"/>
          <w:b/>
          <w:color w:val="0070C0"/>
          <w:sz w:val="48"/>
          <w:szCs w:val="48"/>
        </w:rPr>
        <w:t>Абрамова О.Ю</w:t>
      </w:r>
      <w:r w:rsidRPr="00A84705">
        <w:rPr>
          <w:rFonts w:ascii="Comic Sans MS" w:hAnsi="Comic Sans MS"/>
          <w:b/>
          <w:sz w:val="48"/>
          <w:szCs w:val="48"/>
        </w:rPr>
        <w:t>.</w:t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color w:val="FF0000"/>
          <w:sz w:val="48"/>
          <w:szCs w:val="48"/>
        </w:rPr>
        <w:t>МБДОУ «Детский сад №27»</w:t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Pr="00A84705">
        <w:rPr>
          <w:rFonts w:ascii="Comic Sans MS" w:hAnsi="Comic Sans MS"/>
          <w:b/>
          <w:sz w:val="48"/>
          <w:szCs w:val="48"/>
        </w:rPr>
        <w:tab/>
      </w:r>
      <w:r w:rsidR="00E8013A">
        <w:rPr>
          <w:rFonts w:ascii="Comic Sans MS" w:hAnsi="Comic Sans MS"/>
          <w:b/>
          <w:sz w:val="48"/>
          <w:szCs w:val="48"/>
        </w:rPr>
        <w:t xml:space="preserve">           </w:t>
      </w:r>
      <w:r w:rsidRPr="00A84705">
        <w:rPr>
          <w:rFonts w:ascii="Comic Sans MS" w:hAnsi="Comic Sans MS"/>
          <w:b/>
          <w:color w:val="0070C0"/>
          <w:sz w:val="44"/>
          <w:szCs w:val="44"/>
        </w:rPr>
        <w:t>2015 г.</w:t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Pr="00A84705">
        <w:rPr>
          <w:rFonts w:ascii="Comic Sans MS" w:hAnsi="Comic Sans MS"/>
          <w:b/>
          <w:color w:val="0070C0"/>
          <w:sz w:val="48"/>
          <w:szCs w:val="48"/>
        </w:rPr>
        <w:tab/>
      </w:r>
      <w:r w:rsidR="00AB17DD">
        <w:rPr>
          <w:rFonts w:ascii="Comic Sans MS" w:hAnsi="Comic Sans MS"/>
          <w:b/>
          <w:color w:val="0070C0"/>
          <w:sz w:val="48"/>
          <w:szCs w:val="48"/>
        </w:rPr>
        <w:t xml:space="preserve">       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6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6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6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6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66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C66B7" w:rsidRDefault="004C66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562AF7" w:rsidRPr="00AB17DD" w:rsidRDefault="004C66B7" w:rsidP="00AB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-Уточнить 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детей об охране природы и труде лесника.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>--Учить понимать отношения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числами в пределах 5.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>--Закрепить знание о составе числа 6 из единиц.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--Упражнять в нахождении предыдущего и последующего чисел.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--Уточнить знание о четырехугольниках.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--Упражнять в согласовании числительных с существительными в именительном падеж</w:t>
      </w:r>
      <w:proofErr w:type="gramStart"/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>один стул, одна табуретка, одно кресло, одна кровать, один диван, один шкаф-всего шесть предметов)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 w:rsidRPr="00D01C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Оборудование демонстрационное: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наборное полотно, силуэты разных деревьев(7-8 шт.),матрешки, птички-свистульки, лесенка, мяч;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 w:rsidRPr="00D01C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Оборудование раздаточное:</w:t>
      </w:r>
      <w:r w:rsidR="00D01C85" w:rsidRPr="00D01C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силуэтное изображение мебели(7-8 шт.),математические наборы, листы белой бумаги квадратной и треугольной формы, фломастеры.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Воспитатель предлагает детям вспомнить, что они знают о работе лесника.</w:t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1C8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Вопросы: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--Зачем нужно охранять лес?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--Как нужно помогать деревьям?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--В чем состоит работа лесника?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(предлагается помочь леснику и посадить 6 разных деревьев)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proofErr w:type="gramStart"/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>ак можно составить число 6?(просит одного из детей выполнить задание на наборном полотне).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--Сколько деревьев ты посадил?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>ак составил число 6?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-Какую пользу приносит лес?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proofErr w:type="gramStart"/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>-Ч</w:t>
      </w:r>
      <w:proofErr w:type="gramEnd"/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>то люди изготавливают из древесины?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(обращает внимание детей на мебель в группе, предлагает взять прямоугольные листы бумаги, поясняя, что это комната, и расставить 6 предметов?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-Как составил число 6?(1 кровать, 1 стол, 1 стул, 1 кресло, 1 тумбочка, 1 шкаф-всего 6 предметов)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6641F0" w:rsidRPr="006641F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Физкультминутка: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Мы растем, растем, растем,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Потягивание, руки вверх.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Все о мире узнаем.</w:t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41F0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Приседания, ладони параллельно </w:t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полу.</w:t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                              </w:t>
      </w:r>
      <w:r w:rsidR="00AB17DD" w:rsidRPr="00AB17DD">
        <w:rPr>
          <w:rFonts w:ascii="Times New Roman" w:hAnsi="Times New Roman" w:cs="Times New Roman"/>
          <w:color w:val="000000" w:themeColor="text1"/>
          <w:sz w:val="28"/>
          <w:szCs w:val="28"/>
        </w:rPr>
        <w:t>Не обидим мы букашки,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Наклоны в стороны, руки в </w:t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стороны.</w:t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                        </w:t>
      </w:r>
      <w:r w:rsidR="00AB17DD" w:rsidRPr="00AB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Гнезд не </w:t>
      </w:r>
      <w:proofErr w:type="gramStart"/>
      <w:r w:rsidR="00AB17DD" w:rsidRPr="00AB17DD">
        <w:rPr>
          <w:rFonts w:ascii="Times New Roman" w:hAnsi="Times New Roman" w:cs="Times New Roman"/>
          <w:color w:val="000000" w:themeColor="text1"/>
          <w:sz w:val="28"/>
          <w:szCs w:val="28"/>
        </w:rPr>
        <w:t>разорим у пташки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поднимают</w:t>
      </w:r>
      <w:proofErr w:type="gramEnd"/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руки вверх</w:t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соединяют ладони над головой.                       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>Муравейник сохраним,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Вращают согнутыми в локтях </w:t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руками перед собой.</w:t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                                       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>Ручейка не замутим.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Мы деревья сохранили,</w:t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Прыжки на месте.</w:t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Значит, жизнь себе продлили.</w:t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B17DD" w:rsidRPr="00AB17DD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«Назови число»</w:t>
      </w:r>
      <w:r w:rsidR="00AB17DD" w:rsidRPr="00AB17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B17DD" w:rsidRP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  <w:t xml:space="preserve"> Воспитатель называет ребенку число и бросает ему мяч, тот должен назвать соседей заданного числа. Далее педагог рассказывает о том, что лесник заботится о животных и птицах, организует кормушки для животных в голодное зимнее время, развешивает скворечники, затем выставляет два силуэтных изображения скворечников. Задание: на вторую полоску надо выставить птичек на одну больше, чем скворечников.</w:t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</w:r>
      <w:r w:rsidR="00AB17DD">
        <w:rPr>
          <w:rFonts w:ascii="Times New Roman" w:hAnsi="Times New Roman" w:cs="Times New Roman"/>
          <w:sz w:val="28"/>
          <w:szCs w:val="28"/>
        </w:rPr>
        <w:tab/>
        <w:t xml:space="preserve">          Вопр</w:t>
      </w:r>
      <w:r w:rsidR="00D72E98">
        <w:rPr>
          <w:rFonts w:ascii="Times New Roman" w:hAnsi="Times New Roman" w:cs="Times New Roman"/>
          <w:sz w:val="28"/>
          <w:szCs w:val="28"/>
        </w:rPr>
        <w:t>о</w:t>
      </w:r>
      <w:r w:rsidR="00AB17DD">
        <w:rPr>
          <w:rFonts w:ascii="Times New Roman" w:hAnsi="Times New Roman" w:cs="Times New Roman"/>
          <w:sz w:val="28"/>
          <w:szCs w:val="28"/>
        </w:rPr>
        <w:t xml:space="preserve">сы: 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--Сколько скворечников на верхней полоске?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--Сколько птичек ты выставил на второй полоске?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--Почему 3?(3 больше 2 на 1)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--Как сделать, чтобы всем птичкам хватило скворечников?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 xml:space="preserve">      Воспитатель напоминает, что в обязанности лесника входит охрана леса от пожара, установка специальных знаков в лесу, и предлагает достать из математического набора и выложить перед собой квадрат и прямоугольник</w:t>
      </w:r>
      <w:r w:rsidR="00D72E98">
        <w:rPr>
          <w:rFonts w:ascii="Times New Roman" w:hAnsi="Times New Roman" w:cs="Times New Roman"/>
          <w:sz w:val="28"/>
          <w:szCs w:val="28"/>
        </w:rPr>
        <w:tab/>
        <w:t>--Как называются эти геометрические фигуры?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--Как можно назвать их одним словом</w:t>
      </w:r>
      <w:proofErr w:type="gramStart"/>
      <w:r w:rsidR="00D72E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72E98">
        <w:rPr>
          <w:rFonts w:ascii="Times New Roman" w:hAnsi="Times New Roman" w:cs="Times New Roman"/>
          <w:sz w:val="28"/>
          <w:szCs w:val="28"/>
        </w:rPr>
        <w:t>четырехугольники)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 xml:space="preserve">             Далее дети  определяют, что у фигур общего и чем они отличаются друг от друга. Задание: на бумаге квадратной формы схематично изобразить знак, обозначающий запрещение разводить костры, а на бумаге треугольной форм</w:t>
      </w:r>
      <w:proofErr w:type="gramStart"/>
      <w:r w:rsidR="00D72E9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72E98">
        <w:rPr>
          <w:rFonts w:ascii="Times New Roman" w:hAnsi="Times New Roman" w:cs="Times New Roman"/>
          <w:sz w:val="28"/>
          <w:szCs w:val="28"/>
        </w:rPr>
        <w:t xml:space="preserve"> знак, призывающий не разорять муравейники. После проверки педагог просит выложить на верхнюю полоску 4 квадрата, а на нижнюю 5 прямоугольников. Вопросы: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--Сколько квадратов на верхней полоске?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--Сколько прямоугольников на нижней полоске?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--Чего больш</w:t>
      </w:r>
      <w:proofErr w:type="gramStart"/>
      <w:r w:rsidR="00D72E9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72E98">
        <w:rPr>
          <w:rFonts w:ascii="Times New Roman" w:hAnsi="Times New Roman" w:cs="Times New Roman"/>
          <w:sz w:val="28"/>
          <w:szCs w:val="28"/>
        </w:rPr>
        <w:t>меньше)?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--На сколько квадратов меньше, чем прямоугольников?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  <w:t>--На сколько прямоугольников больше, чем квадратов?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D72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2E98">
        <w:rPr>
          <w:rFonts w:ascii="Times New Roman" w:hAnsi="Times New Roman" w:cs="Times New Roman"/>
          <w:sz w:val="28"/>
          <w:szCs w:val="28"/>
        </w:rPr>
        <w:t xml:space="preserve">--Как можно установить равенство между числами </w:t>
      </w:r>
      <w:r w:rsidR="003232FC">
        <w:rPr>
          <w:rFonts w:ascii="Times New Roman" w:hAnsi="Times New Roman" w:cs="Times New Roman"/>
          <w:sz w:val="28"/>
          <w:szCs w:val="28"/>
        </w:rPr>
        <w:t>4 и 5?</w:t>
      </w:r>
      <w:proofErr w:type="gramEnd"/>
      <w:r w:rsidR="003232FC">
        <w:rPr>
          <w:rFonts w:ascii="Times New Roman" w:hAnsi="Times New Roman" w:cs="Times New Roman"/>
          <w:sz w:val="28"/>
          <w:szCs w:val="28"/>
        </w:rPr>
        <w:t>(Оба варианта)  Подведение итогов</w:t>
      </w:r>
      <w:proofErr w:type="gramStart"/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 w:rsidRPr="003232F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3232FC" w:rsidRPr="003232FC">
        <w:rPr>
          <w:rFonts w:ascii="Times New Roman" w:hAnsi="Times New Roman" w:cs="Times New Roman"/>
          <w:b/>
          <w:sz w:val="28"/>
          <w:szCs w:val="28"/>
          <w:u w:val="single"/>
        </w:rPr>
        <w:t>ри составлении данного конспекта была использована следующая литература:</w:t>
      </w:r>
      <w:r w:rsidR="003232FC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Голицына Н.С. Конспекты комплексн</w:t>
      </w:r>
      <w:proofErr w:type="gramStart"/>
      <w:r w:rsidR="003232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232FC">
        <w:rPr>
          <w:rFonts w:ascii="Times New Roman" w:hAnsi="Times New Roman" w:cs="Times New Roman"/>
          <w:sz w:val="28"/>
          <w:szCs w:val="28"/>
        </w:rPr>
        <w:t xml:space="preserve"> тематических занятий .Подготовительная группа. Интегрированный подход.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3232F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="003232F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3232F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="003232FC">
        <w:rPr>
          <w:rFonts w:ascii="Times New Roman" w:hAnsi="Times New Roman" w:cs="Times New Roman"/>
          <w:sz w:val="28"/>
          <w:szCs w:val="28"/>
        </w:rPr>
        <w:t xml:space="preserve"> В.А.</w:t>
      </w:r>
      <w:r w:rsidR="00D72E98">
        <w:rPr>
          <w:rFonts w:ascii="Times New Roman" w:hAnsi="Times New Roman" w:cs="Times New Roman"/>
          <w:sz w:val="28"/>
          <w:szCs w:val="28"/>
        </w:rPr>
        <w:tab/>
      </w:r>
      <w:r w:rsidR="003232FC">
        <w:rPr>
          <w:rFonts w:ascii="Times New Roman" w:hAnsi="Times New Roman" w:cs="Times New Roman"/>
          <w:sz w:val="28"/>
          <w:szCs w:val="28"/>
        </w:rPr>
        <w:t xml:space="preserve"> Занятия по формированию элементарных математических представлений. Подготовительная группа.</w:t>
      </w:r>
      <w:r w:rsidR="00E8013A">
        <w:rPr>
          <w:rFonts w:ascii="Times New Roman" w:hAnsi="Times New Roman" w:cs="Times New Roman"/>
          <w:sz w:val="28"/>
          <w:szCs w:val="28"/>
        </w:rPr>
        <w:t>-</w:t>
      </w:r>
      <w:r w:rsidR="00AB17DD" w:rsidRPr="00AB17DD">
        <w:rPr>
          <w:rFonts w:ascii="Times New Roman" w:hAnsi="Times New Roman" w:cs="Times New Roman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sz w:val="28"/>
          <w:szCs w:val="28"/>
        </w:rPr>
        <w:tab/>
      </w:r>
      <w:r w:rsidR="00AB17DD" w:rsidRPr="00AB17DD">
        <w:rPr>
          <w:rFonts w:ascii="Times New Roman" w:hAnsi="Times New Roman" w:cs="Times New Roman"/>
          <w:sz w:val="28"/>
          <w:szCs w:val="28"/>
        </w:rPr>
        <w:tab/>
      </w:r>
    </w:p>
    <w:sectPr w:rsidR="00562AF7" w:rsidRPr="00AB17DD" w:rsidSect="00A8470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EC2"/>
    <w:multiLevelType w:val="hybridMultilevel"/>
    <w:tmpl w:val="3F7E37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7B13A4D"/>
    <w:multiLevelType w:val="hybridMultilevel"/>
    <w:tmpl w:val="BC1E4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05"/>
    <w:rsid w:val="002C1BE8"/>
    <w:rsid w:val="003232FC"/>
    <w:rsid w:val="004C66B7"/>
    <w:rsid w:val="00562AF7"/>
    <w:rsid w:val="006641F0"/>
    <w:rsid w:val="00A84705"/>
    <w:rsid w:val="00AB17DD"/>
    <w:rsid w:val="00D01C85"/>
    <w:rsid w:val="00D72E98"/>
    <w:rsid w:val="00E8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2015-10-05T18:47:00Z</cp:lastPrinted>
  <dcterms:created xsi:type="dcterms:W3CDTF">2015-10-05T17:40:00Z</dcterms:created>
  <dcterms:modified xsi:type="dcterms:W3CDTF">2015-10-05T18:49:00Z</dcterms:modified>
</cp:coreProperties>
</file>