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BC" w:rsidRDefault="00732CBC" w:rsidP="0073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дошкольных групп </w:t>
      </w:r>
      <w:r w:rsidRPr="00036D51">
        <w:rPr>
          <w:rFonts w:ascii="Times New Roman" w:hAnsi="Times New Roman" w:cs="Times New Roman"/>
          <w:sz w:val="28"/>
          <w:szCs w:val="28"/>
        </w:rPr>
        <w:t xml:space="preserve"> "Обучение неслышащих дошкольников пересказу, как условие формирования связной речи"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Дошкольный возраст играет большую роль в развитии речи детей. От того как будет развиваться речь детей в дошкольном возрасте, зависят успехи усвоения всех предметов школьной программы. Мы стремимся к тому, чтобы наши воспитанники при поступлении в школу научились произносить большинство звуков родного языка, приобрели достаточный словарный запас, могли правильно объединять слова в предложения, а предложения в связные высказывания.  Затруднения в этом виде работы испытывают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сурдопедагоги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воспитатели. Проанализировав свою работу,  я выявила такие трудности: </w:t>
      </w:r>
    </w:p>
    <w:p w:rsidR="00732CBC" w:rsidRPr="006710F0" w:rsidRDefault="00732CBC" w:rsidP="00732C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F0">
        <w:rPr>
          <w:rFonts w:ascii="Times New Roman" w:hAnsi="Times New Roman" w:cs="Times New Roman"/>
          <w:sz w:val="24"/>
          <w:szCs w:val="24"/>
        </w:rPr>
        <w:t>в группах обучаются дети с разными слуховыми возможностями (КИ, слабослышащие, умственно отсталые);</w:t>
      </w:r>
    </w:p>
    <w:p w:rsidR="00732CBC" w:rsidRPr="006710F0" w:rsidRDefault="00732CBC" w:rsidP="00732C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F0">
        <w:rPr>
          <w:rFonts w:ascii="Times New Roman" w:hAnsi="Times New Roman" w:cs="Times New Roman"/>
          <w:sz w:val="24"/>
          <w:szCs w:val="24"/>
        </w:rPr>
        <w:t xml:space="preserve">с разными речевыми возможностями (у одних детей самостоятельная речь отсутствует, есть дети с пословным, с </w:t>
      </w:r>
      <w:proofErr w:type="spellStart"/>
      <w:r w:rsidRPr="006710F0">
        <w:rPr>
          <w:rFonts w:ascii="Times New Roman" w:hAnsi="Times New Roman" w:cs="Times New Roman"/>
          <w:sz w:val="24"/>
          <w:szCs w:val="24"/>
        </w:rPr>
        <w:t>пофразовым</w:t>
      </w:r>
      <w:proofErr w:type="spellEnd"/>
      <w:r w:rsidRPr="006710F0">
        <w:rPr>
          <w:rFonts w:ascii="Times New Roman" w:hAnsi="Times New Roman" w:cs="Times New Roman"/>
          <w:sz w:val="24"/>
          <w:szCs w:val="24"/>
        </w:rPr>
        <w:t xml:space="preserve"> произношением, есть </w:t>
      </w:r>
      <w:proofErr w:type="gramStart"/>
      <w:r w:rsidRPr="006710F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6710F0">
        <w:rPr>
          <w:rFonts w:ascii="Times New Roman" w:hAnsi="Times New Roman" w:cs="Times New Roman"/>
          <w:sz w:val="24"/>
          <w:szCs w:val="24"/>
        </w:rPr>
        <w:t xml:space="preserve"> имеющие хорошую речь с </w:t>
      </w:r>
      <w:proofErr w:type="spellStart"/>
      <w:r w:rsidRPr="006710F0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Pr="006710F0">
        <w:rPr>
          <w:rFonts w:ascii="Times New Roman" w:hAnsi="Times New Roman" w:cs="Times New Roman"/>
          <w:sz w:val="24"/>
          <w:szCs w:val="24"/>
        </w:rPr>
        <w:t>);</w:t>
      </w:r>
    </w:p>
    <w:p w:rsidR="00732CBC" w:rsidRPr="006710F0" w:rsidRDefault="00732CBC" w:rsidP="00732C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F0">
        <w:rPr>
          <w:rFonts w:ascii="Times New Roman" w:hAnsi="Times New Roman" w:cs="Times New Roman"/>
          <w:sz w:val="24"/>
          <w:szCs w:val="24"/>
        </w:rPr>
        <w:t>в группы поступают дети разного года обучения.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проблема, как детей с такими разными возможностями обучить рассказу, пересказу, связной речи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фронтальном занятии.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Мне довелось познакомиться с приемами работы В. К. Воробьевой по обучению детей первоначальным навыкам связного высказывания (журнал «Дефектология», 1989 г.)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использовались тексты цепной организации. Цепной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едставляет собой такую смысловую организацию предложений, которая обеспечивает последовательную передачи мысли от предложения к предложению линейно, по цепочке. Такой тип связи предложений чаще всего свойственен повествовательному рассказу, композиция которого опирается на последовательность действий, на их динамическое развитие. Так же использовала методическое пособие Т.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«Рассказы цепной структуры»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наглядного показа правил смысловой связи предложений в цепном типе текста используется предметно-графическая схема. 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Рамочка отражает подчиненность единой теме, наличие смысловой связи. Предметы и лица, о которых сообщаются в рассказе, помещены внутри рамочек, что показывает взаимосвязь между ними. Стрелками в тексте обозначены глагольные слова раскрывающие, что случилось с данным предметом или лицом, они показывают связь между отдельными предложениями.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закреплении звуков в рассказах я стала использовать подобные тексты со схемами. Они помогают детям лучше и быстрее понять и запомнить рассказ и даже пересказать его.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картинки к рассказу, называют, что на них нарисовано. Затем слушают текст по отдельным предложениям, находя нужную строчку (схему-рисунок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Затем  ребенок учится называть предметы, словосочетания, составлять и пересказывать рассказ, пользуясь картинно-графическим планом. </w:t>
      </w:r>
    </w:p>
    <w:p w:rsidR="00732CBC" w:rsidRDefault="00732CBC" w:rsidP="007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работать с картинкой и схемой.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сюжетную картинку на левой страничке.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Попросите ребенка назвать все, что он видит на картинке. Помогите ему правильно назвать предметы. Проговаривая новые слова, объясните их значение. При этом контролируйте, насколько правильно ребенок произносит звуки.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ребенку рассказ.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Разберите рассказ по предложениям-схемам (допишите новые незнакомые слова на стрелочках).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произносить предложения (на слух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) не по порядку, предложите ребенку найти данное предложение по схеме-рисунку.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ребенку ответить на вопросы по тексту и найти нужную схему-рисунок предложения.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Предложить ребенку попробовать пересказать весь рассказ по схеме-рисунку.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ребенку рассказать рассказ по сюжетной картинке.</w:t>
      </w:r>
    </w:p>
    <w:p w:rsidR="00732CBC" w:rsidRDefault="00732CBC" w:rsidP="00732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ребенку составить свой рассказ по картинке.</w:t>
      </w:r>
    </w:p>
    <w:p w:rsidR="00732CBC" w:rsidRDefault="00732CBC" w:rsidP="00732C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предлагаю вам использовать эти интересные формы работы.</w:t>
      </w:r>
    </w:p>
    <w:p w:rsidR="00732CBC" w:rsidRDefault="00732CBC" w:rsidP="00732C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E29" w:rsidRDefault="00707E29"/>
    <w:sectPr w:rsidR="00707E29" w:rsidSect="0070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62B"/>
    <w:multiLevelType w:val="hybridMultilevel"/>
    <w:tmpl w:val="A594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102"/>
    <w:multiLevelType w:val="hybridMultilevel"/>
    <w:tmpl w:val="4C34CD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32CBC"/>
    <w:rsid w:val="00707E29"/>
    <w:rsid w:val="0073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Лилиана</cp:lastModifiedBy>
  <cp:revision>1</cp:revision>
  <dcterms:created xsi:type="dcterms:W3CDTF">2015-09-27T11:44:00Z</dcterms:created>
  <dcterms:modified xsi:type="dcterms:W3CDTF">2015-09-27T11:44:00Z</dcterms:modified>
</cp:coreProperties>
</file>