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B0" w:rsidRPr="002C07DF" w:rsidRDefault="000136B0" w:rsidP="00013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ookmark0"/>
      <w:r w:rsidRPr="002C07DF">
        <w:rPr>
          <w:rFonts w:ascii="Times New Roman" w:eastAsia="Times New Roman" w:hAnsi="Times New Roman" w:cs="Times New Roman"/>
          <w:b/>
          <w:iCs/>
          <w:color w:val="000000"/>
          <w:spacing w:val="40"/>
          <w:sz w:val="28"/>
          <w:szCs w:val="28"/>
          <w:lang w:eastAsia="ru-RU"/>
        </w:rPr>
        <w:t>Игровая методика обучения детей пению</w:t>
      </w:r>
    </w:p>
    <w:p w:rsidR="000136B0" w:rsidRPr="002C07DF" w:rsidRDefault="000136B0" w:rsidP="00013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0"/>
          <w:sz w:val="28"/>
          <w:szCs w:val="28"/>
          <w:lang w:eastAsia="ru-RU"/>
        </w:rPr>
      </w:pPr>
    </w:p>
    <w:p w:rsidR="000136B0" w:rsidRPr="002C07DF" w:rsidRDefault="000136B0" w:rsidP="00013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0"/>
          <w:sz w:val="28"/>
          <w:szCs w:val="28"/>
          <w:lang w:eastAsia="ru-RU"/>
        </w:rPr>
      </w:pPr>
    </w:p>
    <w:p w:rsidR="00720984" w:rsidRPr="002C07DF" w:rsidRDefault="00720984" w:rsidP="00F03119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pacing w:val="100"/>
          <w:sz w:val="28"/>
          <w:szCs w:val="28"/>
          <w:lang w:eastAsia="ru-RU"/>
        </w:rPr>
      </w:pPr>
      <w:r w:rsidRPr="002C07DF">
        <w:rPr>
          <w:rFonts w:ascii="Times New Roman" w:eastAsia="Times New Roman" w:hAnsi="Times New Roman" w:cs="Times New Roman"/>
          <w:b/>
          <w:bCs/>
          <w:spacing w:val="100"/>
          <w:sz w:val="28"/>
          <w:szCs w:val="28"/>
          <w:lang w:eastAsia="ru-RU"/>
        </w:rPr>
        <w:t>ВВЕДЕНИЕ</w:t>
      </w:r>
      <w:bookmarkEnd w:id="0"/>
    </w:p>
    <w:p w:rsidR="000136B0" w:rsidRPr="002C07DF" w:rsidRDefault="000136B0" w:rsidP="000136B0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984" w:rsidRPr="002C07DF" w:rsidRDefault="002C07DF" w:rsidP="00013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20984" w:rsidRPr="002C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массовых видов музыкального воспитания, как известно, является пение, оно дает детям возможность активно участвовать в исполнительском процессе, развивает музыкальные способности, воспитывает музыкальный вкус.</w:t>
      </w:r>
    </w:p>
    <w:p w:rsidR="00720984" w:rsidRPr="002C07DF" w:rsidRDefault="002C07DF" w:rsidP="00013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20984" w:rsidRPr="002C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 - инструмент, данный каждому от природы, как владеть этим инструментом, т. Е. основы постановки голоса нужны поющим детям. С первых дней жизни малыш свободно выражает голосом свои эмоции, требуя пищи, смены белья, сообщая о плохом самочувствии. В это время голос ребенка развивается свободно и равномерно. Первые колыбельные песни мамы вызывают у ребенка первые эмоции, служат для него первым музыкальным впечатлением. Пение на ребёнка действует благодатно, когда он подрастает, если оно соответствует его природе и возможностям. Ежедневное звучание музыкальных </w:t>
      </w:r>
      <w:proofErr w:type="spellStart"/>
      <w:r w:rsidR="00720984" w:rsidRPr="002C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попевок</w:t>
      </w:r>
      <w:proofErr w:type="spellEnd"/>
      <w:r w:rsidR="00720984" w:rsidRPr="002C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прибауток, </w:t>
      </w:r>
      <w:proofErr w:type="spellStart"/>
      <w:r w:rsidR="00720984" w:rsidRPr="002C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="00720984" w:rsidRPr="002C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колыбельных приносит ребёнку неоценимую пользу для формирования его памяти, слуха, ритма, речи и пения. Сама возможность поддержания музыкально-певческой среды с раннего возраста до школы позволит подготовить и настроить музыкальный инструмент каждого ребёнка - его голос - к дальнейшему его совершенствованию.</w:t>
      </w:r>
    </w:p>
    <w:p w:rsidR="00720984" w:rsidRPr="002C07DF" w:rsidRDefault="002C07DF" w:rsidP="00013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20984" w:rsidRPr="002C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 - это исполнительское искусство. А искусство - это всегда поиск и движение. В движении и поиске рождается радость, которая необходима в пении.</w:t>
      </w:r>
    </w:p>
    <w:p w:rsidR="00720984" w:rsidRPr="002C07DF" w:rsidRDefault="002C07DF" w:rsidP="00013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20984" w:rsidRPr="002C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Хоровое пение - наиболее эффективный путь музыкально-эстетического воспитания, но при условии правильной его организации на высоком педагогическом уровне.</w:t>
      </w:r>
    </w:p>
    <w:p w:rsidR="00720984" w:rsidRPr="002C07DF" w:rsidRDefault="002C07DF" w:rsidP="00013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20984" w:rsidRPr="002C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лично очень люблю пение. Содержанием данной работы является обобщение моего опыта по обучению пению детей дошкольного возраста.</w:t>
      </w:r>
    </w:p>
    <w:p w:rsidR="000B410C" w:rsidRPr="002C07DF" w:rsidRDefault="00720984" w:rsidP="002C0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многолетний опыт работы позволяет считать, что музыкальное воспитание, а в частности обучение детей пению является </w:t>
      </w:r>
      <w:r w:rsidRPr="002C07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актуальной педагогической проблемой,</w:t>
      </w:r>
      <w:r w:rsidRPr="002C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К. музыкальные занятия способствуют выявлению и развитию интересов, склонностей, способностей ребёнка, осуществляют гармоничное развитие личности. Овладевая знаниями, умениями и навыками вокально-хорового пения в игровой форме, дети имеют возможность развивать свои способности и творческую индивидуальность, и параллельно, в процессе обучения происходит формирование нравственных качеств личности,</w:t>
      </w:r>
      <w:r w:rsidR="002C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410C" w:rsidRPr="002C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способностей и повышения общекультурного уровня ребёнка.</w:t>
      </w:r>
    </w:p>
    <w:p w:rsidR="000B410C" w:rsidRPr="002C07DF" w:rsidRDefault="002C07DF" w:rsidP="000B4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="000B410C" w:rsidRPr="002C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моём опыте работы </w:t>
      </w:r>
      <w:r w:rsidR="000B410C" w:rsidRPr="002C07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отличительной особенностью</w:t>
      </w:r>
      <w:r w:rsidR="000B410C" w:rsidRPr="002C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разнообразие репертуара, систематическая и углубленная работа над качеством исполнения произведений (песен). Обеспечивать нужный уровень музыкального воспитания можно только при условии правильного использования музыкальных произведений, отвечающих задачам воспитания и обучения, учитывая возрастные особенности ребёнка.</w:t>
      </w:r>
    </w:p>
    <w:p w:rsidR="000B410C" w:rsidRPr="002C07DF" w:rsidRDefault="002C07DF" w:rsidP="000B4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B410C" w:rsidRPr="002C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обеспечить правильное развитие голоса, а также общее и музыкальное развитие ребёнка необходимо начинать занятия с самого раннего возраста.</w:t>
      </w:r>
    </w:p>
    <w:p w:rsidR="000B410C" w:rsidRPr="002C07DF" w:rsidRDefault="002C07DF" w:rsidP="000B4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B410C" w:rsidRPr="002C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детей к 4 годам становится довольно устойчивым, приобретается навык слушания песен, развивается фантазия и активность детской мысли, уменье не только прочувствовать, но и понять, осознать содержание музыки.</w:t>
      </w:r>
    </w:p>
    <w:p w:rsidR="000B410C" w:rsidRPr="002C07DF" w:rsidRDefault="002C07DF" w:rsidP="000B4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B410C" w:rsidRPr="002C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Диапазон детей средней группы расширяется, вдох и выдох увеличивается по длительности, дикция становится отчетливее, развивается умение петь в коллективе и индивидуально.</w:t>
      </w:r>
    </w:p>
    <w:p w:rsidR="000B410C" w:rsidRPr="002C07DF" w:rsidRDefault="002C07DF" w:rsidP="000B4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B410C" w:rsidRPr="002C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свой опыт работы стараюсь на каждом занятии, групповом и индивидуальном, начиная с ясельной группы и до выпуска детей из подготовительной группы в школу, игровая методика обучения детей пению осуществляется профессионально, в системе от простого к сложному.</w:t>
      </w:r>
    </w:p>
    <w:p w:rsidR="003C0961" w:rsidRPr="002C07DF" w:rsidRDefault="003C0961">
      <w:pPr>
        <w:rPr>
          <w:rFonts w:ascii="Times New Roman" w:hAnsi="Times New Roman" w:cs="Times New Roman"/>
          <w:sz w:val="28"/>
          <w:szCs w:val="28"/>
        </w:rPr>
      </w:pPr>
    </w:p>
    <w:p w:rsidR="003C0961" w:rsidRPr="002C07DF" w:rsidRDefault="003C0961" w:rsidP="00F0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0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РАБОТЫ</w:t>
      </w:r>
    </w:p>
    <w:p w:rsidR="00F03119" w:rsidRPr="002C07DF" w:rsidRDefault="00F03119" w:rsidP="00F0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3119" w:rsidRPr="002C07DF" w:rsidRDefault="00F03119" w:rsidP="00F03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961" w:rsidRPr="002C07DF" w:rsidRDefault="00AC6C2A" w:rsidP="00F03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7DF">
        <w:rPr>
          <w:rFonts w:ascii="Times New Roman" w:eastAsia="Times New Roman" w:hAnsi="Times New Roman" w:cs="Times New Roman"/>
          <w:b/>
          <w:iCs/>
          <w:color w:val="000000"/>
          <w:spacing w:val="40"/>
          <w:sz w:val="28"/>
          <w:szCs w:val="28"/>
          <w:lang w:eastAsia="ru-RU"/>
        </w:rPr>
        <w:t>1</w:t>
      </w:r>
      <w:r w:rsidR="003C0961" w:rsidRPr="002C07DF">
        <w:rPr>
          <w:rFonts w:ascii="Times New Roman" w:eastAsia="Times New Roman" w:hAnsi="Times New Roman" w:cs="Times New Roman"/>
          <w:b/>
          <w:iCs/>
          <w:color w:val="000000"/>
          <w:spacing w:val="40"/>
          <w:sz w:val="28"/>
          <w:szCs w:val="28"/>
          <w:lang w:eastAsia="ru-RU"/>
        </w:rPr>
        <w:t xml:space="preserve"> </w:t>
      </w:r>
      <w:r w:rsidR="003C0961" w:rsidRPr="002C07D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Дыхание. Дыхательная гимнастика</w:t>
      </w:r>
    </w:p>
    <w:p w:rsidR="003C0961" w:rsidRPr="002C07DF" w:rsidRDefault="002C07DF" w:rsidP="00F03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3C0961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Знакомлю ребят с замечательным героем, мальчиком, по имени Рыжик, который очень хочет поучиться петь. Мы немножко петь умеем, поэтому будем учить Рыжика и конечно учиться с ним сами.</w:t>
      </w:r>
    </w:p>
    <w:p w:rsidR="00F03119" w:rsidRPr="002C07DF" w:rsidRDefault="00F03119" w:rsidP="00F03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0961" w:rsidRPr="002C07DF" w:rsidRDefault="003C0961" w:rsidP="00F03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«Это очень интересно научиться песни петь.</w:t>
      </w:r>
    </w:p>
    <w:p w:rsidR="003C0961" w:rsidRPr="002C07DF" w:rsidRDefault="003C0961" w:rsidP="00F03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 не каждому известно, как дыханием владеть.</w:t>
      </w:r>
    </w:p>
    <w:p w:rsidR="003C0961" w:rsidRPr="002C07DF" w:rsidRDefault="003C0961" w:rsidP="00F03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Мелким делать вдох старайся, вдыхай носом, а не ртом.</w:t>
      </w:r>
    </w:p>
    <w:p w:rsidR="003C0961" w:rsidRPr="002C07DF" w:rsidRDefault="003C0961" w:rsidP="00F03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 смотри, не отвлекайся, сделал вдох - замри потом.</w:t>
      </w:r>
    </w:p>
    <w:p w:rsidR="003C0961" w:rsidRPr="002C07DF" w:rsidRDefault="00AC6C2A" w:rsidP="00F03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Выдох делай тихим,</w:t>
      </w:r>
      <w:r w:rsidR="003C0961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плавным, как кружение листа.</w:t>
      </w:r>
    </w:p>
    <w:p w:rsidR="003C0961" w:rsidRPr="002C07DF" w:rsidRDefault="003C0961" w:rsidP="00F03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и выйдет песня славной, и свободна, и чиста!»</w:t>
      </w:r>
    </w:p>
    <w:p w:rsidR="00F03119" w:rsidRPr="002C07DF" w:rsidRDefault="00F03119" w:rsidP="00F03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0961" w:rsidRPr="002C07DF" w:rsidRDefault="002C07DF" w:rsidP="00F03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3C0961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начале работы очень важен положительный и эмоциональный настрой. Для его создания, в игровой форме, я стараюсь доступно и интересно дать упражнения на дыхание. Провожу игры на различные виды дыхания, например, «Хор и дирижер», «Два воробышка», «Волшебный </w:t>
      </w:r>
      <w:r w:rsidR="003C0961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носик». Для детей любая деятельность, кроме игры, является источником быстрого утомления и усталости, хуже если эта деятельность рождает безразличие или разочарование.</w:t>
      </w:r>
    </w:p>
    <w:p w:rsidR="003C0961" w:rsidRPr="002C07DF" w:rsidRDefault="002C07DF" w:rsidP="00F03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3C0961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Внимание детей можно привлечь только самым интересным и качественным показом. Повторение упражнений необходимо разнообразить и обыгрывать постоянно.</w:t>
      </w:r>
    </w:p>
    <w:p w:rsidR="00A50ABD" w:rsidRPr="002C07DF" w:rsidRDefault="002C07DF" w:rsidP="00F03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3C0961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Много упражнений на дыхание выполняются с мелодией, </w:t>
      </w:r>
      <w:proofErr w:type="gramStart"/>
      <w:r w:rsidR="003C0961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например</w:t>
      </w:r>
      <w:proofErr w:type="gramEnd"/>
      <w:r w:rsidR="003C0961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«Две тетери», «Во поле берёза стояла», или на одном</w:t>
      </w:r>
      <w:r w:rsidR="00F03119" w:rsidRPr="002C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ABD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звуке: «Андрей - воробей». При этом необходимо учитывать, чтобы длина музыкальной фразы соответствовала длительности дыхания детей средней группы, т.е. от 4 до 5-6 секунд.</w:t>
      </w:r>
    </w:p>
    <w:p w:rsidR="00A50ABD" w:rsidRPr="002C07DF" w:rsidRDefault="002C07DF" w:rsidP="00F03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A50ABD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 должно соответствовать ритмическое построение музыкальной фразы с уровнем развития дыхания ребёнка, т.к. певческое дыхание детей недостаточно еще окрепло, и детям трудно его задерживать. Вдох и выдох увеличивается по длительности в течение года.</w:t>
      </w:r>
    </w:p>
    <w:p w:rsidR="00A50ABD" w:rsidRPr="002C07DF" w:rsidRDefault="00A50ABD" w:rsidP="00F03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0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Вокально-певческая постановка корпуса</w:t>
      </w:r>
    </w:p>
    <w:p w:rsidR="00A50ABD" w:rsidRPr="002C07DF" w:rsidRDefault="002C07DF" w:rsidP="00F03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A50ABD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того, как держит «корпус» (т.е. тело) человек, взрослый или ребёнок, зависит его осанка и даже самочувствие. Хорошая осанка необходима всегда, а во время пения особенно. Чтобы голос звучал свободно, легко, нужно, чтобы ему ничто не мешало: плечи должны быть опущены, спина прямой, не нужно вытягивать шею и высоко поднимать подбородок. Чтобы запомнить это, учим замечательную песню «Петь приятно и удобно» Л. </w:t>
      </w:r>
      <w:proofErr w:type="spellStart"/>
      <w:r w:rsidR="00A50ABD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Абелян</w:t>
      </w:r>
      <w:proofErr w:type="spellEnd"/>
      <w:r w:rsidR="00A50ABD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bookmarkStart w:id="1" w:name="_GoBack"/>
      <w:bookmarkEnd w:id="1"/>
    </w:p>
    <w:p w:rsidR="00A50ABD" w:rsidRPr="002C07DF" w:rsidRDefault="00A50ABD" w:rsidP="00F03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0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Как беречь голос</w:t>
      </w:r>
      <w:r w:rsidR="00FE4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A50ABD" w:rsidRPr="002C07DF" w:rsidRDefault="002C07DF" w:rsidP="00F03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A50ABD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Человеческий голос очень хрупок и нуждается в бережном к нему отношении. Что такое голос? Как он возникает?</w:t>
      </w:r>
    </w:p>
    <w:p w:rsidR="004A31E2" w:rsidRPr="002C07DF" w:rsidRDefault="002C07DF" w:rsidP="00F03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A50ABD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 нас в горле есть голосовые складки. Когда они смыкаются (соединяются), возникает звук - голос. А если не беречь горло, напрягать его, кричать, очень много говорить, есть мороженое после горячего чая или долгого бегания, складки воспаляются, и голос получается грубым, сиплым.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A50ABD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Свое горло нужно закалять полосканием. Каждое утро, почистив зубы, нужно набрать глоток воды в рот и, запрокинув назад голову, произносить протяжно следующие звуки:</w:t>
      </w:r>
    </w:p>
    <w:p w:rsidR="00F03119" w:rsidRPr="002C07DF" w:rsidRDefault="004A31E2" w:rsidP="00F03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- а </w:t>
      </w:r>
      <w:r w:rsidR="00F03119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</w:t>
      </w:r>
      <w:r w:rsidR="00FE44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Э-э-э</w:t>
      </w:r>
      <w:r w:rsidR="00FE44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gramStart"/>
      <w:r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и </w:t>
      </w:r>
      <w:r w:rsidR="00F03119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 w:rsidR="00FE44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- о </w:t>
      </w:r>
      <w:r w:rsidR="00FE44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</w:t>
      </w:r>
      <w:r w:rsidR="00FE44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E82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У-У-У</w:t>
      </w:r>
      <w:r w:rsidR="00F03119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Звуки нужно произносить поочередно: на каждый новый глоток воды - новый звук.</w:t>
      </w:r>
    </w:p>
    <w:p w:rsidR="004A31E2" w:rsidRPr="002C07DF" w:rsidRDefault="004A31E2" w:rsidP="00F03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31E2" w:rsidRPr="002C07DF" w:rsidRDefault="002C07DF" w:rsidP="00F03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4A31E2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Примерно такую беседу можно провести с родителями. А с ребятами, в группе при помощи воспитателя выполнить такое задание практически. И закрепить материал необходимо песней «Я красиво петь могу» сл. </w:t>
      </w:r>
      <w:proofErr w:type="spellStart"/>
      <w:r w:rsidR="004A31E2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В.Степанова</w:t>
      </w:r>
      <w:proofErr w:type="spellEnd"/>
      <w:r w:rsidR="004A31E2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муз. </w:t>
      </w:r>
      <w:proofErr w:type="spellStart"/>
      <w:r w:rsidR="004A31E2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Л.Абелян</w:t>
      </w:r>
      <w:proofErr w:type="spellEnd"/>
      <w:r w:rsidR="004A31E2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A31E2" w:rsidRPr="002C07DF" w:rsidRDefault="004A31E2" w:rsidP="00F03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0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Звукообразование и </w:t>
      </w:r>
      <w:proofErr w:type="spellStart"/>
      <w:r w:rsidRPr="002C0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звуковедение</w:t>
      </w:r>
      <w:proofErr w:type="spellEnd"/>
    </w:p>
    <w:p w:rsidR="004A31E2" w:rsidRPr="002C07DF" w:rsidRDefault="002C07DF" w:rsidP="00F03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4A31E2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Прибегая к помощи Рыжика, объясняю ему и ребятам, что во время пения рот должен быть округлым, как будто во рту лежит небольшая слива </w:t>
      </w:r>
      <w:r w:rsidR="004A31E2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или яблочко. Глаза добрые, мышцы лица не напрягаются. Открываем рот только вверх и вниз, а не в ширину. Когда открываем рот правильно, сразу образуется купол (как будто зеваем), становится много </w:t>
      </w:r>
      <w:proofErr w:type="gramStart"/>
      <w:r w:rsidR="004A31E2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места для звука</w:t>
      </w:r>
      <w:proofErr w:type="gramEnd"/>
      <w:r w:rsidR="004A31E2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он как бы «расправляет свои крылья» и летит.</w:t>
      </w:r>
    </w:p>
    <w:p w:rsidR="004A31E2" w:rsidRPr="002C07DF" w:rsidRDefault="002C07DF" w:rsidP="00F03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4A31E2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V - это знак вдоха - птичка вздыхает Д - это знак выдоха - птичка приземляется</w:t>
      </w:r>
    </w:p>
    <w:p w:rsidR="004A31E2" w:rsidRPr="002C07DF" w:rsidRDefault="002C07DF" w:rsidP="00F03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4A31E2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Разучиваем «Звуки музыки» муз. Р. </w:t>
      </w:r>
      <w:proofErr w:type="spellStart"/>
      <w:r w:rsidR="004A31E2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Радхерс</w:t>
      </w:r>
      <w:proofErr w:type="spellEnd"/>
      <w:r w:rsidR="004A31E2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Русский текст М. </w:t>
      </w:r>
      <w:proofErr w:type="spellStart"/>
      <w:r w:rsidR="004A31E2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Цейтлиной</w:t>
      </w:r>
      <w:proofErr w:type="spellEnd"/>
      <w:r w:rsidR="004A31E2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Провожу игру «Морской прилив» и отлив». Она научит владеть голосом, дает начальные знания «цепного» дыхания.</w:t>
      </w:r>
    </w:p>
    <w:p w:rsidR="004A31E2" w:rsidRPr="002C07DF" w:rsidRDefault="002C07DF" w:rsidP="00F03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4A31E2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Работая над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звукообразованием и</w:t>
      </w:r>
      <w:r w:rsidR="004A31E2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A31E2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звуковедением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A31E2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первоначально, обязательно провожу артикуляционную гимнастику,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A31E2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которая подразумевает игры и упражнения, развивающие певческое дыхание и хорошую дикцию. Их цель легко и незаметно подготовить голоса детей к пению. Использую при этом карточки для индивидуальных заданий.</w:t>
      </w:r>
    </w:p>
    <w:p w:rsidR="004A31E2" w:rsidRPr="002C07DF" w:rsidRDefault="002C07DF" w:rsidP="00F03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4A31E2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игре эмоциональность и выразительность педагога при показе просто необходима, т.к. она облегчает подражание, эмоционально заряжает детей. Игровые образы сначала задаются педагогом, а затем своеобразно развиваются воображением ребёнка.</w:t>
      </w:r>
    </w:p>
    <w:p w:rsidR="004A31E2" w:rsidRPr="002C07DF" w:rsidRDefault="004A31E2" w:rsidP="00F03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0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Формирование качества звука. </w:t>
      </w:r>
      <w:proofErr w:type="spellStart"/>
      <w:r w:rsidRPr="002C0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Интонаиия</w:t>
      </w:r>
      <w:proofErr w:type="spellEnd"/>
    </w:p>
    <w:p w:rsidR="004A31E2" w:rsidRPr="002C07DF" w:rsidRDefault="002C07DF" w:rsidP="00F03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4A31E2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возрасту средней группы дети уже знают, что музыка бывает быстрой и медленной, веселой и грустной. Темы музыки связан с ее характером, поэтому песню «Баю-бай» ребёнок будет петь медленно, ласково, негромко. А </w:t>
      </w:r>
      <w:proofErr w:type="spellStart"/>
      <w:r w:rsidR="004A31E2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р.н.п</w:t>
      </w:r>
      <w:proofErr w:type="spellEnd"/>
      <w:r w:rsidR="004A31E2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«Динь-Дон» нужно петь быстро, энергично, четко проговаривая все слова. Буквы и гласные и согласные, как мячики, должны отскакивать от языка, звонко и округло.</w:t>
      </w:r>
    </w:p>
    <w:p w:rsidR="004A31E2" w:rsidRPr="002C07DF" w:rsidRDefault="002C07DF" w:rsidP="00F03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4A31E2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Песня «Музыкальное эхо» сл. И муз. М. Андреевой помогает ребятам понять и раскрыть для себя навык подражания, правильного повторения, точного интонирования. В процессе разучивания песни часто бывает, что ребёнок не может чисто интонировать, а в музыкальных фразах, данных в игровой форме: мяуканье, кваканье, хрюканья и мычания и т.д., совершенно точно воспроизводит различные интервалы.</w:t>
      </w:r>
    </w:p>
    <w:p w:rsidR="00F110D2" w:rsidRPr="002C07DF" w:rsidRDefault="002C07DF" w:rsidP="00F03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4A31E2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Обычно много находится детей, желающих петь индивидуально, тогда один ребёнок, который чисто интонирует запевает, а вторят ему остальные дети. Этот же приём можно использовать в песне «Вопрос- ответ». Секрет игры в том, что вопрос музыкальный. Рыжик или солист сам сочиняет мелодию и слова своего «вопроса». Остальные отвечают да или нет по взмаху руки, чтобы ответ был дружным. Ответ</w:t>
      </w:r>
      <w:r w:rsidR="00F03119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110D2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должен звучать на том звуке, на котором остановился задающий вопрос. Ответ как бы повторяет последний звук вопроса. Активность восприятия игры вызывает у детей активное пение.</w:t>
      </w:r>
    </w:p>
    <w:p w:rsidR="00F110D2" w:rsidRPr="002C07DF" w:rsidRDefault="00F03119" w:rsidP="00F03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0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F110D2" w:rsidRPr="002C0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AC6C2A" w:rsidRPr="002C0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Дикц</w:t>
      </w:r>
      <w:r w:rsidR="00F110D2" w:rsidRPr="002C0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ия. Артикуляция. Слово</w:t>
      </w:r>
    </w:p>
    <w:p w:rsidR="00F110D2" w:rsidRPr="002C07DF" w:rsidRDefault="002C07DF" w:rsidP="00F03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F110D2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Приходит в гости Рыжик, рассказывает, что слышал, как одна девочка пела песенку и так плохо выговаривала слова, что слышалось совсем не то, </w:t>
      </w:r>
      <w:r w:rsidR="00F110D2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что было на самом деле предлагает послушать «Песенку про дикцию» сл. В. Степанова муз. Л. </w:t>
      </w:r>
      <w:proofErr w:type="spellStart"/>
      <w:r w:rsidR="00F110D2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Абеляна</w:t>
      </w:r>
      <w:proofErr w:type="spellEnd"/>
      <w:r w:rsidR="00F110D2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110D2" w:rsidRPr="002C07DF" w:rsidRDefault="00F110D2" w:rsidP="00F03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«Вот и высохли ручьи,</w:t>
      </w:r>
    </w:p>
    <w:p w:rsidR="00F110D2" w:rsidRPr="002C07DF" w:rsidRDefault="00F110D2" w:rsidP="00F03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ветвях поют </w:t>
      </w:r>
      <w:r w:rsidR="00AC6C2A" w:rsidRPr="002C07D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</w:t>
      </w:r>
      <w:r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рачи (грачи),</w:t>
      </w:r>
    </w:p>
    <w:p w:rsidR="00F110D2" w:rsidRPr="002C07DF" w:rsidRDefault="00AC6C2A" w:rsidP="00F03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надену быстро т</w:t>
      </w:r>
      <w:r w:rsidRPr="002C07D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я</w:t>
      </w:r>
      <w:r w:rsidR="00F110D2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пки (тапки),</w:t>
      </w:r>
    </w:p>
    <w:p w:rsidR="00F110D2" w:rsidRPr="002C07DF" w:rsidRDefault="00F110D2" w:rsidP="00F03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Приступлю потом к зарядке.</w:t>
      </w:r>
    </w:p>
    <w:p w:rsidR="00F110D2" w:rsidRPr="002C07DF" w:rsidRDefault="00F110D2" w:rsidP="00F03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Побегу с мячом во двор,</w:t>
      </w:r>
    </w:p>
    <w:p w:rsidR="00F110D2" w:rsidRPr="002C07DF" w:rsidRDefault="00F110D2" w:rsidP="00F03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Дверь закрою на за</w:t>
      </w:r>
      <w:r w:rsidR="00AC6C2A" w:rsidRPr="002C07D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б</w:t>
      </w:r>
      <w:r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 (запор),</w:t>
      </w:r>
    </w:p>
    <w:p w:rsidR="00F110D2" w:rsidRPr="002C07DF" w:rsidRDefault="00F110D2" w:rsidP="00F03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Ярким солнцем озарённый,</w:t>
      </w:r>
    </w:p>
    <w:p w:rsidR="00F110D2" w:rsidRPr="002C07DF" w:rsidRDefault="00F110D2" w:rsidP="00F03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Сад стоит такой </w:t>
      </w:r>
      <w:r w:rsidRPr="002C07D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солёный</w:t>
      </w:r>
      <w:r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(зелёный).</w:t>
      </w:r>
    </w:p>
    <w:p w:rsidR="00F110D2" w:rsidRPr="002C07DF" w:rsidRDefault="00F110D2" w:rsidP="00F03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 должны догадаться, какие слова девочка произносила неверно. Для этого разучиваем песню и отгадываем правильные слова. Ставится задача, внимательно вслушиваться и прислушиваться к своему пению и к пению друг друга.</w:t>
      </w:r>
    </w:p>
    <w:p w:rsidR="00F110D2" w:rsidRPr="002C07DF" w:rsidRDefault="0013704B" w:rsidP="00F03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F110D2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выработки ясной четкой дикции поем шутку-прибаутку: </w:t>
      </w:r>
      <w:proofErr w:type="spellStart"/>
      <w:r w:rsidR="00F110D2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</w:t>
      </w:r>
      <w:proofErr w:type="spellEnd"/>
      <w:r w:rsidR="00F110D2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proofErr w:type="spellStart"/>
      <w:r w:rsidR="00F110D2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</w:t>
      </w:r>
      <w:proofErr w:type="spellEnd"/>
      <w:r w:rsidR="00F110D2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proofErr w:type="spellStart"/>
      <w:r w:rsidR="00F110D2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мэ</w:t>
      </w:r>
      <w:proofErr w:type="spellEnd"/>
      <w:r w:rsidR="00F110D2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proofErr w:type="spellStart"/>
      <w:r w:rsidR="00F110D2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мэ</w:t>
      </w:r>
      <w:proofErr w:type="spellEnd"/>
      <w:r w:rsidR="00F110D2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...</w:t>
      </w:r>
    </w:p>
    <w:p w:rsidR="00834CA1" w:rsidRPr="002C07DF" w:rsidRDefault="00834CA1" w:rsidP="00013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0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Выразительность исполнения</w:t>
      </w:r>
    </w:p>
    <w:p w:rsidR="00834CA1" w:rsidRPr="002C07DF" w:rsidRDefault="002C07DF" w:rsidP="000136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137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34CA1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своей работе, я обращаю большое внимание разбору и разъяснению содержания песни. Если ребёнок понимает о чём поёт, тогда ему это интересен. Эмоциональный подъём при пении способствует осмысленному выделению логически существенных фраз и слов. Одно и то же стихотворение можно прочитать по- разному, поэтому нужно тесно взаимодействовать с воспитателем по вопросу разучивания стихов и текстов песен. «Верблюд» сл. С. Маршака муз. М. Андреева. Необходимо «преподносить» каждую фразу, делая смысловые остановки, т.к. смысл также важно донести до слушателя, как и в стихах. От этого зависит выразительность, музыкальность исполнения.</w:t>
      </w:r>
    </w:p>
    <w:p w:rsidR="00834CA1" w:rsidRPr="002C07DF" w:rsidRDefault="002C07DF" w:rsidP="000136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834CA1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«Баллада о мелодии» сл. </w:t>
      </w:r>
      <w:r w:rsidR="000136B0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r w:rsidR="00834CA1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="00834CA1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Яртовой</w:t>
      </w:r>
      <w:proofErr w:type="spellEnd"/>
      <w:r w:rsidR="00834CA1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разучивается с детьми подготовительной группы. И если детям объяснить правильно содержание этого стихотворения, они поймут эмоции и чувства педагога и с удовольствием инсценируют сюжет. Выбор музыки для обыгрывания сюжета, можно представить детям. Доверить им выбор из 3-4 музыкальных произведений (фрагментов) с яркой выразительной мелодией.</w:t>
      </w:r>
    </w:p>
    <w:p w:rsidR="00834CA1" w:rsidRPr="002C07DF" w:rsidRDefault="002C07DF" w:rsidP="000136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137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834CA1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дети старшей группы с удовольствием инсценируют песню «Где живут ноты?» сл. В.Д. Сергеева муз. Л.А. </w:t>
      </w:r>
      <w:proofErr w:type="spellStart"/>
      <w:r w:rsidR="00834CA1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Яртовой</w:t>
      </w:r>
      <w:proofErr w:type="spellEnd"/>
      <w:r w:rsidR="00834CA1" w:rsidRPr="002C0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Чем дольше подготовительный период, тем легче и понятней, интересней будет идти работа над песней. Удовольствие и радость будут испытывать дети, если обучение пению будет проходить в игровой форме «Спящий ёжик» - игра-импровизация и игра «Микрофон» очень нравятся детям и в результате помогает чище интонировать от занятия к занятию.</w:t>
      </w:r>
    </w:p>
    <w:p w:rsidR="00C90A96" w:rsidRPr="002C07DF" w:rsidRDefault="00C90A96" w:rsidP="00013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ABD" w:rsidRPr="002C07DF" w:rsidRDefault="00A50ABD" w:rsidP="00013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003D" w:rsidRPr="000136B0" w:rsidRDefault="00ED003D" w:rsidP="00013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3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ТЕМАТИЧЕСКОЕ ПЛАНИРОВАНИЕ ПО ИГРОВЫМ РАСПЕВКАМ, УПРАЖНЕНИЯМ И ПЕСНЯМ</w:t>
      </w:r>
    </w:p>
    <w:p w:rsidR="000136B0" w:rsidRPr="000136B0" w:rsidRDefault="000136B0" w:rsidP="00013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2458"/>
        <w:gridCol w:w="2501"/>
        <w:gridCol w:w="3168"/>
      </w:tblGrid>
      <w:tr w:rsidR="00ED003D" w:rsidRPr="000136B0">
        <w:trPr>
          <w:trHeight w:hRule="exact" w:val="662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36B0" w:rsidRPr="000136B0" w:rsidRDefault="000136B0" w:rsidP="0001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D003D" w:rsidRPr="000136B0" w:rsidRDefault="00ED003D" w:rsidP="0001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36B0" w:rsidRPr="000136B0" w:rsidRDefault="000136B0" w:rsidP="0001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D003D" w:rsidRPr="000136B0" w:rsidRDefault="00ED003D" w:rsidP="0001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Средняя группа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36B0" w:rsidRPr="000136B0" w:rsidRDefault="000136B0" w:rsidP="0001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D003D" w:rsidRPr="000136B0" w:rsidRDefault="00ED003D" w:rsidP="0001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Старшая группа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D003D" w:rsidRPr="000136B0" w:rsidRDefault="00ED003D" w:rsidP="0001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Подготовительная</w:t>
            </w:r>
          </w:p>
          <w:p w:rsidR="00ED003D" w:rsidRPr="000136B0" w:rsidRDefault="00ED003D" w:rsidP="0001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группа</w:t>
            </w:r>
          </w:p>
        </w:tc>
      </w:tr>
      <w:tr w:rsidR="00ED003D" w:rsidRPr="00ED003D">
        <w:trPr>
          <w:trHeight w:hRule="exact" w:val="1397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36B0" w:rsidRDefault="000136B0" w:rsidP="000136B0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136B0" w:rsidRDefault="000136B0" w:rsidP="000136B0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D003D" w:rsidRPr="00ED003D" w:rsidRDefault="00ED003D" w:rsidP="000136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003D" w:rsidRPr="00ED003D" w:rsidRDefault="00ED003D" w:rsidP="00ED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Прослушивание детей «Ой, лады» «Кто здесь?» </w:t>
            </w:r>
            <w:r w:rsidRPr="00ED003D">
              <w:rPr>
                <w:rFonts w:ascii="Book Antiqua" w:eastAsia="Times New Roman" w:hAnsi="Book Antiqua" w:cs="Book Antiqua"/>
                <w:color w:val="000000"/>
                <w:sz w:val="13"/>
                <w:szCs w:val="13"/>
                <w:lang w:eastAsia="ru-RU"/>
              </w:rPr>
              <w:t xml:space="preserve">- </w:t>
            </w:r>
            <w:proofErr w:type="spellStart"/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003D" w:rsidRPr="00ED003D" w:rsidRDefault="00ED003D" w:rsidP="00ED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Прослушивание</w:t>
            </w:r>
          </w:p>
          <w:p w:rsidR="00ED003D" w:rsidRPr="00ED003D" w:rsidRDefault="00ED003D" w:rsidP="00ED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детей</w:t>
            </w:r>
          </w:p>
          <w:p w:rsidR="00ED003D" w:rsidRPr="00ED003D" w:rsidRDefault="00ED003D" w:rsidP="00ED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«Андрей- воробей»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003D" w:rsidRPr="00ED003D" w:rsidRDefault="00ED003D" w:rsidP="00ED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Прослушивание детей «Да - ба - да - ба» - упражнение</w:t>
            </w:r>
          </w:p>
        </w:tc>
      </w:tr>
      <w:tr w:rsidR="00ED003D" w:rsidRPr="00ED003D">
        <w:trPr>
          <w:trHeight w:hRule="exact" w:val="1397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36B0" w:rsidRDefault="000136B0" w:rsidP="000136B0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136B0" w:rsidRDefault="000136B0" w:rsidP="000136B0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D003D" w:rsidRPr="00ED003D" w:rsidRDefault="00ED003D" w:rsidP="000136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003D" w:rsidRPr="00ED003D" w:rsidRDefault="00ED003D" w:rsidP="00ED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«Андрей-воробей» - </w:t>
            </w:r>
            <w:proofErr w:type="spellStart"/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«Гуси» р. </w:t>
            </w:r>
            <w:r w:rsidRPr="00ED003D">
              <w:rPr>
                <w:rFonts w:ascii="Book Antiqua" w:eastAsia="Times New Roman" w:hAnsi="Book Antiqua" w:cs="Book Antiqua"/>
                <w:color w:val="000000"/>
                <w:spacing w:val="20"/>
                <w:sz w:val="13"/>
                <w:szCs w:val="13"/>
                <w:lang w:eastAsia="ru-RU"/>
              </w:rPr>
              <w:t xml:space="preserve">Н.П., </w:t>
            </w:r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«Дождик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D003D" w:rsidRPr="00ED003D" w:rsidRDefault="00ED003D" w:rsidP="00ED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«Кошка села на такси» - </w:t>
            </w:r>
            <w:proofErr w:type="spellStart"/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собственного сочинения «Звуки музыки»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003D" w:rsidRPr="00ED003D" w:rsidRDefault="00ED003D" w:rsidP="00ED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«Две тетери» </w:t>
            </w:r>
            <w:proofErr w:type="spellStart"/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«Звуки музыки»</w:t>
            </w:r>
          </w:p>
        </w:tc>
      </w:tr>
      <w:tr w:rsidR="00ED003D" w:rsidRPr="00ED003D">
        <w:trPr>
          <w:trHeight w:hRule="exact" w:val="826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36B0" w:rsidRDefault="000136B0" w:rsidP="000136B0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D003D" w:rsidRPr="00ED003D" w:rsidRDefault="00ED003D" w:rsidP="000136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D003D" w:rsidRPr="00ED003D" w:rsidRDefault="00ED003D" w:rsidP="00ED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Песенка про</w:t>
            </w:r>
          </w:p>
          <w:p w:rsidR="00ED003D" w:rsidRPr="00ED003D" w:rsidRDefault="00ED003D" w:rsidP="00ED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дыхание</w:t>
            </w:r>
          </w:p>
          <w:p w:rsidR="00ED003D" w:rsidRPr="00ED003D" w:rsidRDefault="00ED003D" w:rsidP="00ED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«Носик»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D003D" w:rsidRPr="00ED003D" w:rsidRDefault="00ED003D" w:rsidP="00ED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«Звуки музыки» «Петь приятно и удобно»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D003D" w:rsidRPr="00ED003D" w:rsidRDefault="00ED003D" w:rsidP="00ED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«Петь приятно и удобно» «От топота копыт» - упражнение на дикцию</w:t>
            </w:r>
          </w:p>
        </w:tc>
      </w:tr>
      <w:tr w:rsidR="00ED003D" w:rsidRPr="00ED003D">
        <w:trPr>
          <w:trHeight w:hRule="exact" w:val="1123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36B0" w:rsidRDefault="000136B0" w:rsidP="000136B0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136B0" w:rsidRDefault="000136B0" w:rsidP="000136B0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D003D" w:rsidRPr="00ED003D" w:rsidRDefault="00ED003D" w:rsidP="000136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003D" w:rsidRPr="00ED003D" w:rsidRDefault="00ED003D" w:rsidP="00ED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«Эхо» - песенка на чистоту интонации Игра «Микрофон»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D003D" w:rsidRPr="00ED003D" w:rsidRDefault="00ED003D" w:rsidP="00ED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«Да - ба </w:t>
            </w:r>
            <w:r w:rsidRPr="00ED003D">
              <w:rPr>
                <w:rFonts w:ascii="Book Antiqua" w:eastAsia="Times New Roman" w:hAnsi="Book Antiqua" w:cs="Book Antiqua"/>
                <w:color w:val="000000"/>
                <w:spacing w:val="20"/>
                <w:sz w:val="13"/>
                <w:szCs w:val="13"/>
                <w:lang w:eastAsia="ru-RU"/>
              </w:rPr>
              <w:t xml:space="preserve">- </w:t>
            </w:r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да </w:t>
            </w:r>
            <w:r w:rsidRPr="00ED003D">
              <w:rPr>
                <w:rFonts w:ascii="Book Antiqua" w:eastAsia="Times New Roman" w:hAnsi="Book Antiqua" w:cs="Book Antiqua"/>
                <w:color w:val="000000"/>
                <w:spacing w:val="20"/>
                <w:sz w:val="13"/>
                <w:szCs w:val="13"/>
                <w:lang w:eastAsia="ru-RU"/>
              </w:rPr>
              <w:t xml:space="preserve">- </w:t>
            </w:r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ба» - упражнение «Песенка про дикцию»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003D" w:rsidRPr="00ED003D" w:rsidRDefault="00ED003D" w:rsidP="00ED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«Веселый музыкант» </w:t>
            </w:r>
            <w:r w:rsidRPr="00ED003D">
              <w:rPr>
                <w:rFonts w:ascii="Book Antiqua" w:eastAsia="Times New Roman" w:hAnsi="Book Antiqua" w:cs="Book Antiqua"/>
                <w:color w:val="000000"/>
                <w:spacing w:val="20"/>
                <w:sz w:val="13"/>
                <w:szCs w:val="13"/>
                <w:lang w:eastAsia="ru-RU"/>
              </w:rPr>
              <w:t xml:space="preserve">- </w:t>
            </w:r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песня на </w:t>
            </w:r>
            <w:proofErr w:type="spellStart"/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звуковедение</w:t>
            </w:r>
            <w:proofErr w:type="spellEnd"/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Игра «Микрофон»</w:t>
            </w:r>
          </w:p>
        </w:tc>
      </w:tr>
      <w:tr w:rsidR="00ED003D" w:rsidRPr="00ED003D">
        <w:trPr>
          <w:trHeight w:hRule="exact" w:val="1392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36B0" w:rsidRDefault="000136B0" w:rsidP="000136B0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136B0" w:rsidRDefault="000136B0" w:rsidP="000136B0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D003D" w:rsidRPr="00ED003D" w:rsidRDefault="00ED003D" w:rsidP="000136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D003D" w:rsidRPr="00ED003D" w:rsidRDefault="00ED003D" w:rsidP="00ED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«Зима»</w:t>
            </w:r>
          </w:p>
          <w:p w:rsidR="00ED003D" w:rsidRPr="00ED003D" w:rsidRDefault="00ED003D" w:rsidP="00ED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муз. С. </w:t>
            </w:r>
            <w:proofErr w:type="spellStart"/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Коротаевой</w:t>
            </w:r>
            <w:proofErr w:type="spellEnd"/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«А </w:t>
            </w:r>
            <w:r w:rsidRPr="00ED003D">
              <w:rPr>
                <w:rFonts w:ascii="Book Antiqua" w:eastAsia="Times New Roman" w:hAnsi="Book Antiqua" w:cs="Book Antiqua"/>
                <w:color w:val="000000"/>
                <w:spacing w:val="20"/>
                <w:sz w:val="13"/>
                <w:szCs w:val="13"/>
                <w:lang w:eastAsia="ru-RU"/>
              </w:rPr>
              <w:t xml:space="preserve">- </w:t>
            </w:r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э </w:t>
            </w:r>
            <w:r w:rsidRPr="00ED003D">
              <w:rPr>
                <w:rFonts w:ascii="Book Antiqua" w:eastAsia="Times New Roman" w:hAnsi="Book Antiqua" w:cs="Book Antiqua"/>
                <w:color w:val="000000"/>
                <w:spacing w:val="20"/>
                <w:sz w:val="13"/>
                <w:szCs w:val="13"/>
                <w:lang w:eastAsia="ru-RU"/>
              </w:rPr>
              <w:t xml:space="preserve">- </w:t>
            </w:r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ED003D">
              <w:rPr>
                <w:rFonts w:ascii="Book Antiqua" w:eastAsia="Times New Roman" w:hAnsi="Book Antiqua" w:cs="Book Antiqua"/>
                <w:color w:val="000000"/>
                <w:spacing w:val="20"/>
                <w:sz w:val="13"/>
                <w:szCs w:val="13"/>
                <w:lang w:eastAsia="ru-RU"/>
              </w:rPr>
              <w:t xml:space="preserve">- </w:t>
            </w:r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 - у» - упражнение на </w:t>
            </w:r>
            <w:proofErr w:type="spellStart"/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звуковедение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003D" w:rsidRPr="00ED003D" w:rsidRDefault="00ED003D" w:rsidP="00ED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«Две тетери» </w:t>
            </w:r>
            <w:proofErr w:type="spellStart"/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«Звуки музыки»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003D" w:rsidRPr="00ED003D" w:rsidRDefault="00ED003D" w:rsidP="00ED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Придумывание </w:t>
            </w:r>
            <w:proofErr w:type="spellStart"/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попевок</w:t>
            </w:r>
            <w:proofErr w:type="spellEnd"/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 зиме «Десять лунатиков»</w:t>
            </w:r>
          </w:p>
        </w:tc>
      </w:tr>
      <w:tr w:rsidR="00ED003D" w:rsidRPr="00ED003D">
        <w:trPr>
          <w:trHeight w:hRule="exact" w:val="1104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36B0" w:rsidRDefault="000136B0" w:rsidP="000136B0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136B0" w:rsidRDefault="000136B0" w:rsidP="000136B0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D003D" w:rsidRPr="00ED003D" w:rsidRDefault="00ED003D" w:rsidP="000136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003D" w:rsidRPr="00ED003D" w:rsidRDefault="00ED003D" w:rsidP="00ED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«Динь-дон» </w:t>
            </w:r>
            <w:proofErr w:type="spellStart"/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«Кошка села на такси»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D003D" w:rsidRPr="00ED003D" w:rsidRDefault="00ED003D" w:rsidP="00ED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«Носик» - песенка про дыхание «Игра,</w:t>
            </w:r>
          </w:p>
          <w:p w:rsidR="00ED003D" w:rsidRPr="00ED003D" w:rsidRDefault="00ED003D" w:rsidP="00ED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вопрос-ответ»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003D" w:rsidRPr="00ED003D" w:rsidRDefault="00ED003D" w:rsidP="00ED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Пение гаммы в разных ритмах</w:t>
            </w:r>
          </w:p>
          <w:p w:rsidR="00ED003D" w:rsidRPr="00ED003D" w:rsidRDefault="00ED003D" w:rsidP="00ED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«Звуки музыки»</w:t>
            </w:r>
          </w:p>
        </w:tc>
      </w:tr>
      <w:tr w:rsidR="00ED003D" w:rsidRPr="00ED003D">
        <w:trPr>
          <w:trHeight w:hRule="exact" w:val="1397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36B0" w:rsidRDefault="000136B0" w:rsidP="000136B0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136B0" w:rsidRDefault="000136B0" w:rsidP="000136B0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D003D" w:rsidRPr="00ED003D" w:rsidRDefault="00ED003D" w:rsidP="000136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003D" w:rsidRPr="00ED003D" w:rsidRDefault="00ED003D" w:rsidP="00ED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«Где живут ноты?» «До - ре - ми»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003D" w:rsidRPr="00ED003D" w:rsidRDefault="00ED003D" w:rsidP="00ED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«Звуки музыки»</w:t>
            </w:r>
          </w:p>
          <w:p w:rsidR="00ED003D" w:rsidRPr="00ED003D" w:rsidRDefault="00ED003D" w:rsidP="00ED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«Да - ба - да - ба» - упражнение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D003D" w:rsidRPr="00ED003D" w:rsidRDefault="00ED003D" w:rsidP="00ED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Бда</w:t>
            </w:r>
            <w:proofErr w:type="spellEnd"/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Бдэ</w:t>
            </w:r>
            <w:proofErr w:type="spellEnd"/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Бди - </w:t>
            </w:r>
            <w:proofErr w:type="spellStart"/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Бдо</w:t>
            </w:r>
            <w:proofErr w:type="spellEnd"/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Бду</w:t>
            </w:r>
            <w:proofErr w:type="spellEnd"/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упражнение на дикцию.</w:t>
            </w:r>
          </w:p>
          <w:p w:rsidR="00ED003D" w:rsidRPr="00ED003D" w:rsidRDefault="00ED003D" w:rsidP="00ED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«Спящий ёжик» - игра импровизация</w:t>
            </w:r>
          </w:p>
        </w:tc>
      </w:tr>
      <w:tr w:rsidR="00ED003D" w:rsidRPr="00ED003D">
        <w:trPr>
          <w:trHeight w:hRule="exact" w:val="1128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36B0" w:rsidRDefault="000136B0" w:rsidP="000136B0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136B0" w:rsidRDefault="000136B0" w:rsidP="000136B0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D003D" w:rsidRPr="00ED003D" w:rsidRDefault="00ED003D" w:rsidP="000136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D003D" w:rsidRPr="00ED003D" w:rsidRDefault="00ED003D" w:rsidP="00ED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Придумывание </w:t>
            </w:r>
            <w:proofErr w:type="spellStart"/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попевок</w:t>
            </w:r>
            <w:proofErr w:type="spellEnd"/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 весне «Эхо» - на чистоту интонации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D003D" w:rsidRPr="00ED003D" w:rsidRDefault="00ED003D" w:rsidP="00ED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«Десять лунатиков» «Веселый музыкант» муз. А. Филиппенко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D003D" w:rsidRPr="00ED003D" w:rsidRDefault="00ED003D" w:rsidP="00ED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«Прекрасен мир поющий» муз. Л. </w:t>
            </w:r>
            <w:proofErr w:type="spellStart"/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Абелян</w:t>
            </w:r>
            <w:proofErr w:type="spellEnd"/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«Веселый музыкант» муз. А. Филиппенко</w:t>
            </w:r>
          </w:p>
        </w:tc>
      </w:tr>
      <w:tr w:rsidR="00ED003D" w:rsidRPr="00ED003D">
        <w:trPr>
          <w:trHeight w:hRule="exact" w:val="1402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36B0" w:rsidRDefault="000136B0" w:rsidP="000136B0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136B0" w:rsidRDefault="000136B0" w:rsidP="000136B0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D003D" w:rsidRPr="00ED003D" w:rsidRDefault="00ED003D" w:rsidP="000136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003D" w:rsidRPr="00ED003D" w:rsidRDefault="00ED003D" w:rsidP="00ED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«Птичка-синичка» муз. </w:t>
            </w:r>
            <w:r w:rsidR="000136B0" w:rsidRPr="000136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</w:t>
            </w:r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Абелян</w:t>
            </w:r>
            <w:proofErr w:type="spellEnd"/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«Где живут ноты?» «Фа - соль - ля - си»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003D" w:rsidRPr="00ED003D" w:rsidRDefault="00ED003D" w:rsidP="00ED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«Песенка про дикцию» Придумывание </w:t>
            </w:r>
            <w:proofErr w:type="spellStart"/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попевок</w:t>
            </w:r>
            <w:proofErr w:type="spellEnd"/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 лете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3D" w:rsidRPr="00ED003D" w:rsidRDefault="00ED003D" w:rsidP="00ED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«Уж как шла лиса по травке» </w:t>
            </w:r>
            <w:proofErr w:type="spellStart"/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ED003D" w:rsidRPr="00ED003D" w:rsidRDefault="00ED003D" w:rsidP="00ED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«Про меня и муравья» муз. Л. </w:t>
            </w:r>
            <w:proofErr w:type="spellStart"/>
            <w:r w:rsidRPr="00ED0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Абелян</w:t>
            </w:r>
            <w:proofErr w:type="spellEnd"/>
          </w:p>
        </w:tc>
      </w:tr>
    </w:tbl>
    <w:p w:rsidR="00ED003D" w:rsidRDefault="00ED003D"/>
    <w:sectPr w:rsidR="00ED003D" w:rsidSect="00720984">
      <w:footerReference w:type="default" r:id="rId8"/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5EE" w:rsidRDefault="006F65EE" w:rsidP="003274E6">
      <w:pPr>
        <w:spacing w:after="0" w:line="240" w:lineRule="auto"/>
      </w:pPr>
      <w:r>
        <w:separator/>
      </w:r>
    </w:p>
  </w:endnote>
  <w:endnote w:type="continuationSeparator" w:id="0">
    <w:p w:rsidR="006F65EE" w:rsidRDefault="006F65EE" w:rsidP="00327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7993142"/>
      <w:docPartObj>
        <w:docPartGallery w:val="Page Numbers (Bottom of Page)"/>
        <w:docPartUnique/>
      </w:docPartObj>
    </w:sdtPr>
    <w:sdtEndPr/>
    <w:sdtContent>
      <w:p w:rsidR="003274E6" w:rsidRDefault="003274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B0D">
          <w:rPr>
            <w:noProof/>
          </w:rPr>
          <w:t>6</w:t>
        </w:r>
        <w:r>
          <w:fldChar w:fldCharType="end"/>
        </w:r>
      </w:p>
    </w:sdtContent>
  </w:sdt>
  <w:p w:rsidR="003274E6" w:rsidRDefault="003274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5EE" w:rsidRDefault="006F65EE" w:rsidP="003274E6">
      <w:pPr>
        <w:spacing w:after="0" w:line="240" w:lineRule="auto"/>
      </w:pPr>
      <w:r>
        <w:separator/>
      </w:r>
    </w:p>
  </w:footnote>
  <w:footnote w:type="continuationSeparator" w:id="0">
    <w:p w:rsidR="006F65EE" w:rsidRDefault="006F65EE" w:rsidP="00327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401BD"/>
    <w:multiLevelType w:val="hybridMultilevel"/>
    <w:tmpl w:val="651C7C9C"/>
    <w:lvl w:ilvl="0" w:tplc="7E1EA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84"/>
    <w:rsid w:val="000136B0"/>
    <w:rsid w:val="000B410C"/>
    <w:rsid w:val="0013704B"/>
    <w:rsid w:val="002C07DF"/>
    <w:rsid w:val="003274E6"/>
    <w:rsid w:val="003C0961"/>
    <w:rsid w:val="004A31E2"/>
    <w:rsid w:val="006F65EE"/>
    <w:rsid w:val="00710E87"/>
    <w:rsid w:val="00720984"/>
    <w:rsid w:val="0076600F"/>
    <w:rsid w:val="00834CA1"/>
    <w:rsid w:val="00A50ABD"/>
    <w:rsid w:val="00AA5073"/>
    <w:rsid w:val="00AC6C2A"/>
    <w:rsid w:val="00C90A96"/>
    <w:rsid w:val="00E82B0D"/>
    <w:rsid w:val="00ED003D"/>
    <w:rsid w:val="00F03119"/>
    <w:rsid w:val="00F110D2"/>
    <w:rsid w:val="00FE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5AF2A-904A-4119-9DF9-AD53A660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6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7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74E6"/>
  </w:style>
  <w:style w:type="paragraph" w:styleId="a6">
    <w:name w:val="footer"/>
    <w:basedOn w:val="a"/>
    <w:link w:val="a7"/>
    <w:uiPriority w:val="99"/>
    <w:unhideWhenUsed/>
    <w:rsid w:val="00327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7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0C59B-F9CA-4B2B-B540-B951EC8A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dc:description/>
  <cp:lastModifiedBy>Пользователь</cp:lastModifiedBy>
  <cp:revision>14</cp:revision>
  <dcterms:created xsi:type="dcterms:W3CDTF">2015-09-24T16:50:00Z</dcterms:created>
  <dcterms:modified xsi:type="dcterms:W3CDTF">2015-09-24T18:32:00Z</dcterms:modified>
</cp:coreProperties>
</file>