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31" w:rsidRPr="004A43E8" w:rsidRDefault="00726231" w:rsidP="00726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E8" w:rsidRPr="004A43E8" w:rsidRDefault="004A43E8" w:rsidP="004A43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«Развитие логического мышления детей дошкольного возраста </w:t>
      </w:r>
    </w:p>
    <w:p w:rsidR="00726231" w:rsidRPr="004A43E8" w:rsidRDefault="004A43E8" w:rsidP="004A43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3E8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интеллектуальных развивающих игр».</w:t>
      </w:r>
    </w:p>
    <w:p w:rsidR="00726231" w:rsidRPr="004A43E8" w:rsidRDefault="00726231" w:rsidP="005F25B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«Мозг хорошо устроенный стоит</w:t>
      </w:r>
    </w:p>
    <w:p w:rsidR="00726231" w:rsidRPr="004A43E8" w:rsidRDefault="00726231" w:rsidP="005F25B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больше, чем мозг хорошо наполненный»</w:t>
      </w:r>
    </w:p>
    <w:p w:rsidR="00726231" w:rsidRPr="004A43E8" w:rsidRDefault="00726231" w:rsidP="004A43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4A43E8" w:rsidRPr="004A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A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Монтень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В современном обществе, предъявляются новые, более высокие требования к человеку, в том числе и к ребенку, к его знаниям и способностям. Забота о здоровье ребенка и взрослого человека стала занимать во всем мире приоритетные позиции. Это и понятно, поскольку любой стране нужны активные, гармонично развитые, творческие личности.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Каждый дошкольник — это маленький исследователь, с радостью и удивлением открывающий для себя мир. Действуя в этом мире, ребенок становится творцом своих знаний. Его мышление включает в себя простые понятия: сравнения, группировка, классификация. Именно в игре ребенок учится таким мыслительным операциям, как анализ и синтез. Логическое мышление формируется в течение всего дошкольного возраста. Это более сложный вид мышления, требующий операций со схемами в уме, а играя с ребенком, можно ускорить процесс формирования интеллектуального развития.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Работая в старшей группе детского сада, мы решили попробовать и сочли возможным начать процесс формирования мышления посредством интеллектуальной игры с более раннего возраста.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Начали мы свою работу с диагностики, в результате которой выяснили: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Группа детей, с которыми мы работаем, показала свою контрастность в плане общего развития. Некоторые дети значительно опережают своих сверстников. Они любопытны, пытливы, проявляют большой интерес к новому, неизвестному.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Интеллектуальная игра в наших руках стала инструментом обучения и воспитания, позволяющим полнее учитывать возрастные особенности, развивать инициативу, творческую  раскрепощённость  в коллективе, способствовать культурному и интеллектуальному развитию личности.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мышление младшего дошкольника «вплетено» в практическую игровую деятельность настолько конкретно, что требует непосредственного восприятия предмета, мысли и действия с ним. Мы же в своей работе пытаемся развить способность у детей мыслить не только при наличии предмета или его изображения, но и при полном отсутствии его. Малыши начинают соотносить слово с множеством предметов, тем самым объединяя их между собой. Они учатся образовывать простейшие обобщения, начинают выделять общие свойства предметов. В момент игры дети рассуждают (вначале с </w:t>
      </w:r>
      <w:r w:rsidRPr="004A43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помощью педагога) вслух, затем самостоятельно и про себя — вот тогда и появляется логическое мышление. Это действие выполняется при помощи внутренней речи. Возрастной переход от наглядно-образного к словесно-логическому мышлению мы ускорили путем специального организованного обучения. Мы предлагаем детям </w:t>
      </w:r>
      <w:r w:rsidRPr="004A43E8">
        <w:rPr>
          <w:rFonts w:ascii="Times New Roman" w:hAnsi="Times New Roman" w:cs="Times New Roman"/>
          <w:b/>
          <w:sz w:val="24"/>
          <w:szCs w:val="24"/>
          <w:lang w:eastAsia="ru-RU"/>
        </w:rPr>
        <w:t>лингвистические и дидактические игры, логические задачи, стихи</w:t>
      </w: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43E8">
        <w:rPr>
          <w:rFonts w:ascii="Times New Roman" w:hAnsi="Times New Roman" w:cs="Times New Roman"/>
          <w:b/>
          <w:sz w:val="24"/>
          <w:szCs w:val="24"/>
          <w:lang w:eastAsia="ru-RU"/>
        </w:rPr>
        <w:t>небылицы с логическими ошибками</w:t>
      </w: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направлены на развитие связной речи, логического мышления. 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Например: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Квадратный спелый помидор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Раз забрался на забор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И увидел как на грядке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Овощи играют в прятки.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         Длинный красный огурец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         Под листочек свой залез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         А зелёная морковка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         В борозду скатилась ловко.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b/>
          <w:sz w:val="24"/>
          <w:szCs w:val="24"/>
          <w:lang w:eastAsia="ru-RU"/>
        </w:rPr>
        <w:t>Словесная игра «Чересчур»:</w:t>
      </w: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Дети должны ответить на вопросы воспитателя. Если съесть одну конфету — вкусно, приятно. А если много? (Заболят зубы, живот...) Одна таблетка помогает снять боль, а если съесть много таблеток? (Можно отравиться и даже умереть). Хорошо, когда в лесу много сугробов. Почему? (Зимой снег оберегает деревья от мороза, весной растает — будет много воды).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Вопрос о процессах мышления у детей имеет большой не только теоретический, но и практический интерес. Чем далее проникаем мы в работу детского интеллекта, тем более начинаем понимать сложность, глубину и напряженность детского мышления. С известным правом можно было бы сказать, что дети мыслят больше, нежели взрослые: мы слишком много знаем, имеем слишком много готового знания, готовых мыслей. Ребенок же находит себя в совершенно незнакомом мире, в котором все еще не понятно, все занимательно и интересно, - и он с чрезвычайным возбуждением и жаром стремится все узнать, со всем познакомиться. 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Конечно, детское мышление могло бы развиваться без влияния социальной среды, - но в этом случае оно развивалось бы медленно и односторонне. Фактически же всякий ребенок находится в постоянном взаимодействии с окружающими его людьми, с их вопросами и их ответами на собственные вопросы ребенка. Ребенок не развивается в пустоте, - его мысли вызывают иногда одобрение, иногда смех; иногда взрослые подтверждают и </w:t>
      </w:r>
      <w:r w:rsidRPr="004A43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истолковывают мысль ребенка, иногда показывают ее ошибочность, задают ребенку вопрос, «почему ты так думаешь?» 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Ребенок не может установить никаких связей с тем, что не имеется в его практическом опыте. Он не понимает</w:t>
      </w:r>
      <w:r w:rsidR="005F25BD" w:rsidRPr="004A43E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о чем говорится, не улавливает связей отдельных слов в целом предложении. Для того</w:t>
      </w:r>
      <w:proofErr w:type="gramStart"/>
      <w:r w:rsidRPr="004A43E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чтобы помочь детям понять то, что им неясно, </w:t>
      </w:r>
      <w:r w:rsidRPr="004A43E8">
        <w:rPr>
          <w:rFonts w:ascii="Times New Roman" w:hAnsi="Times New Roman" w:cs="Times New Roman"/>
          <w:b/>
          <w:sz w:val="24"/>
          <w:szCs w:val="24"/>
          <w:lang w:eastAsia="ru-RU"/>
        </w:rPr>
        <w:t>необходимо задать несколько вопросов и пояснить отдельные слова, образные выражения, изображенные предметы.</w:t>
      </w:r>
      <w:r w:rsidR="00D11D34" w:rsidRPr="004A43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43E8">
        <w:rPr>
          <w:rFonts w:ascii="Times New Roman" w:hAnsi="Times New Roman" w:cs="Times New Roman"/>
          <w:sz w:val="24"/>
          <w:szCs w:val="24"/>
          <w:lang w:eastAsia="ru-RU"/>
        </w:rPr>
        <w:t>Такая работа помогает детям установить разнообразные связи в воспринимаемом материале, развивать логическое мышление. Без знаний не может быть мышления, так как мышление есть оперирование знаниями, использование их для решения новых задач. Поэтому обогащение детей осмысленными и связными системными знаниями имеет огромное значение для умственного развития.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b/>
          <w:sz w:val="24"/>
          <w:szCs w:val="24"/>
          <w:lang w:eastAsia="ru-RU"/>
        </w:rPr>
        <w:t>Для развития логического мышления ребенка особое значение приобретают вопросы. Вопрос - это сформулированная в речи задача</w:t>
      </w:r>
      <w:r w:rsidRPr="004A43E8">
        <w:rPr>
          <w:rFonts w:ascii="Times New Roman" w:hAnsi="Times New Roman" w:cs="Times New Roman"/>
          <w:sz w:val="24"/>
          <w:szCs w:val="24"/>
          <w:lang w:eastAsia="ru-RU"/>
        </w:rPr>
        <w:t>. При проведении занятий, игр, при общении ребенка с другими детьми, вопрос побуждает детей к логическому мышлению. Например, при разговоре о погоде</w:t>
      </w:r>
      <w:proofErr w:type="gramStart"/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«Что надевают на ноги?», «Куда улета</w:t>
      </w:r>
      <w:r w:rsidR="00D11D34" w:rsidRPr="004A43E8">
        <w:rPr>
          <w:rFonts w:ascii="Times New Roman" w:hAnsi="Times New Roman" w:cs="Times New Roman"/>
          <w:sz w:val="24"/>
          <w:szCs w:val="24"/>
          <w:lang w:eastAsia="ru-RU"/>
        </w:rPr>
        <w:t>ют птицы?», «Как оделись люди?». Для того</w:t>
      </w:r>
      <w:proofErr w:type="gramStart"/>
      <w:r w:rsidR="00D11D34" w:rsidRPr="004A43E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11D34"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чтобы вызвать у детей активную мыслительную деятельность, необходимо знать возможности каждого ребенка. Надо сформулировать так вопросы, чтобы они требовали от ребенка умственной активности и вместе с тем привели их к пониманию и решению поставленной задачи. В оформлении у детей математических представлений мы широко используем занимательные по форме и содержанию дидактические игры и упражнения. Они отличаются необходимостью постановки задачи </w:t>
      </w:r>
      <w:r w:rsidR="00D11D34" w:rsidRPr="004A43E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(найди, догадайся, сравни)</w:t>
      </w:r>
      <w:r w:rsidR="00D11D34" w:rsidRPr="004A43E8">
        <w:rPr>
          <w:rFonts w:ascii="Times New Roman" w:hAnsi="Times New Roman" w:cs="Times New Roman"/>
          <w:sz w:val="24"/>
          <w:szCs w:val="24"/>
          <w:lang w:eastAsia="ru-RU"/>
        </w:rPr>
        <w:t>. При закреплении у детей пространственной ориентировки используем головоломки из палочек, карандашей, с чем дети достаточно хорошо справляются. Но стоит предложить большие гимнастические палки и построить любую фигуру, любой предмет на полу, дети теряются, боятся большого пространства. По этому, в области развития лог</w:t>
      </w:r>
      <w:r w:rsidR="005F25BD" w:rsidRPr="004A43E8">
        <w:rPr>
          <w:rFonts w:ascii="Times New Roman" w:hAnsi="Times New Roman" w:cs="Times New Roman"/>
          <w:sz w:val="24"/>
          <w:szCs w:val="24"/>
          <w:lang w:eastAsia="ru-RU"/>
        </w:rPr>
        <w:t>ического мышления и</w:t>
      </w:r>
      <w:r w:rsidR="00D11D34"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для тренировки мыслительной деятельности детей </w:t>
      </w:r>
      <w:r w:rsidR="005F25BD" w:rsidRPr="004A43E8">
        <w:rPr>
          <w:rFonts w:ascii="Times New Roman" w:hAnsi="Times New Roman" w:cs="Times New Roman"/>
          <w:sz w:val="24"/>
          <w:szCs w:val="24"/>
          <w:lang w:eastAsia="ru-RU"/>
        </w:rPr>
        <w:t>мы, начинаем  с раннего детства.  М</w:t>
      </w: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ы заметили, что эффективным оно </w:t>
      </w:r>
      <w:r w:rsidR="005F25BD" w:rsidRPr="004A43E8">
        <w:rPr>
          <w:rFonts w:ascii="Times New Roman" w:hAnsi="Times New Roman" w:cs="Times New Roman"/>
          <w:sz w:val="24"/>
          <w:szCs w:val="24"/>
          <w:lang w:eastAsia="ru-RU"/>
        </w:rPr>
        <w:t>становится тогда, когда</w:t>
      </w: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включаем речь ребёнка в любой вид </w:t>
      </w:r>
      <w:r w:rsidR="005F25BD"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организованной образовательной </w:t>
      </w:r>
      <w:r w:rsidRPr="004A43E8">
        <w:rPr>
          <w:rFonts w:ascii="Times New Roman" w:hAnsi="Times New Roman" w:cs="Times New Roman"/>
          <w:sz w:val="24"/>
          <w:szCs w:val="24"/>
          <w:lang w:eastAsia="ru-RU"/>
        </w:rPr>
        <w:t>деятельности: в занятия и труд,</w:t>
      </w:r>
      <w:r w:rsidR="005F25BD"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в игры и наблюдения… </w:t>
      </w: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Речь, очень рано включаясь в этот процесс, играет большую роль в формировании мыслительной деятельности. Она обнаруживается в любой деятельности ребенка, в том, как он рассуждает, как работает, как выполняет поручения взрослого. 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Для развития воображения и памяти предлагаем предметы — заместители, имеющие определенное сходство с оригиналом, например: </w:t>
      </w:r>
      <w:proofErr w:type="gramStart"/>
      <w:r w:rsidRPr="004A43E8">
        <w:rPr>
          <w:rFonts w:ascii="Times New Roman" w:hAnsi="Times New Roman" w:cs="Times New Roman"/>
          <w:sz w:val="24"/>
          <w:szCs w:val="24"/>
          <w:lang w:eastAsia="ru-RU"/>
        </w:rPr>
        <w:t>овощи-геометрические</w:t>
      </w:r>
      <w:proofErr w:type="gramEnd"/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фигуры, утюг-брусок, градусник-футляр от фломастера, телевизор-коробка. Наличие бросового </w:t>
      </w:r>
      <w:r w:rsidRPr="004A43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материала, позволяющего детям использовать в играх вместо игрушек и атрибутов, является общим требованием для всех технологий развития игры. 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Мы обратили внимание, что не все игры и игрушки дают необходимую интеллектуальную нагрузку. Строительные материалы, </w:t>
      </w:r>
      <w:proofErr w:type="spellStart"/>
      <w:r w:rsidRPr="004A43E8">
        <w:rPr>
          <w:rFonts w:ascii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, кубики, лото, конструкторы, служат детям дольше, чем другие игрушки, не надоедают им, только потому, что обладают большим разнообразием возможных комбинаций. Но и их развивающие возможности ограничены: они не побуждают детей к усиленной умственной деятельности, не требуют от них значительного напряжения. А значит нужны игры нового типа, </w:t>
      </w:r>
      <w:proofErr w:type="gramStart"/>
      <w:r w:rsidRPr="004A43E8">
        <w:rPr>
          <w:rFonts w:ascii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моделирующие сам творческий процесс и создающие свой микроклимат, где появляются возможности для развития творческой стороны интеллекта.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Следует заметить, что организация развивающего обучения детей любого уровня связывается со специальными занятиями, на которых мы часто используем нестандартные дидактические средства и технологии: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Популярностью пользуются уникальные логические </w:t>
      </w:r>
      <w:r w:rsidRPr="004A43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блоки </w:t>
      </w:r>
      <w:proofErr w:type="spellStart"/>
      <w:r w:rsidRPr="004A43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Дьенеша</w:t>
      </w:r>
      <w:proofErr w:type="spellEnd"/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43E8">
        <w:rPr>
          <w:rFonts w:ascii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4A43E8">
        <w:rPr>
          <w:rFonts w:ascii="Times New Roman" w:hAnsi="Times New Roman" w:cs="Times New Roman"/>
          <w:sz w:val="24"/>
          <w:szCs w:val="24"/>
          <w:lang w:eastAsia="ru-RU"/>
        </w:rPr>
        <w:t>то материал для подготовки мышления детей к усвоению математики, помогает ребенку овладеть мыслительными операциями. Весь комплекс игр и упражнений — это длинная интеллектуальная лестница, а сами игры и упражнения - ее ступеньки. Прежде чем начать работу с детьми, мы установили, на какой ступеньке интеллектуальной лестницы находится каждый малыш. Сделали это так: предложили детям построить дорожки (из логических блоков) от дома медведя, чтобы помочь Машеньке убежать к дедушке и бабушке. Одному ребенку предложили построить дорожку так, чтобы рядом не было блоков одинаковой формы ( оперирование одним свойством), другому — чтобы не было одинаковых по форме и цвету блоков (оперирование сразу двумя свойствами), третьем</w:t>
      </w:r>
      <w:proofErr w:type="gramStart"/>
      <w:r w:rsidRPr="004A43E8">
        <w:rPr>
          <w:rFonts w:ascii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чтобы не было одинаковых по форме, цвету и размеру (оперирование одновременно тремя свойствами). Потом предложили детям по 1-2 упражнению. Например: показали кубик красный, маленький, тоненький. Если он не справляется, предложили предыдущее по сложности упражнение </w:t>
      </w:r>
      <w:proofErr w:type="gramStart"/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A43E8">
        <w:rPr>
          <w:rFonts w:ascii="Times New Roman" w:hAnsi="Times New Roman" w:cs="Times New Roman"/>
          <w:sz w:val="24"/>
          <w:szCs w:val="24"/>
          <w:lang w:eastAsia="ru-RU"/>
        </w:rPr>
        <w:t>кубик красный, маленький), и так до тех пор, пока ребенок не решит задачу. Самостоятельное и успешное решение задачи и будет той ступенькой, от которой следует начать движение вперед</w:t>
      </w:r>
      <w:proofErr w:type="gramStart"/>
      <w:r w:rsidRPr="004A43E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A43E8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A43E8">
        <w:rPr>
          <w:rFonts w:ascii="Times New Roman" w:hAnsi="Times New Roman" w:cs="Times New Roman"/>
          <w:sz w:val="24"/>
          <w:szCs w:val="24"/>
          <w:lang w:eastAsia="ru-RU"/>
        </w:rPr>
        <w:t>омментарий) Проверив таким образом каждого ребенка, мы получили достаточно ясную картину уровня мыслительных умений детей. А это дало возможность организовать занятия с учетом уровня развития каждого ребенка. Играем на занятиях (по ФЭМП, лепке, аппликации, конструированию, рисованию) и во второй половине дня</w:t>
      </w:r>
      <w:proofErr w:type="gramStart"/>
      <w:r w:rsidRPr="004A43E8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A43E8">
        <w:rPr>
          <w:rFonts w:ascii="Times New Roman" w:hAnsi="Times New Roman" w:cs="Times New Roman"/>
          <w:sz w:val="24"/>
          <w:szCs w:val="24"/>
          <w:lang w:eastAsia="ru-RU"/>
        </w:rPr>
        <w:t>видео)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Игру </w:t>
      </w:r>
      <w:proofErr w:type="spellStart"/>
      <w:r w:rsidRPr="004A43E8">
        <w:rPr>
          <w:rFonts w:ascii="Times New Roman" w:hAnsi="Times New Roman" w:cs="Times New Roman"/>
          <w:b/>
          <w:sz w:val="24"/>
          <w:szCs w:val="24"/>
          <w:lang w:eastAsia="ru-RU"/>
        </w:rPr>
        <w:t>В.В.Воскобовича</w:t>
      </w:r>
      <w:proofErr w:type="spellEnd"/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«Весёлый квадрат» используем на занятиях и в самостоятельной деятельности детей. Данная игра появилась в группе из волшебного леса. Ребята долго её </w:t>
      </w:r>
      <w:r w:rsidRPr="004A43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рассматривали. А на занятии мы познакомились с необычной сказкой, позволяющей нам самим стать волшебниками, превращать квадрат в животных, птиц, различные виды транспорта и в другие предметы.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По сюжету сказки маленький Квадрат отправляется в путешествие, он странствует в поисках своего дедушки Прямоугольника. Оба героя живут в стране Четырёхугольников. В нашей группе выделено место, где располагается данная страна, а рядом с ней находится страна Треугольников с разными по величине сторонами и углами. Дети быстро находят страну, где живут герои сказки, а затем объясняют, почему квадрат и Прямоугольник не могут жить в стране Треугольников. Среди геометрических фигур, расположенных в той или другой стране, находятся те, которые по своим свойствам не должны там быть.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Например, среди них появляется круг или овал. Дети замечают это несоответствие и объясняют, почему эти фигуры не должны находиться в том или ином месте. Во время занятий совместно мы успеваем сделать одну и две фигуры, в зависимости от сложности задания. Затем дети в свободной деятельности пробуют повторить упражнение.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Мы используем также игры </w:t>
      </w:r>
      <w:r w:rsidRPr="004A43E8">
        <w:rPr>
          <w:rFonts w:ascii="Times New Roman" w:hAnsi="Times New Roman" w:cs="Times New Roman"/>
          <w:b/>
          <w:sz w:val="24"/>
          <w:szCs w:val="24"/>
          <w:lang w:eastAsia="ru-RU"/>
        </w:rPr>
        <w:t>Б.П. Никитина</w:t>
      </w:r>
      <w:r w:rsidRPr="004A43E8">
        <w:rPr>
          <w:rFonts w:ascii="Times New Roman" w:hAnsi="Times New Roman" w:cs="Times New Roman"/>
          <w:sz w:val="24"/>
          <w:szCs w:val="24"/>
          <w:lang w:eastAsia="ru-RU"/>
        </w:rPr>
        <w:t>. Дети с удовольствием раскладывают круги разных цветов по заданию воспитателя. Составляют с нашей помощью квадрат из различных деталей.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Очень интересны детям геометрические игры, такие как мозаика «Кружок», мозаика «Овал» и «Геометрическая </w:t>
      </w:r>
      <w:r w:rsidR="005F25BD" w:rsidRPr="004A43E8">
        <w:rPr>
          <w:rFonts w:ascii="Times New Roman" w:hAnsi="Times New Roman" w:cs="Times New Roman"/>
          <w:sz w:val="24"/>
          <w:szCs w:val="24"/>
          <w:lang w:eastAsia="ru-RU"/>
        </w:rPr>
        <w:t>мозаика». Такая</w:t>
      </w: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развивает наглядное мышление, воображение, фантазию и активизирует творческие способности.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Цветные </w:t>
      </w:r>
      <w:r w:rsidRPr="004A43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палочки </w:t>
      </w:r>
      <w:proofErr w:type="spellStart"/>
      <w:r w:rsidRPr="004A43E8">
        <w:rPr>
          <w:rFonts w:ascii="Times New Roman" w:hAnsi="Times New Roman" w:cs="Times New Roman"/>
          <w:b/>
          <w:sz w:val="24"/>
          <w:szCs w:val="24"/>
          <w:lang w:eastAsia="ru-RU"/>
        </w:rPr>
        <w:t>Кюизенера</w:t>
      </w:r>
      <w:proofErr w:type="spellEnd"/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появились в нашей группе осенью, их доставили по почте сказочные герои. Дети с интересом рассматривали новую игру, пытались построить что-нибудь. Затем мы предложили ребятам пособие Б.Б. </w:t>
      </w:r>
      <w:proofErr w:type="spellStart"/>
      <w:r w:rsidRPr="004A43E8">
        <w:rPr>
          <w:rFonts w:ascii="Times New Roman" w:hAnsi="Times New Roman" w:cs="Times New Roman"/>
          <w:sz w:val="24"/>
          <w:szCs w:val="24"/>
          <w:lang w:eastAsia="ru-RU"/>
        </w:rPr>
        <w:t>Финкельштейн</w:t>
      </w:r>
      <w:proofErr w:type="spellEnd"/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«Посудная лавка». Оно красочное, яркое, сразу привлекло внимание детей. В пособии карточки располагаются от простого  к </w:t>
      </w:r>
      <w:proofErr w:type="gramStart"/>
      <w:r w:rsidRPr="004A43E8">
        <w:rPr>
          <w:rFonts w:ascii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, что позволяет постепенно усложнять задание, подбирать палочки разного размера и цвета. Стихи, написанные под картинками, хорошо воспринимаются детьми, наталкивают их на размышления и выкладывание сюжета из палочек.  Данная игра развивает мелкую моторику рук, процессы анализа и синтеза, способствует более яркому проявлению воображения. 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Всем знакомо выражение: интеллект находится на кончиках пальцев.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Мелкая моторика и </w:t>
      </w:r>
      <w:proofErr w:type="spellStart"/>
      <w:r w:rsidRPr="004A43E8">
        <w:rPr>
          <w:rFonts w:ascii="Times New Roman" w:hAnsi="Times New Roman" w:cs="Times New Roman"/>
          <w:b/>
          <w:sz w:val="24"/>
          <w:szCs w:val="24"/>
          <w:lang w:eastAsia="ru-RU"/>
        </w:rPr>
        <w:t>кинезиологические</w:t>
      </w:r>
      <w:proofErr w:type="spellEnd"/>
      <w:r w:rsidRPr="004A43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упражнения</w:t>
      </w: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развивают мозолистое тело, повышают стрессоустойчивость, синхронизируют работу полушарий, улучшают мыслительную деятельность, способствуют улучшению памяти и внимания, облегчают процесс чтения и письма. Специалистами доказано: ежедневный массаж кисти, пальцевые </w:t>
      </w:r>
      <w:r w:rsidRPr="004A43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упражнения и занятия с ребёнком по овладению навыками речи ускоряют её развитие на три-четыре недели уже в первом полугодии второго года жизни. Речь совершенствуется под влиянием кинетических импульсов от рук, точнее от пальцев. Обычно ребёнок, имеющий высокий уровень развития мелкой моторики, умеет логически рассуждать, у него достаточно развиты память, внимание, связная речь. Упражнения проводим ежедневно. Для постепенного усложнения упражнений используем: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ускорение темпа выполнения;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выполнение с легко прикушенным языком и закрытыми глазами;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подключение движений глаз и языка к движениям рук;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подключение дыхательных упражнений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Используем следующие виды игр: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игры — манипуляции;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сюжетные пальчиковые упражнения;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пальчиковые упражнения со звуковой гимнастикой;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пальчиковые </w:t>
      </w:r>
      <w:proofErr w:type="spellStart"/>
      <w:r w:rsidRPr="004A43E8">
        <w:rPr>
          <w:rFonts w:ascii="Times New Roman" w:hAnsi="Times New Roman" w:cs="Times New Roman"/>
          <w:sz w:val="24"/>
          <w:szCs w:val="24"/>
          <w:lang w:eastAsia="ru-RU"/>
        </w:rPr>
        <w:t>кинезиологические</w:t>
      </w:r>
      <w:proofErr w:type="spellEnd"/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 (гимнастика мозга);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пальчиковые упражнения в сочетании с самомассажем кистей и пальцев рук;</w:t>
      </w:r>
    </w:p>
    <w:p w:rsidR="00726231" w:rsidRDefault="00372255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театр в руке;</w:t>
      </w:r>
    </w:p>
    <w:p w:rsidR="00372255" w:rsidRDefault="00372255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2255" w:rsidRDefault="00372255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аквагимнастика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2255" w:rsidRDefault="00372255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72255">
        <w:rPr>
          <w:rFonts w:ascii="Times New Roman" w:hAnsi="Times New Roman" w:cs="Times New Roman"/>
          <w:sz w:val="24"/>
          <w:szCs w:val="24"/>
          <w:lang w:eastAsia="ru-RU"/>
        </w:rPr>
        <w:t xml:space="preserve">зоры из ниток </w:t>
      </w:r>
      <w:r>
        <w:rPr>
          <w:rFonts w:ascii="Times New Roman" w:hAnsi="Times New Roman" w:cs="Times New Roman"/>
          <w:sz w:val="24"/>
          <w:szCs w:val="24"/>
          <w:lang w:eastAsia="ru-RU"/>
        </w:rPr>
        <w:t>(в</w:t>
      </w:r>
      <w:r w:rsidRPr="00372255">
        <w:rPr>
          <w:rFonts w:ascii="Times New Roman" w:hAnsi="Times New Roman" w:cs="Times New Roman"/>
          <w:sz w:val="24"/>
          <w:szCs w:val="24"/>
          <w:lang w:eastAsia="ru-RU"/>
        </w:rPr>
        <w:t xml:space="preserve">ыкладывание узоров или геометрических фигур из шерстяных или </w:t>
      </w:r>
      <w:proofErr w:type="spellStart"/>
      <w:r w:rsidRPr="00372255">
        <w:rPr>
          <w:rFonts w:ascii="Times New Roman" w:hAnsi="Times New Roman" w:cs="Times New Roman"/>
          <w:sz w:val="24"/>
          <w:szCs w:val="24"/>
          <w:lang w:eastAsia="ru-RU"/>
        </w:rPr>
        <w:t>холщевых</w:t>
      </w:r>
      <w:proofErr w:type="spellEnd"/>
      <w:r w:rsidRPr="00372255">
        <w:rPr>
          <w:rFonts w:ascii="Times New Roman" w:hAnsi="Times New Roman" w:cs="Times New Roman"/>
          <w:sz w:val="24"/>
          <w:szCs w:val="24"/>
          <w:lang w:eastAsia="ru-RU"/>
        </w:rPr>
        <w:t xml:space="preserve"> ниток разной толщины и длины на бархатной бумаге.</w:t>
      </w:r>
      <w:proofErr w:type="gramEnd"/>
      <w:r w:rsidRPr="003722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255">
        <w:rPr>
          <w:rFonts w:ascii="Times New Roman" w:hAnsi="Times New Roman" w:cs="Times New Roman"/>
          <w:sz w:val="24"/>
          <w:szCs w:val="24"/>
          <w:lang w:eastAsia="ru-RU"/>
        </w:rPr>
        <w:t>Это позволяет тренировать не только мышцы рук, но и способствует развитию тактильных ощущений, внимания, мышления, координации в пространстве.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C4F22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C4F22" w:rsidRDefault="009C4F22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упражнения с пипеткой;</w:t>
      </w:r>
    </w:p>
    <w:p w:rsidR="009C4F22" w:rsidRPr="00372255" w:rsidRDefault="009C4F22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упражнения с пинцетом (сортировка мелких деталей);</w:t>
      </w:r>
    </w:p>
    <w:p w:rsidR="00372255" w:rsidRDefault="009C4F22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F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4F22">
        <w:rPr>
          <w:rFonts w:ascii="Times New Roman" w:hAnsi="Times New Roman" w:cs="Times New Roman"/>
          <w:bCs/>
          <w:sz w:val="24"/>
          <w:szCs w:val="24"/>
          <w:lang w:eastAsia="ru-RU"/>
        </w:rPr>
        <w:t>«Волшебный мешочек»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</w:t>
      </w:r>
      <w:r w:rsidRPr="009C4F22">
        <w:rPr>
          <w:rFonts w:ascii="Times New Roman" w:hAnsi="Times New Roman" w:cs="Times New Roman"/>
          <w:sz w:val="24"/>
          <w:szCs w:val="24"/>
          <w:lang w:eastAsia="ru-RU"/>
        </w:rPr>
        <w:t>пределение на ощупь формы, количества обследуемых предметов активизирует мыслите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льную деятельность, восприятие);</w:t>
      </w:r>
    </w:p>
    <w:p w:rsidR="009C4F22" w:rsidRPr="00372255" w:rsidRDefault="009C4F22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«Чудеса прищепок»</w:t>
      </w:r>
    </w:p>
    <w:p w:rsidR="00726231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Особую роль отводим </w:t>
      </w:r>
      <w:r w:rsidRPr="004A43E8">
        <w:rPr>
          <w:rFonts w:ascii="Times New Roman" w:hAnsi="Times New Roman" w:cs="Times New Roman"/>
          <w:b/>
          <w:sz w:val="24"/>
          <w:szCs w:val="24"/>
          <w:lang w:eastAsia="ru-RU"/>
        </w:rPr>
        <w:t>играм с песком или «песочной терапии».</w:t>
      </w: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Исходя из наблюдений, можем сказать, что «песочная терапия» снимает детскую раздражительность, агрессивность, плаксивость и при этом развивает бурную фантазию. </w:t>
      </w:r>
      <w:proofErr w:type="gramStart"/>
      <w:r w:rsidRPr="004A43E8">
        <w:rPr>
          <w:rFonts w:ascii="Times New Roman" w:hAnsi="Times New Roman" w:cs="Times New Roman"/>
          <w:sz w:val="24"/>
          <w:szCs w:val="24"/>
          <w:lang w:eastAsia="ru-RU"/>
        </w:rPr>
        <w:t>Мы проводим упражнения на развитие мелкой моторики рук: пальцы «ходят гулять» по песку, прыгают, выполняют зигзагообразные движения, играют на «пианино»  и т.д.</w:t>
      </w:r>
      <w:proofErr w:type="gramEnd"/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 Всё то, полезное, что дают игры с песком, можно с уверенностью отнести и к играм с глиной. Рука, входящая в </w:t>
      </w:r>
      <w:r w:rsidRPr="004A43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соприкосновение с песком и глиной, получает знания и опыт — основу мышления.</w:t>
      </w:r>
      <w:r w:rsidR="00817363">
        <w:rPr>
          <w:rFonts w:ascii="Times New Roman" w:hAnsi="Times New Roman" w:cs="Times New Roman"/>
          <w:sz w:val="24"/>
          <w:szCs w:val="24"/>
          <w:lang w:eastAsia="ru-RU"/>
        </w:rPr>
        <w:t xml:space="preserve"> Так же мы используем:</w:t>
      </w:r>
    </w:p>
    <w:p w:rsidR="00817363" w:rsidRDefault="00372255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255">
        <w:rPr>
          <w:rFonts w:ascii="Times New Roman" w:hAnsi="Times New Roman" w:cs="Times New Roman"/>
          <w:sz w:val="24"/>
          <w:szCs w:val="24"/>
          <w:lang w:eastAsia="ru-RU"/>
        </w:rPr>
        <w:t xml:space="preserve"> «Р</w:t>
      </w:r>
      <w:r w:rsidR="00817363">
        <w:rPr>
          <w:rFonts w:ascii="Times New Roman" w:hAnsi="Times New Roman" w:cs="Times New Roman"/>
          <w:sz w:val="24"/>
          <w:szCs w:val="24"/>
          <w:lang w:eastAsia="ru-RU"/>
        </w:rPr>
        <w:t>исунки</w:t>
      </w:r>
      <w:r w:rsidRPr="00372255">
        <w:rPr>
          <w:rFonts w:ascii="Times New Roman" w:hAnsi="Times New Roman" w:cs="Times New Roman"/>
          <w:sz w:val="24"/>
          <w:szCs w:val="24"/>
          <w:lang w:eastAsia="ru-RU"/>
        </w:rPr>
        <w:t xml:space="preserve"> на манке»</w:t>
      </w:r>
      <w:r w:rsidR="0081736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2255" w:rsidRDefault="00372255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2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4F22">
        <w:rPr>
          <w:rFonts w:ascii="Times New Roman" w:hAnsi="Times New Roman" w:cs="Times New Roman"/>
          <w:sz w:val="24"/>
          <w:szCs w:val="24"/>
          <w:lang w:eastAsia="ru-RU"/>
        </w:rPr>
        <w:t>«сухой бассейн из круп»</w:t>
      </w:r>
      <w:r w:rsidR="0081736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17363" w:rsidRPr="004A43E8" w:rsidRDefault="00817363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«разноцветный рис».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Говоря о раннем развитии ребёнка, мы не можем не сказать о самой популярной в мире и  проверенной временем </w:t>
      </w:r>
      <w:r w:rsidRPr="004A43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методике Марии </w:t>
      </w:r>
      <w:proofErr w:type="spellStart"/>
      <w:r w:rsidRPr="004A43E8">
        <w:rPr>
          <w:rFonts w:ascii="Times New Roman" w:hAnsi="Times New Roman" w:cs="Times New Roman"/>
          <w:b/>
          <w:sz w:val="24"/>
          <w:szCs w:val="24"/>
          <w:lang w:eastAsia="ru-RU"/>
        </w:rPr>
        <w:t>Монтессори</w:t>
      </w:r>
      <w:proofErr w:type="spellEnd"/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. Эта методика привлекает родителей и нас педагогов тем, что не требует много времени на занятия с ребёнком, а полезные игрушки легко сделать самим из подручных средств. Игры и упражнения Марии </w:t>
      </w:r>
      <w:proofErr w:type="spellStart"/>
      <w:r w:rsidRPr="004A43E8">
        <w:rPr>
          <w:rFonts w:ascii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 не только обучают ребёнка, но и радуют его. Например: игра «Сними прищепки», требуются только бельевые прищепки, ребёнку прикрепляем на одежду несколько прищепок и чтобы их снять, малышу приходится принимать самые разные положения.  </w:t>
      </w:r>
      <w:proofErr w:type="gramStart"/>
      <w:r w:rsidRPr="004A43E8">
        <w:rPr>
          <w:rFonts w:ascii="Times New Roman" w:hAnsi="Times New Roman" w:cs="Times New Roman"/>
          <w:sz w:val="24"/>
          <w:szCs w:val="24"/>
          <w:lang w:eastAsia="ru-RU"/>
        </w:rPr>
        <w:t>Игра,  которую предлагаем родителям «Сортировка предметов» (2 – 6 лет), из толстых цветных ниток длиной 50-60 сантиметров выкладываем на полу два, три круга, малыши по заданию взрослого сортируют самые разные предметы: пуговицы, ракушки, спичечные коробки, ластики, карандаши, шарики по цвету, размеру, форме.</w:t>
      </w:r>
      <w:proofErr w:type="gramEnd"/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>Как результат нашей работы — эмоционально благополучная обстановка в группе положительно сказалась на соматическом состоянии детей. Уменьшилось количество тревожных детей. Показатели умственных способностей детей, касающиеся не только приобретённых знаний, но и генетически обусловленных, стали выше. У детей появился интерес к процессу обучения.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43E8">
        <w:rPr>
          <w:rFonts w:ascii="Times New Roman" w:hAnsi="Times New Roman" w:cs="Times New Roman"/>
          <w:sz w:val="24"/>
          <w:szCs w:val="24"/>
          <w:lang w:eastAsia="ru-RU"/>
        </w:rPr>
        <w:t xml:space="preserve">В ходе нашей работы мы поняли, что нельзя превращать жизнь детей в бесконечную гонку с препятствиями, ведь играя, дети не только развиваются, но и делают свою жизнь  интереснее. В игре  формируется внутренняя мотивация к обучению, они более дисциплинированны, умеют концентрироваться на работе, могут аргументировано отстаивать своё мнение и рассуждать, кроме того вырабатывается привычка к самостоятельной работе. </w:t>
      </w: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231" w:rsidRPr="004A43E8" w:rsidRDefault="00726231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88" w:rsidRPr="004A43E8" w:rsidRDefault="001D4388" w:rsidP="008173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D4388" w:rsidRPr="004A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7940"/>
    <w:multiLevelType w:val="multilevel"/>
    <w:tmpl w:val="C922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F6907"/>
    <w:multiLevelType w:val="multilevel"/>
    <w:tmpl w:val="DB7A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4D"/>
    <w:rsid w:val="001D4388"/>
    <w:rsid w:val="00372255"/>
    <w:rsid w:val="004A43E8"/>
    <w:rsid w:val="005F25BD"/>
    <w:rsid w:val="00726231"/>
    <w:rsid w:val="00817363"/>
    <w:rsid w:val="009C4F22"/>
    <w:rsid w:val="00D11D34"/>
    <w:rsid w:val="00DB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2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2015-02-12T12:45:00Z</dcterms:created>
  <dcterms:modified xsi:type="dcterms:W3CDTF">2015-02-12T16:52:00Z</dcterms:modified>
</cp:coreProperties>
</file>