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6B" w:rsidRDefault="0085436B" w:rsidP="0085436B">
      <w:pPr>
        <w:ind w:left="283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Конспект ООД «Фрукты»</w:t>
      </w:r>
    </w:p>
    <w:p w:rsidR="0085436B" w:rsidRDefault="0085436B" w:rsidP="008543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Интеграция образовательных областей: </w:t>
      </w:r>
      <w:r>
        <w:rPr>
          <w:sz w:val="24"/>
          <w:szCs w:val="24"/>
        </w:rPr>
        <w:t>«Социально – коммуникативное развитие», «Познавательное развитие», «Речевое развитие».</w:t>
      </w:r>
    </w:p>
    <w:p w:rsidR="0085436B" w:rsidRDefault="0085436B" w:rsidP="008543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85436B" w:rsidRDefault="0085436B" w:rsidP="0085436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различать по внешнему виду фрукты (яблоко, груша);</w:t>
      </w:r>
    </w:p>
    <w:p w:rsidR="0085436B" w:rsidRDefault="0085436B" w:rsidP="0085436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включать движение рук по предмету в процессе знакомства с ним (обводить руками части предмета, гладить их и др.);</w:t>
      </w:r>
    </w:p>
    <w:p w:rsidR="0085436B" w:rsidRDefault="0085436B" w:rsidP="0085436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Упражнять в установлении сходства и различия между предметами; имеющими одинаковое название (красные яблоки – желтые яблоки);</w:t>
      </w:r>
    </w:p>
    <w:p w:rsidR="0085436B" w:rsidRDefault="0085436B" w:rsidP="0085436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умение различать количество предметов; один – много;</w:t>
      </w:r>
    </w:p>
    <w:p w:rsidR="0085436B" w:rsidRDefault="0085436B" w:rsidP="0085436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 словесному указанию воспитателя находить предметы по названию, цвету; </w:t>
      </w:r>
    </w:p>
    <w:p w:rsidR="0085436B" w:rsidRDefault="0085436B" w:rsidP="0085436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 отвечать на простейшие вопросы;</w:t>
      </w:r>
    </w:p>
    <w:p w:rsidR="0085436B" w:rsidRDefault="0085436B" w:rsidP="0085436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интерес к играм – действиям под звучащее слово;</w:t>
      </w:r>
    </w:p>
    <w:p w:rsidR="0085436B" w:rsidRDefault="0085436B" w:rsidP="0085436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желание слушать стихотворение;</w:t>
      </w:r>
    </w:p>
    <w:p w:rsidR="0085436B" w:rsidRDefault="0085436B" w:rsidP="0085436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мелкую моторику кисть рук;</w:t>
      </w:r>
    </w:p>
    <w:p w:rsidR="0085436B" w:rsidRDefault="0085436B" w:rsidP="0085436B">
      <w:pPr>
        <w:pStyle w:val="a3"/>
        <w:ind w:left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Приёмы работы:</w:t>
      </w:r>
      <w:r>
        <w:rPr>
          <w:sz w:val="24"/>
          <w:szCs w:val="24"/>
        </w:rPr>
        <w:t xml:space="preserve"> художественное слово; вопросы; рассматривание предметов; поощрение; включение движение рук по предмету; показ и объяснение способов выполнения  работы; указания; помощь; поощрение; самостоятельное выполнение действий. </w:t>
      </w:r>
      <w:proofErr w:type="gramEnd"/>
    </w:p>
    <w:p w:rsidR="0085436B" w:rsidRDefault="0085436B" w:rsidP="0085436B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>Материалы:</w:t>
      </w:r>
      <w:r>
        <w:rPr>
          <w:sz w:val="24"/>
          <w:szCs w:val="24"/>
        </w:rPr>
        <w:t xml:space="preserve"> тарелка; блюдце (3 шт.); груша; яблок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по два красных и желтых яблока); нарезанные ломтики  яблока и груши; вырезанные из картона силуэты яблока и груши; прищепка зелёного цвета( набор для каждого ребёнка).</w:t>
      </w:r>
    </w:p>
    <w:p w:rsidR="0085436B" w:rsidRDefault="0085436B" w:rsidP="0085436B">
      <w:pPr>
        <w:pStyle w:val="a3"/>
        <w:ind w:left="3539" w:firstLine="1"/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</w:t>
      </w:r>
    </w:p>
    <w:p w:rsidR="0085436B" w:rsidRDefault="0085436B" w:rsidP="0085436B">
      <w:pPr>
        <w:pStyle w:val="a3"/>
        <w:ind w:left="0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приносит в группу фрукты на тарелке.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>Воспитатель. Посмотрите, что я принесла! Что лежит на тарелке? (</w:t>
      </w:r>
      <w:r>
        <w:rPr>
          <w:i/>
          <w:sz w:val="24"/>
          <w:szCs w:val="24"/>
        </w:rPr>
        <w:t>Ответ детей)</w:t>
      </w:r>
      <w:r>
        <w:rPr>
          <w:sz w:val="24"/>
          <w:szCs w:val="24"/>
        </w:rPr>
        <w:t xml:space="preserve"> Правильно. На тарелке лежат яблоко и груша. Это – фрукты. Женя, возьми грушу. Женя, что ты взял? (</w:t>
      </w:r>
      <w:r>
        <w:rPr>
          <w:i/>
          <w:sz w:val="24"/>
          <w:szCs w:val="24"/>
        </w:rPr>
        <w:t>Ответ ребёнка).</w:t>
      </w:r>
      <w:r>
        <w:rPr>
          <w:sz w:val="24"/>
          <w:szCs w:val="24"/>
        </w:rPr>
        <w:t xml:space="preserve"> Где лежала груша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Ответ ребёнка)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Говорит нам </w:t>
      </w:r>
      <w:proofErr w:type="spellStart"/>
      <w:r>
        <w:rPr>
          <w:sz w:val="24"/>
          <w:szCs w:val="24"/>
        </w:rPr>
        <w:t>Луша</w:t>
      </w:r>
      <w:proofErr w:type="spellEnd"/>
      <w:r>
        <w:rPr>
          <w:sz w:val="24"/>
          <w:szCs w:val="24"/>
        </w:rPr>
        <w:t>: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-У меня есть груша!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Вкусная, садовая,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Сладкая, фруктовая,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Сочная, большая,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Соком </w:t>
      </w:r>
      <w:proofErr w:type="gramStart"/>
      <w:r>
        <w:rPr>
          <w:sz w:val="24"/>
          <w:szCs w:val="24"/>
        </w:rPr>
        <w:t>наливная</w:t>
      </w:r>
      <w:proofErr w:type="gramEnd"/>
      <w:r>
        <w:rPr>
          <w:sz w:val="24"/>
          <w:szCs w:val="24"/>
        </w:rPr>
        <w:t>,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Полезная, красивая,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Немножечко червивая,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Сахарная, спелая,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Желтенькая, зрелая.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Вот какая груша!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Даже жалко кушать.</w:t>
      </w:r>
    </w:p>
    <w:p w:rsidR="0085436B" w:rsidRDefault="0085436B" w:rsidP="0085436B">
      <w:pPr>
        <w:pStyle w:val="a3"/>
        <w:ind w:left="0" w:firstLine="1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(</w:t>
      </w:r>
      <w:r>
        <w:rPr>
          <w:i/>
          <w:sz w:val="24"/>
          <w:szCs w:val="24"/>
        </w:rPr>
        <w:t xml:space="preserve">Предложить ребёнку подержать в руках грушу, ощутить, какая она гладкая). </w:t>
      </w:r>
      <w:r>
        <w:rPr>
          <w:sz w:val="24"/>
          <w:szCs w:val="24"/>
        </w:rPr>
        <w:t>Вот какая груша у Жени. Кто еще хочет потрогать грушу, погладить её руками? Женя дай грушу Саше.</w:t>
      </w:r>
    </w:p>
    <w:p w:rsidR="0085436B" w:rsidRDefault="0085436B" w:rsidP="0085436B">
      <w:pPr>
        <w:pStyle w:val="a3"/>
        <w:ind w:left="0" w:firstLine="1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Представить детям возможность подержать грушу в руках (формировать умение включать движение рук по предмету в процессе ознакомления с ним (обводить руками, гладить их и др.) побуждать детей передавать грушу друг другу. </w:t>
      </w:r>
      <w:proofErr w:type="gramEnd"/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>Воспитатель. Какого цвета груша? (</w:t>
      </w:r>
      <w:r>
        <w:rPr>
          <w:i/>
          <w:sz w:val="24"/>
          <w:szCs w:val="24"/>
        </w:rPr>
        <w:t xml:space="preserve">Ответ детей) </w:t>
      </w:r>
      <w:r>
        <w:rPr>
          <w:sz w:val="24"/>
          <w:szCs w:val="24"/>
        </w:rPr>
        <w:t>Дай мне грушу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Посмотрите, у груши есть «хвостик» - веточка – корешок, с помощью которой она была прикреплена к дереву. (</w:t>
      </w:r>
      <w:r>
        <w:rPr>
          <w:i/>
          <w:sz w:val="24"/>
          <w:szCs w:val="24"/>
        </w:rPr>
        <w:t>Кладет грушу на блюдце)</w:t>
      </w:r>
      <w:r>
        <w:rPr>
          <w:sz w:val="24"/>
          <w:szCs w:val="24"/>
        </w:rPr>
        <w:t>. Грушу я положила на блюдце. Сколько груш на блюдце</w:t>
      </w:r>
      <w:proofErr w:type="gramStart"/>
      <w:r>
        <w:rPr>
          <w:sz w:val="24"/>
          <w:szCs w:val="24"/>
        </w:rPr>
        <w:t xml:space="preserve">?. </w:t>
      </w:r>
      <w:proofErr w:type="gramEnd"/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sz w:val="24"/>
          <w:szCs w:val="24"/>
        </w:rPr>
        <w:t>Одна груша.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Что осталось лежать на тарелке?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Яблоки.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Много или мало яблок на тарелке?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Много яблок.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Лена, возьми яблоко с тарелки. Что Лена взяла? (</w:t>
      </w:r>
      <w:r>
        <w:rPr>
          <w:i/>
          <w:sz w:val="24"/>
          <w:szCs w:val="24"/>
        </w:rPr>
        <w:t xml:space="preserve">Ответы детей) </w:t>
      </w:r>
      <w:r>
        <w:rPr>
          <w:sz w:val="24"/>
          <w:szCs w:val="24"/>
        </w:rPr>
        <w:t>У яблока тоже есть «хвостик». Лена, покажи «хвостик» у яблока.</w:t>
      </w:r>
    </w:p>
    <w:p w:rsidR="0085436B" w:rsidRDefault="0085436B" w:rsidP="0085436B">
      <w:pPr>
        <w:pStyle w:val="a3"/>
        <w:ind w:left="0" w:firstLine="1"/>
        <w:jc w:val="center"/>
        <w:rPr>
          <w:sz w:val="24"/>
          <w:szCs w:val="24"/>
        </w:rPr>
      </w:pPr>
      <w:r>
        <w:rPr>
          <w:sz w:val="24"/>
          <w:szCs w:val="24"/>
        </w:rPr>
        <w:t>Яблоко спелое,</w:t>
      </w:r>
    </w:p>
    <w:p w:rsidR="0085436B" w:rsidRDefault="0085436B" w:rsidP="0085436B">
      <w:pPr>
        <w:pStyle w:val="a3"/>
        <w:ind w:left="0" w:firstLine="1"/>
        <w:jc w:val="center"/>
        <w:rPr>
          <w:sz w:val="24"/>
          <w:szCs w:val="24"/>
        </w:rPr>
      </w:pPr>
      <w:r>
        <w:rPr>
          <w:sz w:val="24"/>
          <w:szCs w:val="24"/>
        </w:rPr>
        <w:t>Яблоко сладкое,</w:t>
      </w:r>
    </w:p>
    <w:p w:rsidR="0085436B" w:rsidRDefault="0085436B" w:rsidP="0085436B">
      <w:pPr>
        <w:pStyle w:val="a3"/>
        <w:ind w:left="0" w:firstLine="1"/>
        <w:jc w:val="center"/>
        <w:rPr>
          <w:sz w:val="24"/>
          <w:szCs w:val="24"/>
        </w:rPr>
      </w:pPr>
      <w:r>
        <w:rPr>
          <w:sz w:val="24"/>
          <w:szCs w:val="24"/>
        </w:rPr>
        <w:t>Яблоко хрусткое</w:t>
      </w:r>
    </w:p>
    <w:p w:rsidR="0085436B" w:rsidRDefault="0085436B" w:rsidP="0085436B">
      <w:pPr>
        <w:pStyle w:val="a3"/>
        <w:ind w:left="0" w:firstLine="1"/>
        <w:jc w:val="center"/>
        <w:rPr>
          <w:sz w:val="24"/>
          <w:szCs w:val="24"/>
        </w:rPr>
      </w:pPr>
      <w:r>
        <w:rPr>
          <w:sz w:val="24"/>
          <w:szCs w:val="24"/>
        </w:rPr>
        <w:t>С кожицей гладкою.</w:t>
      </w:r>
    </w:p>
    <w:p w:rsidR="0085436B" w:rsidRDefault="0085436B" w:rsidP="0085436B">
      <w:pPr>
        <w:pStyle w:val="a3"/>
        <w:ind w:left="0" w:firstLine="1"/>
        <w:jc w:val="center"/>
        <w:rPr>
          <w:sz w:val="24"/>
          <w:szCs w:val="24"/>
        </w:rPr>
      </w:pPr>
      <w:r>
        <w:rPr>
          <w:sz w:val="24"/>
          <w:szCs w:val="24"/>
        </w:rPr>
        <w:t>Яблоко я пополам разломлю,</w:t>
      </w:r>
    </w:p>
    <w:p w:rsidR="0085436B" w:rsidRDefault="0085436B" w:rsidP="0085436B">
      <w:pPr>
        <w:pStyle w:val="a3"/>
        <w:ind w:left="0" w:firstLine="1"/>
        <w:jc w:val="center"/>
        <w:rPr>
          <w:sz w:val="24"/>
          <w:szCs w:val="24"/>
        </w:rPr>
      </w:pPr>
      <w:r>
        <w:rPr>
          <w:sz w:val="24"/>
          <w:szCs w:val="24"/>
        </w:rPr>
        <w:t>Яблоко с другом своим разделю.</w:t>
      </w:r>
    </w:p>
    <w:p w:rsidR="0085436B" w:rsidRDefault="0085436B" w:rsidP="0085436B">
      <w:pPr>
        <w:pStyle w:val="a3"/>
        <w:ind w:left="0" w:firstLine="1"/>
        <w:rPr>
          <w:i/>
          <w:sz w:val="24"/>
          <w:szCs w:val="24"/>
        </w:rPr>
      </w:pPr>
      <w:r>
        <w:rPr>
          <w:sz w:val="24"/>
          <w:szCs w:val="24"/>
        </w:rPr>
        <w:t>На что по форме похоже яблоко? (</w:t>
      </w:r>
      <w:r>
        <w:rPr>
          <w:i/>
          <w:sz w:val="24"/>
          <w:szCs w:val="24"/>
        </w:rPr>
        <w:t>Ответ детей)</w:t>
      </w:r>
    </w:p>
    <w:p w:rsidR="0085436B" w:rsidRDefault="0085436B" w:rsidP="0085436B">
      <w:pPr>
        <w:pStyle w:val="a3"/>
        <w:ind w:left="0" w:firstLine="1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Предоставить детям возможность подержать яблоки в руках (формировать умение включать движение рук по предмету в процессе знакомства с ним  (обводить руками, гладить их и др.) побуждать детей  передавать  яблоки друг другу. </w:t>
      </w:r>
      <w:proofErr w:type="gramEnd"/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Воспитатель. </w:t>
      </w:r>
      <w:r>
        <w:rPr>
          <w:sz w:val="24"/>
          <w:szCs w:val="24"/>
        </w:rPr>
        <w:t>Какого цвета это яблоко</w:t>
      </w:r>
      <w:proofErr w:type="gramStart"/>
      <w:r>
        <w:rPr>
          <w:sz w:val="24"/>
          <w:szCs w:val="24"/>
        </w:rPr>
        <w:t>?(</w:t>
      </w:r>
      <w:proofErr w:type="gramEnd"/>
      <w:r>
        <w:rPr>
          <w:i/>
          <w:sz w:val="24"/>
          <w:szCs w:val="24"/>
        </w:rPr>
        <w:t>Ответ детей)</w:t>
      </w:r>
      <w:r>
        <w:rPr>
          <w:sz w:val="24"/>
          <w:szCs w:val="24"/>
        </w:rPr>
        <w:t xml:space="preserve"> Найдите яблоко такого же цвета. Кладите яблоко на тарелку. А это </w:t>
      </w:r>
      <w:proofErr w:type="gramStart"/>
      <w:r>
        <w:rPr>
          <w:sz w:val="24"/>
          <w:szCs w:val="24"/>
        </w:rPr>
        <w:t>яблоко</w:t>
      </w:r>
      <w:proofErr w:type="gramEnd"/>
      <w:r>
        <w:rPr>
          <w:sz w:val="24"/>
          <w:szCs w:val="24"/>
        </w:rPr>
        <w:t xml:space="preserve"> какого цвета? (</w:t>
      </w:r>
      <w:r>
        <w:rPr>
          <w:i/>
          <w:sz w:val="24"/>
          <w:szCs w:val="24"/>
        </w:rPr>
        <w:t xml:space="preserve">Ответ детей) </w:t>
      </w:r>
      <w:r>
        <w:rPr>
          <w:sz w:val="24"/>
          <w:szCs w:val="24"/>
        </w:rPr>
        <w:t>Есть ещё яблоко такого же цвета? (</w:t>
      </w:r>
      <w:r>
        <w:rPr>
          <w:i/>
          <w:sz w:val="24"/>
          <w:szCs w:val="24"/>
        </w:rPr>
        <w:t>Ответ детей)</w:t>
      </w:r>
      <w:r>
        <w:rPr>
          <w:sz w:val="24"/>
          <w:szCs w:val="24"/>
        </w:rPr>
        <w:t xml:space="preserve"> Возьми его, покажи детям и скажи, какого цвета яблоко у тебя в руках. Положи его на тарелку.</w:t>
      </w:r>
    </w:p>
    <w:p w:rsidR="0085436B" w:rsidRDefault="0085436B" w:rsidP="0085436B">
      <w:pPr>
        <w:pStyle w:val="a3"/>
        <w:ind w:left="0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активизирует речь детей, побуждая отвечать на вопросы индивидуально и фронтально.</w:t>
      </w:r>
    </w:p>
    <w:p w:rsidR="0085436B" w:rsidRDefault="0085436B" w:rsidP="0085436B">
      <w:pPr>
        <w:pStyle w:val="a3"/>
        <w:ind w:left="0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ставит на стол два блюдца.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Воспитатель. </w:t>
      </w:r>
      <w:r>
        <w:rPr>
          <w:sz w:val="24"/>
          <w:szCs w:val="24"/>
        </w:rPr>
        <w:t xml:space="preserve">Света, возьми красное яблоко, положи его на блюдце. Серёжа, возьми желтое яблоко и положи на другое блюдце. Катя, возьми такое же яблоко и положи его на блюдце. Какого цвета яблоко осталось лежать на тарелке? </w:t>
      </w:r>
      <w:r>
        <w:rPr>
          <w:i/>
          <w:sz w:val="24"/>
          <w:szCs w:val="24"/>
        </w:rPr>
        <w:t xml:space="preserve">(Ответы детей) </w:t>
      </w:r>
      <w:r>
        <w:rPr>
          <w:sz w:val="24"/>
          <w:szCs w:val="24"/>
        </w:rPr>
        <w:t xml:space="preserve">Возьми его и положи к желтому яблоку. На блюдцах лежат яблоки одинакового цвета. На это блюдце мы положили желтые яблоки, а на это – красные. Сейчас я угощу  вас яблоком и грушей. </w:t>
      </w:r>
    </w:p>
    <w:p w:rsidR="0085436B" w:rsidRDefault="0085436B" w:rsidP="0085436B">
      <w:pPr>
        <w:pStyle w:val="a3"/>
        <w:ind w:left="0" w:firstLine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Агу – агу – </w:t>
      </w:r>
      <w:proofErr w:type="spellStart"/>
      <w:r>
        <w:rPr>
          <w:sz w:val="24"/>
          <w:szCs w:val="24"/>
        </w:rPr>
        <w:t>агушеньки</w:t>
      </w:r>
      <w:proofErr w:type="spellEnd"/>
      <w:r>
        <w:rPr>
          <w:sz w:val="24"/>
          <w:szCs w:val="24"/>
        </w:rPr>
        <w:t>!</w:t>
      </w:r>
    </w:p>
    <w:p w:rsidR="0085436B" w:rsidRDefault="0085436B" w:rsidP="0085436B">
      <w:pPr>
        <w:pStyle w:val="a3"/>
        <w:ind w:left="0" w:firstLine="1"/>
        <w:jc w:val="center"/>
        <w:rPr>
          <w:sz w:val="24"/>
          <w:szCs w:val="24"/>
        </w:rPr>
      </w:pPr>
      <w:r>
        <w:rPr>
          <w:sz w:val="24"/>
          <w:szCs w:val="24"/>
        </w:rPr>
        <w:t>Яблоко Андрюшеньке –</w:t>
      </w:r>
    </w:p>
    <w:p w:rsidR="0085436B" w:rsidRDefault="0085436B" w:rsidP="0085436B">
      <w:pPr>
        <w:pStyle w:val="a3"/>
        <w:ind w:left="0" w:firstLine="1"/>
        <w:jc w:val="center"/>
        <w:rPr>
          <w:sz w:val="24"/>
          <w:szCs w:val="24"/>
        </w:rPr>
      </w:pPr>
      <w:r>
        <w:rPr>
          <w:sz w:val="24"/>
          <w:szCs w:val="24"/>
        </w:rPr>
        <w:t>Прямо в руки –</w:t>
      </w:r>
    </w:p>
    <w:p w:rsidR="0085436B" w:rsidRDefault="0085436B" w:rsidP="0085436B">
      <w:pPr>
        <w:pStyle w:val="a3"/>
        <w:ind w:left="0" w:firstLine="1"/>
        <w:jc w:val="center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Слово «руки» можно </w:t>
      </w:r>
      <w:proofErr w:type="gramStart"/>
      <w:r>
        <w:rPr>
          <w:i/>
          <w:sz w:val="24"/>
          <w:szCs w:val="24"/>
        </w:rPr>
        <w:t>заменить на слово</w:t>
      </w:r>
      <w:proofErr w:type="gramEnd"/>
      <w:r>
        <w:rPr>
          <w:i/>
          <w:sz w:val="24"/>
          <w:szCs w:val="24"/>
        </w:rPr>
        <w:t xml:space="preserve"> «ротик»)</w:t>
      </w:r>
    </w:p>
    <w:p w:rsidR="0085436B" w:rsidRDefault="0085436B" w:rsidP="0085436B">
      <w:pPr>
        <w:pStyle w:val="a3"/>
        <w:ind w:left="0" w:firstLine="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Прыг – скок!</w:t>
      </w:r>
    </w:p>
    <w:p w:rsidR="0085436B" w:rsidRDefault="0085436B" w:rsidP="0085436B">
      <w:pPr>
        <w:pStyle w:val="a3"/>
        <w:ind w:left="0" w:firstLine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Ну –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съешь меня дружок!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Угощает детей ломтиками яблока и груши).</w:t>
      </w:r>
      <w:r>
        <w:rPr>
          <w:sz w:val="24"/>
          <w:szCs w:val="24"/>
        </w:rPr>
        <w:t xml:space="preserve"> Вам понравились яблоко и груша? (</w:t>
      </w:r>
      <w:r>
        <w:rPr>
          <w:i/>
          <w:sz w:val="24"/>
          <w:szCs w:val="24"/>
        </w:rPr>
        <w:t>Ответы детей)</w:t>
      </w:r>
      <w:proofErr w:type="gramStart"/>
      <w:r>
        <w:rPr>
          <w:i/>
          <w:sz w:val="24"/>
          <w:szCs w:val="24"/>
        </w:rPr>
        <w:t>.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кусные. Что надо сказать за угощение? (</w:t>
      </w:r>
      <w:r>
        <w:rPr>
          <w:i/>
          <w:sz w:val="24"/>
          <w:szCs w:val="24"/>
        </w:rPr>
        <w:t xml:space="preserve">Ответы детей) </w:t>
      </w:r>
      <w:r>
        <w:rPr>
          <w:sz w:val="24"/>
          <w:szCs w:val="24"/>
        </w:rPr>
        <w:t>Яблоки и груши можн</w:t>
      </w:r>
      <w:bookmarkStart w:id="0" w:name="_GoBack"/>
      <w:bookmarkEnd w:id="0"/>
      <w:r>
        <w:rPr>
          <w:sz w:val="24"/>
          <w:szCs w:val="24"/>
        </w:rPr>
        <w:t xml:space="preserve">о есть сырые, а можно варить из них компот. Очень вкусно с компотом кушать ладушки – </w:t>
      </w:r>
      <w:proofErr w:type="gramStart"/>
      <w:r>
        <w:rPr>
          <w:sz w:val="24"/>
          <w:szCs w:val="24"/>
        </w:rPr>
        <w:t>оладушки</w:t>
      </w:r>
      <w:proofErr w:type="gramEnd"/>
      <w:r>
        <w:rPr>
          <w:sz w:val="24"/>
          <w:szCs w:val="24"/>
        </w:rPr>
        <w:t>.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Логоритмическое</w:t>
      </w:r>
      <w:proofErr w:type="spellEnd"/>
      <w:r>
        <w:rPr>
          <w:b/>
          <w:sz w:val="24"/>
          <w:szCs w:val="24"/>
        </w:rPr>
        <w:t xml:space="preserve">  упражнение «Ладушки».</w:t>
      </w:r>
      <w:r>
        <w:rPr>
          <w:sz w:val="24"/>
          <w:szCs w:val="24"/>
        </w:rPr>
        <w:t xml:space="preserve"> Воспитатель рассказывает стихотворение и выполняет движения вместе с детьми, побуждая детей проговаривать слова и фразы. По желанию детей упражнение можно повторить.</w:t>
      </w:r>
    </w:p>
    <w:p w:rsidR="0085436B" w:rsidRDefault="0085436B" w:rsidP="0085436B">
      <w:pPr>
        <w:pStyle w:val="a3"/>
        <w:ind w:left="0" w:firstLine="1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Владушка</w:t>
      </w:r>
      <w:proofErr w:type="spellEnd"/>
      <w:r>
        <w:rPr>
          <w:sz w:val="24"/>
          <w:szCs w:val="24"/>
        </w:rPr>
        <w:t xml:space="preserve"> – оладушка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Х</w:t>
      </w:r>
      <w:proofErr w:type="gramEnd"/>
      <w:r>
        <w:rPr>
          <w:i/>
          <w:sz w:val="24"/>
          <w:szCs w:val="24"/>
        </w:rPr>
        <w:t>лопать в ладоши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>Умеет играть в ладушки.</w:t>
      </w:r>
    </w:p>
    <w:p w:rsidR="0085436B" w:rsidRDefault="0085436B" w:rsidP="0085436B">
      <w:pPr>
        <w:pStyle w:val="a3"/>
        <w:ind w:left="0" w:firstLine="1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Гули</w:t>
      </w:r>
      <w:proofErr w:type="gramEnd"/>
      <w:r>
        <w:rPr>
          <w:sz w:val="24"/>
          <w:szCs w:val="24"/>
        </w:rPr>
        <w:t xml:space="preserve"> – гули, ладушки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>
        <w:rPr>
          <w:i/>
          <w:sz w:val="24"/>
          <w:szCs w:val="24"/>
        </w:rPr>
        <w:t>Фонарики»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 xml:space="preserve">Прилетели к </w:t>
      </w:r>
      <w:proofErr w:type="spellStart"/>
      <w:r>
        <w:rPr>
          <w:sz w:val="24"/>
          <w:szCs w:val="24"/>
        </w:rPr>
        <w:t>Владушке</w:t>
      </w:r>
      <w:proofErr w:type="spellEnd"/>
      <w:r>
        <w:rPr>
          <w:sz w:val="24"/>
          <w:szCs w:val="24"/>
        </w:rPr>
        <w:t>,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>На головку сели,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Положить руки на голову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>Песенку запели: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>-Как у нашей дочки</w:t>
      </w:r>
    </w:p>
    <w:p w:rsidR="0085436B" w:rsidRDefault="0085436B" w:rsidP="0085436B">
      <w:pPr>
        <w:pStyle w:val="a3"/>
        <w:ind w:left="0" w:firstLine="1"/>
        <w:rPr>
          <w:i/>
          <w:sz w:val="24"/>
          <w:szCs w:val="24"/>
        </w:rPr>
      </w:pPr>
      <w:r>
        <w:rPr>
          <w:sz w:val="24"/>
          <w:szCs w:val="24"/>
        </w:rPr>
        <w:t>Пухленькие щечки,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Коснуться пальцами щек.</w:t>
      </w:r>
    </w:p>
    <w:p w:rsidR="0085436B" w:rsidRDefault="0085436B" w:rsidP="0085436B">
      <w:pPr>
        <w:pStyle w:val="a3"/>
        <w:ind w:left="0" w:firstLine="1"/>
        <w:rPr>
          <w:i/>
          <w:sz w:val="24"/>
          <w:szCs w:val="24"/>
        </w:rPr>
      </w:pPr>
      <w:r>
        <w:rPr>
          <w:sz w:val="24"/>
          <w:szCs w:val="24"/>
        </w:rPr>
        <w:t>Маленькие ножки,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Топать ногами.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proofErr w:type="gramStart"/>
      <w:r>
        <w:rPr>
          <w:sz w:val="24"/>
          <w:szCs w:val="24"/>
        </w:rPr>
        <w:t>Обутые в сапожки.</w:t>
      </w:r>
      <w:proofErr w:type="gramEnd"/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>Пойдет девочка гулять,</w:t>
      </w:r>
    </w:p>
    <w:p w:rsidR="0085436B" w:rsidRDefault="0085436B" w:rsidP="0085436B">
      <w:pPr>
        <w:pStyle w:val="a3"/>
        <w:ind w:left="0" w:firstLine="1"/>
        <w:rPr>
          <w:i/>
          <w:sz w:val="24"/>
          <w:szCs w:val="24"/>
        </w:rPr>
      </w:pPr>
      <w:r>
        <w:rPr>
          <w:sz w:val="24"/>
          <w:szCs w:val="24"/>
        </w:rPr>
        <w:t>Будет птичек подзывать: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>
        <w:rPr>
          <w:i/>
          <w:sz w:val="24"/>
          <w:szCs w:val="24"/>
        </w:rPr>
        <w:t>Сыпать зёрнышки».</w:t>
      </w:r>
    </w:p>
    <w:p w:rsidR="0085436B" w:rsidRDefault="0085436B" w:rsidP="0085436B">
      <w:pPr>
        <w:pStyle w:val="a3"/>
        <w:ind w:left="0" w:firstLine="1"/>
        <w:rPr>
          <w:i/>
          <w:sz w:val="24"/>
          <w:szCs w:val="24"/>
        </w:rPr>
      </w:pPr>
      <w:r>
        <w:rPr>
          <w:sz w:val="24"/>
          <w:szCs w:val="24"/>
        </w:rPr>
        <w:t>«Ладушки, ладушки,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Руками «позвать птиц».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sz w:val="24"/>
          <w:szCs w:val="24"/>
        </w:rPr>
        <w:t xml:space="preserve">Прилетайте к </w:t>
      </w:r>
      <w:proofErr w:type="spellStart"/>
      <w:r>
        <w:rPr>
          <w:sz w:val="24"/>
          <w:szCs w:val="24"/>
        </w:rPr>
        <w:t>Владушке</w:t>
      </w:r>
      <w:proofErr w:type="spellEnd"/>
      <w:r>
        <w:rPr>
          <w:sz w:val="24"/>
          <w:szCs w:val="24"/>
        </w:rPr>
        <w:t>».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b/>
          <w:sz w:val="24"/>
          <w:szCs w:val="24"/>
        </w:rPr>
        <w:t xml:space="preserve">Игра с прищепками «Подарим яблоку листочек». </w:t>
      </w:r>
      <w:r>
        <w:rPr>
          <w:sz w:val="24"/>
          <w:szCs w:val="24"/>
        </w:rPr>
        <w:t>Воспитатель показывает детям силуэты яблока и груши  с прищепками – «листочками» зелёного цвета.</w:t>
      </w:r>
    </w:p>
    <w:p w:rsidR="0085436B" w:rsidRDefault="0085436B" w:rsidP="0085436B">
      <w:pPr>
        <w:pStyle w:val="a3"/>
        <w:ind w:left="0" w:firstLine="1"/>
        <w:rPr>
          <w:sz w:val="24"/>
          <w:szCs w:val="24"/>
        </w:rPr>
      </w:pPr>
      <w:r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Посмотрите, вот яблоко и груша.  У яблока есть зелёный листочек.  (</w:t>
      </w:r>
      <w:r>
        <w:rPr>
          <w:i/>
          <w:sz w:val="24"/>
          <w:szCs w:val="24"/>
        </w:rPr>
        <w:t>Показывает на прищепку).</w:t>
      </w:r>
      <w:r>
        <w:rPr>
          <w:sz w:val="24"/>
          <w:szCs w:val="24"/>
        </w:rPr>
        <w:t xml:space="preserve"> И у груши есть зелёный листочек.  (</w:t>
      </w:r>
      <w:r>
        <w:rPr>
          <w:i/>
          <w:sz w:val="24"/>
          <w:szCs w:val="24"/>
        </w:rPr>
        <w:t xml:space="preserve">Снимает прищепки). </w:t>
      </w:r>
      <w:r>
        <w:rPr>
          <w:sz w:val="24"/>
          <w:szCs w:val="24"/>
        </w:rPr>
        <w:t>Ой, оторвались листочки! Давайте вернем листочки яблоку и груше. Я беру прищепку, раскрываю её и надеваю на корешок яблока.</w:t>
      </w:r>
    </w:p>
    <w:p w:rsidR="0085436B" w:rsidRDefault="0085436B" w:rsidP="0085436B">
      <w:pPr>
        <w:pStyle w:val="a3"/>
        <w:ind w:left="0" w:firstLine="1"/>
      </w:pPr>
      <w:r>
        <w:rPr>
          <w:i/>
          <w:sz w:val="24"/>
          <w:szCs w:val="24"/>
        </w:rPr>
        <w:t>Взрослый помогает детям снимать и одевать прищепки на яблоко и грушу.</w:t>
      </w:r>
    </w:p>
    <w:p w:rsidR="002F2937" w:rsidRDefault="002F2937"/>
    <w:sectPr w:rsidR="002F2937" w:rsidSect="0000211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AA9"/>
    <w:multiLevelType w:val="multilevel"/>
    <w:tmpl w:val="B0289B08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36B"/>
    <w:rsid w:val="002F2937"/>
    <w:rsid w:val="0085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3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2015-10-08T18:21:00Z</dcterms:created>
  <dcterms:modified xsi:type="dcterms:W3CDTF">2015-10-08T18:21:00Z</dcterms:modified>
</cp:coreProperties>
</file>