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10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№8 «Снеговичок»</w:t>
      </w: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Конспект занятий для детей </w:t>
      </w:r>
      <w:r w:rsidR="00391CA1">
        <w:rPr>
          <w:rFonts w:ascii="Times New Roman" w:eastAsia="Calibri" w:hAnsi="Times New Roman" w:cs="Times New Roman"/>
          <w:sz w:val="28"/>
          <w:szCs w:val="28"/>
        </w:rPr>
        <w:t>3-4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CA1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«Северный Кавказ»</w:t>
      </w: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391CA1" w:rsidRDefault="006A5D98" w:rsidP="00391CA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</w:t>
      </w:r>
      <w:r w:rsidR="00391CA1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6A5D98" w:rsidRDefault="00391CA1" w:rsidP="00391CA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Ахметдинова Е.С., </w:t>
      </w:r>
      <w:r w:rsidR="006A5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5D98">
        <w:rPr>
          <w:rFonts w:ascii="Times New Roman" w:eastAsia="Calibri" w:hAnsi="Times New Roman" w:cs="Times New Roman"/>
          <w:sz w:val="28"/>
          <w:szCs w:val="28"/>
        </w:rPr>
        <w:t>Куджаева</w:t>
      </w:r>
      <w:proofErr w:type="spellEnd"/>
      <w:r w:rsidR="006A5D98">
        <w:rPr>
          <w:rFonts w:ascii="Times New Roman" w:eastAsia="Calibri" w:hAnsi="Times New Roman" w:cs="Times New Roman"/>
          <w:sz w:val="28"/>
          <w:szCs w:val="28"/>
        </w:rPr>
        <w:t xml:space="preserve"> М.М.</w:t>
      </w: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D98" w:rsidRPr="006A5D98" w:rsidRDefault="006A5D98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Нижневартовск, 2015 год</w:t>
      </w:r>
    </w:p>
    <w:p w:rsidR="00624F10" w:rsidRPr="006A5D98" w:rsidRDefault="00B85F8A" w:rsidP="00391C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6A5D98">
        <w:rPr>
          <w:rFonts w:ascii="Times New Roman" w:eastAsia="Calibri" w:hAnsi="Times New Roman" w:cs="Times New Roman"/>
          <w:sz w:val="28"/>
          <w:szCs w:val="28"/>
        </w:rPr>
        <w:t>Северный Кавказ</w:t>
      </w:r>
      <w:r w:rsidRPr="006A5D9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24F10" w:rsidRPr="006A5D98" w:rsidRDefault="006A5D98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  <w:r w:rsidR="00B85F8A" w:rsidRPr="006A5D98">
        <w:rPr>
          <w:rFonts w:ascii="Times New Roman" w:eastAsia="Calibri" w:hAnsi="Times New Roman" w:cs="Times New Roman"/>
          <w:sz w:val="28"/>
          <w:szCs w:val="28"/>
        </w:rPr>
        <w:t xml:space="preserve"> познакомить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85F8A" w:rsidRPr="006A5D98">
        <w:rPr>
          <w:rFonts w:ascii="Times New Roman" w:eastAsia="Calibri" w:hAnsi="Times New Roman" w:cs="Times New Roman"/>
          <w:sz w:val="28"/>
          <w:szCs w:val="28"/>
        </w:rPr>
        <w:t xml:space="preserve">культурой народов Северного Кавказа, закрепить знания о культуре народов </w:t>
      </w:r>
      <w:r>
        <w:rPr>
          <w:rFonts w:ascii="Times New Roman" w:eastAsia="Calibri" w:hAnsi="Times New Roman" w:cs="Times New Roman"/>
          <w:sz w:val="28"/>
          <w:szCs w:val="28"/>
        </w:rPr>
        <w:t>Северного Кавказа</w:t>
      </w:r>
      <w:r w:rsidR="00B85F8A" w:rsidRPr="006A5D98">
        <w:rPr>
          <w:rFonts w:ascii="Times New Roman" w:eastAsia="Calibri" w:hAnsi="Times New Roman" w:cs="Times New Roman"/>
          <w:sz w:val="28"/>
          <w:szCs w:val="28"/>
        </w:rPr>
        <w:t>: костюм, пословицы; побуждать, сравнивать и находить сходство двух культур, воспитывать уважение к собственной культуре и культуре другого народа.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оборудование: </w:t>
      </w:r>
      <w:r w:rsidR="006A5D98">
        <w:rPr>
          <w:rFonts w:ascii="Times New Roman" w:eastAsia="Calibri" w:hAnsi="Times New Roman" w:cs="Times New Roman"/>
          <w:sz w:val="28"/>
          <w:szCs w:val="28"/>
        </w:rPr>
        <w:t>Мультимедийная презентация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У каждого человека есть Родина. Это страна, где он живет. Как называется наша страна? (РОССИЯ)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Но есть еще у человека и малая родина. Это край, район, город или село, где он родился и вырос.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Ребята, наш край многонационален. Это значит, что в крае живет много людей различных национальностей. Дружной семьей живут русские, </w:t>
      </w:r>
      <w:proofErr w:type="spellStart"/>
      <w:r w:rsidRPr="006A5D98">
        <w:rPr>
          <w:rFonts w:ascii="Times New Roman" w:eastAsia="Calibri" w:hAnsi="Times New Roman" w:cs="Times New Roman"/>
          <w:sz w:val="28"/>
          <w:szCs w:val="28"/>
        </w:rPr>
        <w:t>адыги</w:t>
      </w:r>
      <w:proofErr w:type="spellEnd"/>
      <w:r w:rsidRPr="006A5D98">
        <w:rPr>
          <w:rFonts w:ascii="Times New Roman" w:eastAsia="Calibri" w:hAnsi="Times New Roman" w:cs="Times New Roman"/>
          <w:sz w:val="28"/>
          <w:szCs w:val="28"/>
        </w:rPr>
        <w:t>, украинцы, греки. Национальность есть у каждого из нас с момента рождения. Мы разные, но во многом мы похожи: все радуемся новым знакомствам, рассказываем интересные сказки, готовим различные национальные блюда, воспеваем свой родной край, где родились и живем.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Девочка: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Край наш кубанский, как сказочный дом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Всем нам уютно и радостно в нем.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Мальчик: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Все в нашем доме мы делаем вместе: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Сказки читаем, поем одни песни,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Любим лепить, рисовать и играть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Музыку слушать и танцевать!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Воспитатель: Ребята, мы многое узнали об обычаях, традициях, быте народа Кубани. А сегодня мы познакомимся с культурой наших ближайших соседей – народов Северного Кавказа. Давайте посмотрим на карту. На Юге края, выходя за его границы, протянулась мощная горная гряда. Это – Кавказские </w:t>
      </w:r>
      <w:r w:rsidRPr="006A5D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горы. Здесь живут горские народы: осетины, </w:t>
      </w:r>
      <w:proofErr w:type="spellStart"/>
      <w:r w:rsidRPr="006A5D98">
        <w:rPr>
          <w:rFonts w:ascii="Times New Roman" w:eastAsia="Calibri" w:hAnsi="Times New Roman" w:cs="Times New Roman"/>
          <w:sz w:val="28"/>
          <w:szCs w:val="28"/>
        </w:rPr>
        <w:t>ингушы</w:t>
      </w:r>
      <w:proofErr w:type="spellEnd"/>
      <w:r w:rsidRPr="006A5D98">
        <w:rPr>
          <w:rFonts w:ascii="Times New Roman" w:eastAsia="Calibri" w:hAnsi="Times New Roman" w:cs="Times New Roman"/>
          <w:sz w:val="28"/>
          <w:szCs w:val="28"/>
        </w:rPr>
        <w:t>, дагестанцы, черкесы, кабардинцы, карачаевцы, и всего более 50-ти национальностей.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Сегодня мы отправимся в гости к горским народам. Путешествовать по горам непросто. Путешественников подстерегают различные опасности. Для того чтобы не заблудится в горах, путешественники берут с собой проводника – человека, который хорошо знает эти края. Сегодня вашим проводником буду я.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Дети берутся за руки и двигаются змейкой за проводником – воспитателем: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Эти горы далеко,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К ним добраться нелегко: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Через горы и овраги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(Ходьба на цыпочках)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Через камни и коряги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(Прыжки на двух ногах)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Под еловыми кустами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(В </w:t>
      </w:r>
      <w:proofErr w:type="spellStart"/>
      <w:r w:rsidRPr="006A5D98">
        <w:rPr>
          <w:rFonts w:ascii="Times New Roman" w:eastAsia="Calibri" w:hAnsi="Times New Roman" w:cs="Times New Roman"/>
          <w:sz w:val="28"/>
          <w:szCs w:val="28"/>
        </w:rPr>
        <w:t>полуприсяде</w:t>
      </w:r>
      <w:proofErr w:type="spellEnd"/>
      <w:r w:rsidRPr="006A5D9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Да сосновыми мостами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(Приставным шагом)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Вот и горы впереди –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Выходи и погляди!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Природа</w:t>
      </w:r>
      <w:proofErr w:type="gramStart"/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CA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391CA1">
        <w:rPr>
          <w:rFonts w:ascii="Times New Roman" w:eastAsia="Calibri" w:hAnsi="Times New Roman" w:cs="Times New Roman"/>
          <w:sz w:val="28"/>
          <w:szCs w:val="28"/>
        </w:rPr>
        <w:t>а Северном Кавказе</w:t>
      </w: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красива, но сурова. Каменистая почва скудна. Для того чтобы вырастить хотя бы немного пшеницы и овощей, необходимо расчистить поле от камней и щебня, поднять из речных долин плодородную землю, позаботиться о поливе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6A5D98">
        <w:rPr>
          <w:rFonts w:ascii="Times New Roman" w:eastAsia="Calibri" w:hAnsi="Times New Roman" w:cs="Times New Roman"/>
          <w:sz w:val="28"/>
          <w:szCs w:val="28"/>
        </w:rPr>
        <w:t>Хенкал</w:t>
      </w:r>
      <w:proofErr w:type="spellEnd"/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– это кушанье из муки, а хлеб у нас похож на тонкую лепешку и называется «лаваш». Хлеба у горцев всегда не хватало, и относились к нему очень бережно.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Давайте вспомним, что говорили о хлебе казаки: «Без солнца нет света, без труда нет хлеба», «Горькая работа, да сладок хлеб», «В закромах зерно – на душе тепло»</w:t>
      </w:r>
    </w:p>
    <w:p w:rsidR="00624F10" w:rsidRPr="006A5D98" w:rsidRDefault="00391CA1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</w:t>
      </w:r>
      <w:r w:rsidR="00B85F8A" w:rsidRPr="006A5D98">
        <w:rPr>
          <w:rFonts w:ascii="Times New Roman" w:eastAsia="Calibri" w:hAnsi="Times New Roman" w:cs="Times New Roman"/>
          <w:sz w:val="28"/>
          <w:szCs w:val="28"/>
        </w:rPr>
        <w:t>: Предлагаю поиграть в любимую игру ребятишек Дагестана, которая называется «Лаваш»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Воспитатель: Становитесь парами, игрок без пары – лаваш. </w:t>
      </w:r>
      <w:proofErr w:type="gramStart"/>
      <w:r w:rsidRPr="006A5D98">
        <w:rPr>
          <w:rFonts w:ascii="Times New Roman" w:eastAsia="Calibri" w:hAnsi="Times New Roman" w:cs="Times New Roman"/>
          <w:sz w:val="28"/>
          <w:szCs w:val="28"/>
        </w:rPr>
        <w:t>(Игроки становятся попарно друг за другом на некотором расстоянии от игрока, у которого нет пары.</w:t>
      </w:r>
      <w:proofErr w:type="gramEnd"/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5D98">
        <w:rPr>
          <w:rFonts w:ascii="Times New Roman" w:eastAsia="Calibri" w:hAnsi="Times New Roman" w:cs="Times New Roman"/>
          <w:sz w:val="28"/>
          <w:szCs w:val="28"/>
        </w:rPr>
        <w:t>Это лаваш)</w:t>
      </w:r>
      <w:proofErr w:type="gramEnd"/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Лаваш начинает диалог: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- Пеку, пеку лаваш!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- Лаваш готов? (Задняя пара)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- Готов!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- Смотри, не сгори!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С этими словами два задних игрока бегут в противоположных направлениях с намерением соединиться и стать перед лавашем. Тот пытается поймать одного из них до того, как они возьмутся за руки. Если это удается, игрок, оставшийся без пары, становится лавашем (игра повторяется 3 раза)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Спасибо за игру, а теперь беритесь за руки, мы отправляемся выше в горы (</w:t>
      </w:r>
      <w:proofErr w:type="spellStart"/>
      <w:r w:rsidRPr="006A5D98">
        <w:rPr>
          <w:rFonts w:ascii="Times New Roman" w:eastAsia="Calibri" w:hAnsi="Times New Roman" w:cs="Times New Roman"/>
          <w:sz w:val="28"/>
          <w:szCs w:val="28"/>
        </w:rPr>
        <w:t>речевка</w:t>
      </w:r>
      <w:proofErr w:type="spellEnd"/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повторяется)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Здесь расположены пастбища, на которых пасутся стада овец. Стадо называется здесь «отара», а пастух – «чабан»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Ребята, давайте присядем на луг и послушаем музыку гор (звучит музыкальный фрагмент произведения «Одинокий пастух»)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Что вы представили ребята, слушая эту музыку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5D98">
        <w:rPr>
          <w:rFonts w:ascii="Times New Roman" w:eastAsia="Calibri" w:hAnsi="Times New Roman" w:cs="Times New Roman"/>
          <w:sz w:val="28"/>
          <w:szCs w:val="28"/>
        </w:rPr>
        <w:t>(ответы детей: пастух пасет овец и играет на свирели, вокруг высокие синие горы, солнце освещает снег на вершинах.</w:t>
      </w:r>
      <w:proofErr w:type="gramEnd"/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5D98">
        <w:rPr>
          <w:rFonts w:ascii="Times New Roman" w:eastAsia="Calibri" w:hAnsi="Times New Roman" w:cs="Times New Roman"/>
          <w:sz w:val="28"/>
          <w:szCs w:val="28"/>
        </w:rPr>
        <w:t>Музыка очень красивая и немного печальная)</w:t>
      </w:r>
      <w:proofErr w:type="gramEnd"/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Давайте постучимся в этот дом. (Из дома выходит женщина в национальном костюме)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Женщина: Асса лам алей кум! Мир вам, дорогие гости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Здравствуйте! Мы хотели бы узнать, как строили дома в горах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lastRenderedPageBreak/>
        <w:t>Женщина: Присаживайтесь, гости. Раньше народы гор строили жилище из дикого камня без окон, на дощатой плоской крыше – земля. Крыша могла служить и огородом, и двором для домика, расположенного выше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Женщина: Дома располагались недалеко друг от друга, вблизи от источника воды, иногда дома соединялись между собой тайными ходами. Как вы думаете для чего?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(Для того чтобы в случае опасности можно было спрятаться, объединиться и дать отпор врагу.)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Ранним утром девушки идут к источнику. Та, кто умоется сегодня этой водой, станет красавицей. А красавицу обязательно выберет в хороводе джигит, чтобы танцевать вместе с ней «Лезгинку»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ТАНЕЦ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И в Дагестане, и на Кубани, женщины украшали одежду красивой вышивкой. Красивые узоры ткали в горных селениях Женщины на коврах.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Женщина: Посмотрите, какие красивые узоры вышивали и ткали прабабушки. Вышивка не только украшала одежду, люди верили, что узоры защитят человека от беды. Узоры украшали рубаху мужчину - воина. Ведь история Кавказа – это история почти непрерывных войн народов, населяющих край. Веками здесь складывался культ коня, оружия, воина – всадника джигита.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Вот что интересно: народы разные, языки у них разные, а между тем, и традиции, и костюмы у них похожи. Вдумайтесь</w:t>
      </w:r>
      <w:proofErr w:type="gramStart"/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ведь это неудивительно. Один народ перенимает мудрость у другого.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Женщина: Каковы гости, таков и пир! На память о вашем путешествии я приготовила вам корзинку с угощением: наш национальный хлеб – лаваш, сыр из козьего молока – брынза, а еще фрукты. Прошу к столу!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>Воспитатель: А наше занятие закончено, спасибо за внимание.</w:t>
      </w:r>
    </w:p>
    <w:p w:rsidR="00624F10" w:rsidRDefault="00DB3985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Итог:</w:t>
      </w:r>
    </w:p>
    <w:p w:rsidR="00DB3985" w:rsidRDefault="00DB3985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-Что нового и интересного вы узнали (Сегодня мы узнали много новых слов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оторые употребляют в своей речи  коренные жители Серного Кавказа.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Поиграли в игры и познакомились с играми народов Северного Кавказа).</w:t>
      </w:r>
      <w:proofErr w:type="gramEnd"/>
    </w:p>
    <w:p w:rsidR="00DB3985" w:rsidRPr="006A5D98" w:rsidRDefault="00DB3985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Мне хотелось, бы ребята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тобы вы всегда испытыва</w:t>
      </w:r>
      <w:r w:rsidR="00B85F8A">
        <w:rPr>
          <w:rFonts w:ascii="Times New Roman" w:eastAsia="Calibri" w:hAnsi="Times New Roman" w:cs="Times New Roman"/>
          <w:sz w:val="28"/>
          <w:szCs w:val="28"/>
        </w:rPr>
        <w:t>ли уважение к любому народу и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языку. </w:t>
      </w:r>
      <w:r w:rsidR="00B85F8A">
        <w:rPr>
          <w:rFonts w:ascii="Times New Roman" w:eastAsia="Calibri" w:hAnsi="Times New Roman" w:cs="Times New Roman"/>
          <w:sz w:val="28"/>
          <w:szCs w:val="28"/>
        </w:rPr>
        <w:t>Живите дружно в мире и согласии с детьми разных национальностей. Действительно</w:t>
      </w:r>
      <w:proofErr w:type="gramStart"/>
      <w:r w:rsidR="00B85F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85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85F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B85F8A">
        <w:rPr>
          <w:rFonts w:ascii="Times New Roman" w:eastAsia="Calibri" w:hAnsi="Times New Roman" w:cs="Times New Roman"/>
          <w:sz w:val="28"/>
          <w:szCs w:val="28"/>
        </w:rPr>
        <w:t xml:space="preserve">се языки прекрасны. каждый язык красивый.  Не забывайте, любите свой родной язык, берегите его, гордитесь им. </w:t>
      </w:r>
    </w:p>
    <w:p w:rsidR="00624F10" w:rsidRPr="006A5D98" w:rsidRDefault="00B85F8A" w:rsidP="00B85F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D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624F10" w:rsidRPr="006A5D98" w:rsidSect="0044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F10"/>
    <w:rsid w:val="00391CA1"/>
    <w:rsid w:val="004439A1"/>
    <w:rsid w:val="00624F10"/>
    <w:rsid w:val="006A5D98"/>
    <w:rsid w:val="00B85F8A"/>
    <w:rsid w:val="00DB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2A45-3A2A-452D-BD27-39175345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3</cp:revision>
  <dcterms:created xsi:type="dcterms:W3CDTF">2015-09-14T15:35:00Z</dcterms:created>
  <dcterms:modified xsi:type="dcterms:W3CDTF">2015-09-14T16:11:00Z</dcterms:modified>
</cp:coreProperties>
</file>