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D" w:rsidRPr="00E26DB9" w:rsidRDefault="007C40CD" w:rsidP="007C40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b/>
          <w:bCs/>
          <w:i w:val="0"/>
          <w:iCs w:val="0"/>
          <w:color w:val="303F50"/>
          <w:sz w:val="24"/>
          <w:szCs w:val="24"/>
          <w:lang w:val="ru-RU" w:eastAsia="ru-RU" w:bidi="ar-SA"/>
        </w:rPr>
        <w:t xml:space="preserve">1 </w:t>
      </w:r>
      <w:r w:rsidRPr="00E26DB9">
        <w:rPr>
          <w:rFonts w:ascii="Times New Roman" w:eastAsia="Times New Roman" w:hAnsi="Times New Roman" w:cs="Times New Roman"/>
          <w:bCs/>
          <w:i w:val="0"/>
          <w:iCs w:val="0"/>
          <w:color w:val="303F50"/>
          <w:sz w:val="24"/>
          <w:szCs w:val="24"/>
          <w:lang w:val="ru-RU" w:eastAsia="ru-RU" w:bidi="ar-SA"/>
        </w:rPr>
        <w:t>Методические рекомендации для </w:t>
      </w:r>
      <w:r w:rsidRPr="00E26DB9"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родителей</w:t>
      </w:r>
      <w:r w:rsidRPr="00E26DB9">
        <w:rPr>
          <w:rFonts w:ascii="Times New Roman" w:eastAsia="Times New Roman" w:hAnsi="Times New Roman" w:cs="Times New Roman"/>
          <w:bCs/>
          <w:i w:val="0"/>
          <w:iCs w:val="0"/>
          <w:color w:val="303F50"/>
          <w:sz w:val="24"/>
          <w:szCs w:val="24"/>
          <w:lang w:val="ru-RU" w:eastAsia="ru-RU" w:bidi="ar-SA"/>
        </w:rPr>
        <w:t xml:space="preserve"> детей с задержкой психического развития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E26DB9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Успех коррекционного</w:t>
      </w: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 xml:space="preserve"> обучения во многом определяется тем, насколько четко организована преемственность в работе учителя – дефектолога, логопеда, воспитателей и родителей.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1. 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Для этого задаются домашние задания на повторение изученной темы</w:t>
      </w:r>
      <w:proofErr w:type="gramStart"/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 xml:space="preserve"> .</w:t>
      </w:r>
      <w:proofErr w:type="gramEnd"/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  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2. Первоначально задания выполняются ребенком с активной помощью родителя, постепенно приучая ребенка к самостоятельности.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3. 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4. Важно определить, кто именно из взрослого окружения ребенка будет с ним заниматься по заданию дефектолога.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6. Занятия должны носить занимательный характер.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7. При получении задания необходимо внимательно ознакомиться с его содержанием, убедиться, что вам все понятно.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8. В затруднительных случаях консультироваться у педагога.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9. Подберите необходимый наглядный дидактический материал, пособия, которые рекомендует учитель – дефектолог.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10. Занятия должны быть регулярными.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11. 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12. Занятия должны быть непродолжительными, не вызывать утомления и пресыщения.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13.Необходимо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14.Необходимо придерживаться единых требований, которые предъявляются ребенку.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15. 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16. Упражнения обязательно выполняются перед зеркалом.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lastRenderedPageBreak/>
        <w:t>17. Особое внимание уделяется не скорости, а качеству и точности выполнения артикуляционных упражнений.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18. Важно следить за чистотой выполнения движений: без сопутствующих движений, плавно, без излишнего напряжения или вялости, следить за полным объемом движений, за точностью, темпом упражнений, часто – под счет взрослого….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19. Каждое артикуляционное упражнение рекомендуется выполнять сначала медленно, затем темп ускорять.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20. 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 xml:space="preserve">21. Для закрепления звука в слоге, слове необходимо повторять речевой материал не менее 3- </w:t>
      </w:r>
      <w:proofErr w:type="spellStart"/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х</w:t>
      </w:r>
      <w:proofErr w:type="spellEnd"/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 xml:space="preserve"> раз.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22. При произнесении нужного звука следует произносить звук в слоге или слове утрированно (намеренно выделяя голосом).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23. Тетрадь для закрепления материала необходимо содержать в аккуратном виде.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24. Будьте терпеливы с ребенком, доброжелательны, но достаточно требовательны.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25. Отмечайте малейшие успехи, учите ребенка преодолевать трудности.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26. Обязательно посещайте консультации педагога и открытые занятия педагогов.</w:t>
      </w:r>
    </w:p>
    <w:p w:rsidR="007C40CD" w:rsidRPr="00DD2EA4" w:rsidRDefault="007C40CD" w:rsidP="007C40CD">
      <w:pPr>
        <w:shd w:val="clear" w:color="auto" w:fill="FFFFFF"/>
        <w:spacing w:before="100" w:beforeAutospacing="1" w:after="272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</w:pPr>
      <w:r w:rsidRPr="00DD2EA4">
        <w:rPr>
          <w:rFonts w:ascii="Times New Roman" w:eastAsia="Times New Roman" w:hAnsi="Times New Roman" w:cs="Times New Roman"/>
          <w:i w:val="0"/>
          <w:iCs w:val="0"/>
          <w:color w:val="303F50"/>
          <w:sz w:val="24"/>
          <w:szCs w:val="24"/>
          <w:lang w:val="ru-RU" w:eastAsia="ru-RU" w:bidi="ar-SA"/>
        </w:rPr>
        <w:t>27. Своевременно консультируйтесь и проводите лечение детей у врачей, к которым направляет учитель – дефектолог.</w:t>
      </w:r>
    </w:p>
    <w:p w:rsidR="006B1B70" w:rsidRPr="007C40CD" w:rsidRDefault="006B1B70">
      <w:pPr>
        <w:rPr>
          <w:lang w:val="ru-RU"/>
        </w:rPr>
      </w:pPr>
    </w:p>
    <w:sectPr w:rsidR="006B1B70" w:rsidRPr="007C40CD" w:rsidSect="006B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C40CD"/>
    <w:rsid w:val="003B3788"/>
    <w:rsid w:val="004E1FD8"/>
    <w:rsid w:val="005E3C16"/>
    <w:rsid w:val="006B1B70"/>
    <w:rsid w:val="007C40CD"/>
    <w:rsid w:val="008F0181"/>
    <w:rsid w:val="009E245D"/>
    <w:rsid w:val="00B259A2"/>
    <w:rsid w:val="00BB700C"/>
    <w:rsid w:val="00C60B1C"/>
    <w:rsid w:val="00D0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D"/>
    <w:pPr>
      <w:spacing w:line="288" w:lineRule="auto"/>
      <w:jc w:val="left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3A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0A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0A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0A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0A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A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3A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3A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3A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A0A"/>
    <w:pPr>
      <w:spacing w:line="240" w:lineRule="auto"/>
      <w:jc w:val="both"/>
    </w:pPr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A0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3A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3A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3A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3A0A"/>
    <w:rPr>
      <w:b/>
      <w:bCs/>
      <w:spacing w:val="0"/>
    </w:rPr>
  </w:style>
  <w:style w:type="character" w:styleId="a9">
    <w:name w:val="Emphasis"/>
    <w:uiPriority w:val="20"/>
    <w:qFormat/>
    <w:rsid w:val="00D03A0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3A0A"/>
    <w:pPr>
      <w:spacing w:after="0" w:line="240" w:lineRule="auto"/>
      <w:jc w:val="both"/>
    </w:pPr>
  </w:style>
  <w:style w:type="paragraph" w:styleId="ab">
    <w:name w:val="List Paragraph"/>
    <w:basedOn w:val="a"/>
    <w:uiPriority w:val="34"/>
    <w:qFormat/>
    <w:rsid w:val="00D03A0A"/>
    <w:pPr>
      <w:spacing w:line="240" w:lineRule="auto"/>
      <w:ind w:left="720"/>
      <w:contextualSpacing/>
      <w:jc w:val="both"/>
    </w:pPr>
  </w:style>
  <w:style w:type="paragraph" w:styleId="21">
    <w:name w:val="Quote"/>
    <w:basedOn w:val="a"/>
    <w:next w:val="a"/>
    <w:link w:val="22"/>
    <w:uiPriority w:val="29"/>
    <w:qFormat/>
    <w:rsid w:val="00D03A0A"/>
    <w:pPr>
      <w:spacing w:line="240" w:lineRule="auto"/>
      <w:jc w:val="both"/>
    </w:pPr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3A0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3A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3A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3A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3A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3A0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3A0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3A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3A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2015-10-11T16:30:00Z</dcterms:created>
  <dcterms:modified xsi:type="dcterms:W3CDTF">2015-10-11T16:30:00Z</dcterms:modified>
</cp:coreProperties>
</file>