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13" w:rsidRDefault="00376C13" w:rsidP="00376C13">
      <w:pPr>
        <w:jc w:val="center"/>
        <w:rPr>
          <w:bCs/>
          <w:color w:val="000000"/>
        </w:rPr>
      </w:pPr>
      <w:r w:rsidRPr="00C10109">
        <w:rPr>
          <w:bCs/>
          <w:color w:val="000000"/>
        </w:rPr>
        <w:t>Бюджетное учреждение «Дошкольное образовательное учреждение детский сад общеразвивающего вида с приоритетным осуществлением физического развития детей</w:t>
      </w:r>
    </w:p>
    <w:p w:rsidR="00376C13" w:rsidRDefault="00376C13" w:rsidP="00376C13">
      <w:pPr>
        <w:jc w:val="center"/>
        <w:rPr>
          <w:bCs/>
          <w:color w:val="000000"/>
        </w:rPr>
      </w:pPr>
      <w:r w:rsidRPr="00C10109">
        <w:rPr>
          <w:bCs/>
          <w:color w:val="000000"/>
        </w:rPr>
        <w:t xml:space="preserve"> № 4 «Родничок» муниципального образования Ханты-Мансийского автономного </w:t>
      </w:r>
    </w:p>
    <w:p w:rsidR="00376C13" w:rsidRPr="00C10109" w:rsidRDefault="00376C13" w:rsidP="00376C13">
      <w:pPr>
        <w:jc w:val="center"/>
        <w:rPr>
          <w:bCs/>
          <w:color w:val="000000"/>
        </w:rPr>
      </w:pPr>
      <w:r w:rsidRPr="00C10109">
        <w:rPr>
          <w:bCs/>
          <w:color w:val="000000"/>
        </w:rPr>
        <w:t>округа–Югры городской округ город Радужный</w:t>
      </w: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Default="00376C13" w:rsidP="00376C13">
      <w:pPr>
        <w:jc w:val="center"/>
        <w:rPr>
          <w:iCs/>
        </w:rPr>
      </w:pPr>
    </w:p>
    <w:p w:rsidR="00376C13" w:rsidRPr="00E413FD" w:rsidRDefault="00376C13" w:rsidP="00376C13">
      <w:pPr>
        <w:jc w:val="center"/>
        <w:rPr>
          <w:sz w:val="28"/>
          <w:szCs w:val="28"/>
        </w:rPr>
      </w:pPr>
      <w:r w:rsidRPr="00E413FD">
        <w:rPr>
          <w:b/>
          <w:bCs/>
          <w:sz w:val="28"/>
          <w:szCs w:val="28"/>
        </w:rPr>
        <w:t>Практика - ориентированный   творческий проект</w:t>
      </w:r>
    </w:p>
    <w:p w:rsidR="00376C13" w:rsidRPr="00E413FD" w:rsidRDefault="00376C13" w:rsidP="00376C13">
      <w:pPr>
        <w:jc w:val="center"/>
        <w:rPr>
          <w:sz w:val="28"/>
          <w:szCs w:val="28"/>
        </w:rPr>
      </w:pPr>
      <w:r w:rsidRPr="00E413FD">
        <w:rPr>
          <w:b/>
          <w:bCs/>
          <w:sz w:val="28"/>
          <w:szCs w:val="28"/>
        </w:rPr>
        <w:t>«Летние фантазии»</w:t>
      </w:r>
    </w:p>
    <w:p w:rsidR="00E413FD" w:rsidRDefault="00376C13" w:rsidP="00376C1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175895</wp:posOffset>
            </wp:positionV>
            <wp:extent cx="4311650" cy="3233420"/>
            <wp:effectExtent l="190500" t="152400" r="165100" b="138430"/>
            <wp:wrapThrough wrapText="bothSides">
              <wp:wrapPolygon edited="0">
                <wp:start x="0" y="-1018"/>
                <wp:lineTo x="-573" y="-636"/>
                <wp:lineTo x="-954" y="127"/>
                <wp:lineTo x="-859" y="21379"/>
                <wp:lineTo x="-191" y="22525"/>
                <wp:lineTo x="0" y="22525"/>
                <wp:lineTo x="21473" y="22525"/>
                <wp:lineTo x="21664" y="22525"/>
                <wp:lineTo x="22332" y="21634"/>
                <wp:lineTo x="22332" y="21379"/>
                <wp:lineTo x="22427" y="19471"/>
                <wp:lineTo x="22427" y="382"/>
                <wp:lineTo x="21950" y="-764"/>
                <wp:lineTo x="21473" y="-1018"/>
                <wp:lineTo x="0" y="-1018"/>
              </wp:wrapPolygon>
            </wp:wrapThrough>
            <wp:docPr id="1" name="Рисунок 1" descr="C:\Users\dns\Downloads\STA5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STA5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323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E413FD" w:rsidRPr="00E413FD" w:rsidRDefault="00E413FD" w:rsidP="00E413FD"/>
    <w:p w:rsidR="00376C13" w:rsidRDefault="00E413FD" w:rsidP="00E413FD">
      <w:pPr>
        <w:tabs>
          <w:tab w:val="left" w:pos="3849"/>
        </w:tabs>
        <w:jc w:val="center"/>
      </w:pPr>
      <w:r>
        <w:t>Воспитатель</w:t>
      </w:r>
      <w:r w:rsidR="0003391F">
        <w:t xml:space="preserve"> группы №1 «Кроха»</w:t>
      </w:r>
      <w:r>
        <w:t>: Пашкевич Ольга Святославовна</w:t>
      </w: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</w:p>
    <w:p w:rsidR="00E413FD" w:rsidRDefault="00E413FD" w:rsidP="00E413FD">
      <w:pPr>
        <w:tabs>
          <w:tab w:val="left" w:pos="3849"/>
        </w:tabs>
        <w:jc w:val="center"/>
      </w:pPr>
      <w:r>
        <w:t>2015</w:t>
      </w:r>
    </w:p>
    <w:p w:rsidR="0003391F" w:rsidRPr="00D40C03" w:rsidRDefault="0003391F" w:rsidP="00AA541B">
      <w:pPr>
        <w:spacing w:line="276" w:lineRule="auto"/>
        <w:ind w:firstLine="709"/>
        <w:jc w:val="center"/>
        <w:rPr>
          <w:b/>
        </w:rPr>
      </w:pPr>
      <w:r w:rsidRPr="00D40C03">
        <w:rPr>
          <w:b/>
        </w:rPr>
        <w:lastRenderedPageBreak/>
        <w:t>Паспорт проекта</w:t>
      </w:r>
    </w:p>
    <w:p w:rsidR="00AA541B" w:rsidRPr="00D40C03" w:rsidRDefault="00AA541B" w:rsidP="00AA541B">
      <w:pPr>
        <w:spacing w:line="276" w:lineRule="auto"/>
        <w:ind w:firstLine="709"/>
        <w:jc w:val="center"/>
        <w:rPr>
          <w:b/>
        </w:rPr>
      </w:pPr>
    </w:p>
    <w:p w:rsidR="00E413FD" w:rsidRPr="00D40C03" w:rsidRDefault="00E413FD" w:rsidP="00AA541B">
      <w:pPr>
        <w:spacing w:line="276" w:lineRule="auto"/>
        <w:ind w:firstLine="709"/>
        <w:jc w:val="both"/>
      </w:pPr>
      <w:r w:rsidRPr="00D40C03">
        <w:t xml:space="preserve">Данный проект запланирован с целью благоустройства территории детского сада, в рамках конкурса </w:t>
      </w:r>
      <w:r w:rsidR="00610DA4" w:rsidRPr="00D40C03">
        <w:t>л</w:t>
      </w:r>
      <w:r w:rsidRPr="00D40C03">
        <w:t xml:space="preserve">учших участков БУ ДОУ ДСОВ № 4 «Родничок» «Летние фантазии». </w:t>
      </w:r>
    </w:p>
    <w:p w:rsidR="00E413FD" w:rsidRPr="00D40C03" w:rsidRDefault="00E413FD" w:rsidP="00AA541B">
      <w:pPr>
        <w:tabs>
          <w:tab w:val="left" w:pos="3849"/>
        </w:tabs>
        <w:spacing w:line="276" w:lineRule="auto"/>
        <w:ind w:firstLine="709"/>
        <w:jc w:val="both"/>
        <w:rPr>
          <w:b/>
        </w:rPr>
      </w:pPr>
      <w:r w:rsidRPr="00D40C03">
        <w:t>Проект разработан с учетом требований к содержанию участков дошкольных образовательных учреждений</w:t>
      </w:r>
      <w:r w:rsidR="0003391F" w:rsidRPr="00D40C03">
        <w:t xml:space="preserve">, </w:t>
      </w:r>
      <w:hyperlink r:id="rId6" w:history="1">
        <w:proofErr w:type="spellStart"/>
        <w:r w:rsidR="0003391F" w:rsidRPr="00D40C03">
          <w:rPr>
            <w:color w:val="0000FF"/>
          </w:rPr>
          <w:t>СанПиН</w:t>
        </w:r>
        <w:proofErr w:type="spellEnd"/>
        <w:r w:rsidR="0003391F" w:rsidRPr="00D40C03">
          <w:rPr>
            <w:color w:val="0000FF"/>
          </w:rPr>
          <w:t xml:space="preserve"> 2.4.1.3049-13</w:t>
        </w:r>
      </w:hyperlink>
      <w:r w:rsidRPr="00D40C03">
        <w:t xml:space="preserve"> и представляет собо</w:t>
      </w:r>
      <w:r w:rsidR="0003391F" w:rsidRPr="00D40C03">
        <w:t>й модель будущего прогулочного участка группы</w:t>
      </w:r>
      <w:r w:rsidR="00512DF1" w:rsidRPr="00D40C03">
        <w:t xml:space="preserve">. </w:t>
      </w:r>
    </w:p>
    <w:p w:rsidR="00512DF1" w:rsidRPr="00D40C03" w:rsidRDefault="00512DF1" w:rsidP="00AA541B">
      <w:pPr>
        <w:spacing w:line="276" w:lineRule="auto"/>
        <w:ind w:firstLine="709"/>
        <w:jc w:val="both"/>
      </w:pPr>
      <w:r w:rsidRPr="00D40C03">
        <w:t>При создании игрового развивающего пространства на  прогулочном участке</w:t>
      </w:r>
      <w:r w:rsidR="00170ED7" w:rsidRPr="00D40C03">
        <w:t xml:space="preserve">, </w:t>
      </w:r>
      <w:r w:rsidRPr="00D40C03">
        <w:t>выделены качественные характеристики развив</w:t>
      </w:r>
      <w:r w:rsidR="0003391F" w:rsidRPr="00D40C03">
        <w:t>ающей среды игрового участка группы</w:t>
      </w:r>
      <w:r w:rsidRPr="00D40C03">
        <w:t>, которые способствовали бы успешной развитию ребенка в условиях  детского сада и его социализации:</w:t>
      </w:r>
    </w:p>
    <w:p w:rsidR="00512DF1" w:rsidRPr="00D40C03" w:rsidRDefault="00512DF1" w:rsidP="00AA541B">
      <w:pPr>
        <w:spacing w:line="276" w:lineRule="auto"/>
        <w:ind w:firstLine="708"/>
        <w:jc w:val="both"/>
      </w:pPr>
      <w:r w:rsidRPr="00D40C03">
        <w:rPr>
          <w:b/>
        </w:rPr>
        <w:t>-педагогическая адекватность среды</w:t>
      </w:r>
      <w:r w:rsidRPr="00D40C03">
        <w:t>, которая предусматривает создание системы условий для воспитания и обучения детей  дошкольного возраста и по разным направлениям их развития в соответствии с образовательной программой детского сада;</w:t>
      </w:r>
    </w:p>
    <w:p w:rsidR="00512DF1" w:rsidRPr="00D40C03" w:rsidRDefault="00512DF1" w:rsidP="00AA541B">
      <w:pPr>
        <w:spacing w:line="276" w:lineRule="auto"/>
        <w:ind w:firstLine="708"/>
        <w:jc w:val="both"/>
      </w:pPr>
      <w:r w:rsidRPr="00D40C03">
        <w:rPr>
          <w:b/>
        </w:rPr>
        <w:t xml:space="preserve">-сочетание центров среды в </w:t>
      </w:r>
      <w:proofErr w:type="spellStart"/>
      <w:r w:rsidRPr="00D40C03">
        <w:rPr>
          <w:b/>
        </w:rPr>
        <w:t>деятельностно</w:t>
      </w:r>
      <w:proofErr w:type="spellEnd"/>
      <w:r w:rsidRPr="00D40C03">
        <w:rPr>
          <w:b/>
        </w:rPr>
        <w:t xml:space="preserve"> – возрастной организации</w:t>
      </w:r>
      <w:r w:rsidRPr="00D40C03">
        <w:t>, обусловлено разнообразием игровых зон в соответствии возраста ребенка, побуждающей к  поиску достижения цели, применения уже имеющихся знаний, стимулируя его активность;</w:t>
      </w:r>
    </w:p>
    <w:p w:rsidR="00512DF1" w:rsidRPr="00D40C03" w:rsidRDefault="00512DF1" w:rsidP="00AA541B">
      <w:pPr>
        <w:spacing w:line="276" w:lineRule="auto"/>
        <w:jc w:val="both"/>
      </w:pPr>
      <w:r w:rsidRPr="00D40C03">
        <w:rPr>
          <w:b/>
        </w:rPr>
        <w:t xml:space="preserve">-информированность </w:t>
      </w:r>
      <w:r w:rsidR="00170ED7" w:rsidRPr="00D40C03">
        <w:rPr>
          <w:b/>
        </w:rPr>
        <w:t>пространственно развивающей среды</w:t>
      </w:r>
      <w:r w:rsidRPr="00D40C03">
        <w:t>, позволяющая обеспечить ребенка разнообразием игрового материала  без чрезмерного обилия, но и недостатка – иметь элементы педагогической</w:t>
      </w:r>
      <w:proofErr w:type="gramStart"/>
      <w:r w:rsidRPr="00D40C03">
        <w:rPr>
          <w:color w:val="FFFFFF"/>
        </w:rPr>
        <w:t>.</w:t>
      </w:r>
      <w:proofErr w:type="gramEnd"/>
      <w:r w:rsidRPr="00D40C03">
        <w:t xml:space="preserve"> </w:t>
      </w:r>
      <w:proofErr w:type="gramStart"/>
      <w:r w:rsidRPr="00D40C03">
        <w:t>ц</w:t>
      </w:r>
      <w:proofErr w:type="gramEnd"/>
      <w:r w:rsidRPr="00D40C03">
        <w:t xml:space="preserve">енности;                                                                                                                                                            </w:t>
      </w:r>
    </w:p>
    <w:p w:rsidR="00512DF1" w:rsidRPr="00D40C03" w:rsidRDefault="00512DF1" w:rsidP="00AA541B">
      <w:pPr>
        <w:spacing w:line="276" w:lineRule="auto"/>
        <w:jc w:val="both"/>
      </w:pPr>
      <w:r w:rsidRPr="00D40C03">
        <w:rPr>
          <w:b/>
        </w:rPr>
        <w:t>-сочетание новых и традиционных компонентов среды</w:t>
      </w:r>
      <w:r w:rsidRPr="00D40C03">
        <w:t xml:space="preserve"> предполагает внесение или создание чего – то нового, неизвестного для стимулирования активности, творчества детей;</w:t>
      </w:r>
    </w:p>
    <w:p w:rsidR="00512DF1" w:rsidRPr="00D40C03" w:rsidRDefault="00512DF1" w:rsidP="00AA541B">
      <w:pPr>
        <w:spacing w:line="276" w:lineRule="auto"/>
        <w:jc w:val="both"/>
      </w:pPr>
      <w:r w:rsidRPr="00D40C03">
        <w:t>-</w:t>
      </w:r>
      <w:r w:rsidRPr="00D40C03">
        <w:rPr>
          <w:b/>
        </w:rPr>
        <w:t xml:space="preserve">вариативность материала, </w:t>
      </w:r>
      <w:r w:rsidRPr="00D40C03">
        <w:t xml:space="preserve">обуславливает наличие материалов, позволяющих удовлетворить разные интересы и предпочтения детей, ощутить ребенку свое собственное «я», </w:t>
      </w:r>
      <w:proofErr w:type="spellStart"/>
      <w:r w:rsidRPr="00D40C03">
        <w:t>полоролевые</w:t>
      </w:r>
      <w:proofErr w:type="spellEnd"/>
      <w:r w:rsidRPr="00D40C03">
        <w:t xml:space="preserve"> особенности;</w:t>
      </w:r>
    </w:p>
    <w:p w:rsidR="00512DF1" w:rsidRPr="00D40C03" w:rsidRDefault="00512DF1" w:rsidP="00C5578D">
      <w:pPr>
        <w:spacing w:line="276" w:lineRule="auto"/>
        <w:jc w:val="both"/>
      </w:pPr>
      <w:r w:rsidRPr="00D40C03">
        <w:rPr>
          <w:b/>
        </w:rPr>
        <w:t>-обеспечение комфортности, функциональной надежности и безопасности, динамичности</w:t>
      </w:r>
      <w:r w:rsidRPr="00D40C03">
        <w:t xml:space="preserve"> - создание такого окружения, такой планировки участка, чтобы каждый ребенок мог найти место, удобное для занятий</w:t>
      </w:r>
      <w:r w:rsidR="00170ED7" w:rsidRPr="00D40C03">
        <w:t>,</w:t>
      </w:r>
      <w:r w:rsidRPr="00D40C03">
        <w:t xml:space="preserve"> отдыха</w:t>
      </w:r>
      <w:r w:rsidR="00170ED7" w:rsidRPr="00D40C03">
        <w:t xml:space="preserve">, </w:t>
      </w:r>
      <w:proofErr w:type="spellStart"/>
      <w:r w:rsidR="00170ED7" w:rsidRPr="00D40C03">
        <w:t>иры</w:t>
      </w:r>
      <w:proofErr w:type="spellEnd"/>
      <w:r w:rsidR="00170ED7" w:rsidRPr="00D40C03">
        <w:t>,</w:t>
      </w:r>
      <w:r w:rsidRPr="00D40C03">
        <w:t xml:space="preserve"> комфортное с точки зрения его эмоционального состояния и благополучия;</w:t>
      </w:r>
    </w:p>
    <w:p w:rsidR="00170ED7" w:rsidRPr="00D40C03" w:rsidRDefault="00512DF1" w:rsidP="00C5578D">
      <w:pPr>
        <w:spacing w:line="276" w:lineRule="auto"/>
        <w:jc w:val="both"/>
      </w:pPr>
      <w:r w:rsidRPr="00D40C03">
        <w:rPr>
          <w:b/>
        </w:rPr>
        <w:t xml:space="preserve">-обеспечение эстетической и </w:t>
      </w:r>
      <w:proofErr w:type="spellStart"/>
      <w:r w:rsidRPr="00D40C03">
        <w:rPr>
          <w:b/>
        </w:rPr>
        <w:t>здоровьесберегающей</w:t>
      </w:r>
      <w:proofErr w:type="spellEnd"/>
      <w:r w:rsidRPr="00D40C03">
        <w:rPr>
          <w:b/>
        </w:rPr>
        <w:t xml:space="preserve"> направленности, </w:t>
      </w:r>
      <w:r w:rsidRPr="00D40C03">
        <w:t xml:space="preserve"> обеспечивается  комфортной, функциональной и насыщенной обстановкой.</w:t>
      </w:r>
    </w:p>
    <w:p w:rsidR="00A91534" w:rsidRPr="00D40C03" w:rsidRDefault="00610DA4" w:rsidP="00AA541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40C03">
        <w:rPr>
          <w:b/>
        </w:rPr>
        <w:t>Вид</w:t>
      </w:r>
      <w:r w:rsidR="00A91534" w:rsidRPr="00D40C03">
        <w:rPr>
          <w:b/>
        </w:rPr>
        <w:t xml:space="preserve"> проекта:</w:t>
      </w:r>
    </w:p>
    <w:p w:rsidR="00A91534" w:rsidRPr="00D40C03" w:rsidRDefault="00C5578D" w:rsidP="00C5578D">
      <w:pPr>
        <w:pStyle w:val="a8"/>
        <w:widowControl w:val="0"/>
        <w:autoSpaceDE w:val="0"/>
        <w:autoSpaceDN w:val="0"/>
        <w:adjustRightInd w:val="0"/>
        <w:spacing w:after="0"/>
        <w:ind w:left="785"/>
        <w:jc w:val="both"/>
        <w:rPr>
          <w:rFonts w:cs="Times New Roman"/>
          <w:sz w:val="24"/>
          <w:szCs w:val="24"/>
        </w:rPr>
      </w:pPr>
      <w:r w:rsidRPr="00D40C03">
        <w:rPr>
          <w:rFonts w:cs="Times New Roman"/>
          <w:b/>
          <w:sz w:val="24"/>
          <w:szCs w:val="24"/>
        </w:rPr>
        <w:t xml:space="preserve">- </w:t>
      </w:r>
      <w:r w:rsidR="00A91534" w:rsidRPr="00D40C03">
        <w:rPr>
          <w:rFonts w:cs="Times New Roman"/>
          <w:b/>
          <w:sz w:val="24"/>
          <w:szCs w:val="24"/>
        </w:rPr>
        <w:t>по методу</w:t>
      </w:r>
      <w:r w:rsidR="00A91534" w:rsidRPr="00D40C03">
        <w:rPr>
          <w:rFonts w:cs="Times New Roman"/>
          <w:sz w:val="24"/>
          <w:szCs w:val="24"/>
        </w:rPr>
        <w:t xml:space="preserve"> –</w:t>
      </w:r>
      <w:r w:rsidR="00A91534" w:rsidRPr="00D40C03">
        <w:rPr>
          <w:rFonts w:eastAsia="Times New Roman"/>
          <w:b/>
          <w:bCs/>
          <w:sz w:val="24"/>
          <w:szCs w:val="24"/>
        </w:rPr>
        <w:t xml:space="preserve"> </w:t>
      </w:r>
      <w:r w:rsidR="00A91534" w:rsidRPr="00D40C03">
        <w:rPr>
          <w:rFonts w:eastAsia="Times New Roman"/>
          <w:bCs/>
          <w:sz w:val="24"/>
          <w:szCs w:val="24"/>
        </w:rPr>
        <w:t>практико-ориентированный, творческий проект</w:t>
      </w:r>
      <w:r w:rsidR="00A91534" w:rsidRPr="00D40C03">
        <w:rPr>
          <w:rFonts w:cs="Times New Roman"/>
          <w:sz w:val="24"/>
          <w:szCs w:val="24"/>
        </w:rPr>
        <w:t>;</w:t>
      </w:r>
    </w:p>
    <w:p w:rsidR="00A91534" w:rsidRPr="00D40C03" w:rsidRDefault="00C5578D" w:rsidP="00C5578D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40C03">
        <w:rPr>
          <w:rFonts w:cs="Times New Roman"/>
          <w:b/>
          <w:sz w:val="24"/>
          <w:szCs w:val="24"/>
        </w:rPr>
        <w:t xml:space="preserve">- </w:t>
      </w:r>
      <w:r w:rsidR="00A91534" w:rsidRPr="00D40C03">
        <w:rPr>
          <w:rFonts w:cs="Times New Roman"/>
          <w:b/>
          <w:sz w:val="24"/>
          <w:szCs w:val="24"/>
        </w:rPr>
        <w:t>по характеру контактов</w:t>
      </w:r>
      <w:r w:rsidR="00A91534" w:rsidRPr="00D40C03">
        <w:rPr>
          <w:rFonts w:cs="Times New Roman"/>
          <w:sz w:val="24"/>
          <w:szCs w:val="24"/>
        </w:rPr>
        <w:t xml:space="preserve"> – </w:t>
      </w:r>
      <w:proofErr w:type="gramStart"/>
      <w:r w:rsidR="00A91534" w:rsidRPr="00D40C03">
        <w:rPr>
          <w:rFonts w:cs="Times New Roman"/>
          <w:sz w:val="24"/>
          <w:szCs w:val="24"/>
        </w:rPr>
        <w:t>открытый</w:t>
      </w:r>
      <w:proofErr w:type="gramEnd"/>
      <w:r w:rsidR="00A91534" w:rsidRPr="00D40C03">
        <w:rPr>
          <w:rFonts w:cs="Times New Roman"/>
          <w:sz w:val="24"/>
          <w:szCs w:val="24"/>
        </w:rPr>
        <w:t>, в ДОУ и за его приделами;</w:t>
      </w:r>
    </w:p>
    <w:p w:rsidR="00A91534" w:rsidRPr="00D40C03" w:rsidRDefault="00C5578D" w:rsidP="00C5578D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D40C03">
        <w:rPr>
          <w:rFonts w:cs="Times New Roman"/>
          <w:b/>
          <w:sz w:val="24"/>
          <w:szCs w:val="24"/>
        </w:rPr>
        <w:t xml:space="preserve">- </w:t>
      </w:r>
      <w:r w:rsidR="00A91534" w:rsidRPr="00D40C03">
        <w:rPr>
          <w:rFonts w:cs="Times New Roman"/>
          <w:b/>
          <w:sz w:val="24"/>
          <w:szCs w:val="24"/>
        </w:rPr>
        <w:t>по количеству участников</w:t>
      </w:r>
      <w:r w:rsidR="00A91534" w:rsidRPr="00D40C03">
        <w:rPr>
          <w:rFonts w:cs="Times New Roman"/>
          <w:sz w:val="24"/>
          <w:szCs w:val="24"/>
        </w:rPr>
        <w:t xml:space="preserve"> – </w:t>
      </w:r>
      <w:proofErr w:type="gramStart"/>
      <w:r w:rsidR="00A91534" w:rsidRPr="00D40C03">
        <w:rPr>
          <w:rFonts w:cs="Times New Roman"/>
          <w:sz w:val="24"/>
          <w:szCs w:val="24"/>
        </w:rPr>
        <w:t>групповой</w:t>
      </w:r>
      <w:proofErr w:type="gramEnd"/>
      <w:r w:rsidR="00A91534" w:rsidRPr="00D40C03">
        <w:rPr>
          <w:rFonts w:cs="Times New Roman"/>
          <w:sz w:val="24"/>
          <w:szCs w:val="24"/>
        </w:rPr>
        <w:t>,  дети,  родители (законные представители), воспитатели;</w:t>
      </w:r>
    </w:p>
    <w:p w:rsidR="00A91534" w:rsidRPr="00D40C03" w:rsidRDefault="00C5578D" w:rsidP="00C557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rebuchet MS" w:hAnsi="Trebuchet MS" w:cstheme="minorBidi"/>
          <w:color w:val="000000"/>
        </w:rPr>
      </w:pPr>
      <w:r w:rsidRPr="00D40C03">
        <w:rPr>
          <w:b/>
        </w:rPr>
        <w:t xml:space="preserve">           - </w:t>
      </w:r>
      <w:r w:rsidR="00A91534" w:rsidRPr="00D40C03">
        <w:rPr>
          <w:b/>
        </w:rPr>
        <w:t>по продолжительности</w:t>
      </w:r>
      <w:r w:rsidR="00A91534" w:rsidRPr="00D40C03">
        <w:t xml:space="preserve"> – долгосрочный,  </w:t>
      </w:r>
      <w:r w:rsidR="00A91534" w:rsidRPr="00D40C03">
        <w:rPr>
          <w:rFonts w:eastAsia="+mn-ea"/>
        </w:rPr>
        <w:t>(летний период 2013, 2014 года).</w:t>
      </w:r>
      <w:r w:rsidR="00A91534" w:rsidRPr="00D40C03">
        <w:rPr>
          <w:u w:val="single"/>
        </w:rPr>
        <w:t xml:space="preserve"> 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rStyle w:val="a6"/>
          <w:color w:val="000000"/>
        </w:rPr>
        <w:t>Актуальность:</w:t>
      </w:r>
      <w:r w:rsidR="00A91534" w:rsidRPr="00D40C03">
        <w:rPr>
          <w:color w:val="000000"/>
        </w:rPr>
        <w:t xml:space="preserve"> </w:t>
      </w:r>
      <w:r w:rsidRPr="00D40C03">
        <w:rPr>
          <w:color w:val="000000"/>
        </w:rPr>
        <w:t xml:space="preserve">Одной из важнейших задач дошкольного воспитания является  создание в дошкольном учреждении благоприятного психологического климата. Этому способствуют </w:t>
      </w:r>
      <w:proofErr w:type="spellStart"/>
      <w:r w:rsidRPr="00D40C03">
        <w:rPr>
          <w:color w:val="000000"/>
        </w:rPr>
        <w:t>гуманизация</w:t>
      </w:r>
      <w:proofErr w:type="spellEnd"/>
      <w:r w:rsidRPr="00D40C03">
        <w:rPr>
          <w:color w:val="000000"/>
        </w:rPr>
        <w:t xml:space="preserve"> среды ДОУ, создание интерьеров, фасадов, фрагментов участка, по характеру напоминающих жилую среду.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0C03">
        <w:rPr>
          <w:color w:val="000000"/>
        </w:rPr>
        <w:t xml:space="preserve">Основным принципом создания соответствующей среды для детей является выделение ее развивающего начала. Среда детского учреждения должна содержать </w:t>
      </w:r>
      <w:r w:rsidRPr="00D40C03">
        <w:rPr>
          <w:color w:val="000000"/>
        </w:rPr>
        <w:lastRenderedPageBreak/>
        <w:t>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0C03">
        <w:rPr>
          <w:color w:val="000000"/>
        </w:rPr>
        <w:t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rStyle w:val="a6"/>
          <w:color w:val="000000"/>
        </w:rPr>
        <w:t>Гипотеза: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40C03">
        <w:rPr>
          <w:color w:val="000000"/>
        </w:rPr>
        <w:t>Мы считаем, что методически грамотная организация развивающей среды не только внутри дошкольного учреждения, но и на его территории, позволит содействовать развитию психических процессов детей дошкольного возраста, усвоению обязательных знаний, умений, норм, правил, приобщению детей к природе, формированию нравственных и эстетических начал, большей социализации.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rStyle w:val="a6"/>
          <w:color w:val="000000"/>
        </w:rPr>
        <w:t>Проблема:</w:t>
      </w:r>
    </w:p>
    <w:p w:rsidR="00170ED7" w:rsidRPr="00D40C03" w:rsidRDefault="00197B1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Состояние прогулочного участка</w:t>
      </w:r>
      <w:r w:rsidR="00170ED7" w:rsidRPr="00D40C03">
        <w:rPr>
          <w:color w:val="000000"/>
        </w:rPr>
        <w:t xml:space="preserve"> не соответствует требованиям</w:t>
      </w:r>
      <w:r w:rsidRPr="00D40C03">
        <w:rPr>
          <w:color w:val="000000"/>
        </w:rPr>
        <w:t xml:space="preserve"> развивающей пространственной среды</w:t>
      </w:r>
      <w:r w:rsidR="00170ED7" w:rsidRPr="00D40C03">
        <w:rPr>
          <w:color w:val="000000"/>
        </w:rPr>
        <w:t>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rStyle w:val="a6"/>
          <w:color w:val="000000"/>
        </w:rPr>
        <w:t>Цель:</w:t>
      </w:r>
      <w:r w:rsidRPr="00D40C03">
        <w:rPr>
          <w:color w:val="000000"/>
        </w:rPr>
        <w:t xml:space="preserve"> создание эмоционально-благоприятных условий пребывания детей в дошкольном </w:t>
      </w:r>
      <w:r w:rsidR="00610DA4" w:rsidRPr="00D40C03">
        <w:rPr>
          <w:color w:val="000000"/>
        </w:rPr>
        <w:t xml:space="preserve">образовательном </w:t>
      </w:r>
      <w:r w:rsidRPr="00D40C03">
        <w:rPr>
          <w:color w:val="000000"/>
        </w:rPr>
        <w:t>учреждении</w:t>
      </w:r>
      <w:r w:rsidR="00610DA4" w:rsidRPr="00D40C03">
        <w:rPr>
          <w:color w:val="000000"/>
        </w:rPr>
        <w:t>,</w:t>
      </w:r>
      <w:r w:rsidRPr="00D40C03">
        <w:rPr>
          <w:color w:val="000000"/>
        </w:rPr>
        <w:t xml:space="preserve"> через благоустройство территории и организации экосистемы детского сада. Благоустройство территории  </w:t>
      </w:r>
      <w:r w:rsidR="00610DA4" w:rsidRPr="00D40C03">
        <w:rPr>
          <w:color w:val="000000"/>
        </w:rPr>
        <w:t xml:space="preserve">прогулочного </w:t>
      </w:r>
      <w:r w:rsidRPr="00D40C03">
        <w:rPr>
          <w:color w:val="000000"/>
        </w:rPr>
        <w:t>участка.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rStyle w:val="a6"/>
          <w:color w:val="000000"/>
        </w:rPr>
        <w:t>Задачи: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Объединение усилий родителей и сотрудников дошкольного        учреждения  по благоустройству прогулочной площадки;</w:t>
      </w:r>
    </w:p>
    <w:p w:rsidR="00170ED7" w:rsidRPr="00D40C03" w:rsidRDefault="00610DA4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 xml:space="preserve">- создание </w:t>
      </w:r>
      <w:r w:rsidR="00170ED7" w:rsidRPr="00D40C03">
        <w:rPr>
          <w:color w:val="000000"/>
        </w:rPr>
        <w:t xml:space="preserve"> образа участка </w:t>
      </w:r>
      <w:r w:rsidRPr="00D40C03">
        <w:rPr>
          <w:color w:val="000000"/>
        </w:rPr>
        <w:t xml:space="preserve">группы на территории </w:t>
      </w:r>
      <w:r w:rsidR="00170ED7" w:rsidRPr="00D40C03">
        <w:rPr>
          <w:color w:val="000000"/>
        </w:rPr>
        <w:t>ДОУ;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создание комфортных условий для развития личности ребенка;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активизация творческого потенциала родителей и педагогов;</w:t>
      </w:r>
    </w:p>
    <w:p w:rsidR="00170ED7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воспитание бережного отношения к окружающему миру.</w:t>
      </w:r>
    </w:p>
    <w:p w:rsidR="00170ED7" w:rsidRPr="00D40C03" w:rsidRDefault="00610DA4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оборудовать участок группы</w:t>
      </w:r>
      <w:r w:rsidR="00170ED7" w:rsidRPr="00D40C03">
        <w:rPr>
          <w:color w:val="000000"/>
        </w:rPr>
        <w:t xml:space="preserve"> в соответствии с современными, санитарно – эпидемиологическими требованиями и методическими рекомендациями по проведению летней оздоровительной работы с детьми.</w:t>
      </w:r>
    </w:p>
    <w:p w:rsidR="00610DA4" w:rsidRPr="00D40C03" w:rsidRDefault="00170ED7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color w:val="000000"/>
        </w:rPr>
        <w:t>- создание единого пространства детей, родителей, педагога.</w:t>
      </w:r>
    </w:p>
    <w:p w:rsidR="00610DA4" w:rsidRPr="00D40C03" w:rsidRDefault="00610DA4" w:rsidP="00AA541B">
      <w:pPr>
        <w:pStyle w:val="a8"/>
        <w:tabs>
          <w:tab w:val="left" w:pos="567"/>
        </w:tabs>
        <w:spacing w:after="0"/>
        <w:ind w:left="567"/>
        <w:jc w:val="center"/>
        <w:rPr>
          <w:rFonts w:cs="Times New Roman"/>
          <w:b/>
          <w:sz w:val="24"/>
          <w:szCs w:val="24"/>
        </w:rPr>
      </w:pPr>
      <w:r w:rsidRPr="00D40C03">
        <w:rPr>
          <w:rFonts w:cs="Times New Roman"/>
          <w:b/>
          <w:sz w:val="24"/>
          <w:szCs w:val="24"/>
        </w:rPr>
        <w:t>Этапы работы над проектом:</w:t>
      </w:r>
    </w:p>
    <w:p w:rsidR="00610DA4" w:rsidRPr="00D40C03" w:rsidRDefault="00610DA4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b/>
          <w:i/>
        </w:rPr>
        <w:t xml:space="preserve"> </w:t>
      </w:r>
      <w:r w:rsidRPr="00D40C03">
        <w:rPr>
          <w:b/>
        </w:rPr>
        <w:t>1 этап</w:t>
      </w:r>
      <w:r w:rsidRPr="00D40C03">
        <w:t xml:space="preserve"> – организационно - проектировочный; </w:t>
      </w:r>
      <w:r w:rsidR="0081437E" w:rsidRPr="00D40C03">
        <w:rPr>
          <w:color w:val="000000"/>
        </w:rPr>
        <w:t>анализ состояния участка</w:t>
      </w:r>
      <w:r w:rsidR="0081437E" w:rsidRPr="00D40C03">
        <w:t xml:space="preserve">, </w:t>
      </w:r>
      <w:r w:rsidR="009F0EC5" w:rsidRPr="00D40C03">
        <w:t xml:space="preserve">                    </w:t>
      </w:r>
      <w:r w:rsidRPr="00D40C03">
        <w:t xml:space="preserve">определение идеи, планирование, проектирование дизайна, </w:t>
      </w:r>
      <w:r w:rsidR="0081437E" w:rsidRPr="00D40C03">
        <w:t xml:space="preserve">родительское собрание, </w:t>
      </w:r>
      <w:r w:rsidR="0081437E" w:rsidRPr="00D40C03">
        <w:rPr>
          <w:color w:val="000000"/>
        </w:rPr>
        <w:t>определение объема работы</w:t>
      </w:r>
      <w:r w:rsidR="0081437E" w:rsidRPr="00D40C03">
        <w:t xml:space="preserve">, </w:t>
      </w:r>
      <w:r w:rsidRPr="00D40C03">
        <w:t>подбор материалов</w:t>
      </w:r>
      <w:r w:rsidR="0081437E" w:rsidRPr="00D40C03">
        <w:t>, с</w:t>
      </w:r>
      <w:r w:rsidR="0081437E" w:rsidRPr="00D40C03">
        <w:rPr>
          <w:color w:val="000000"/>
        </w:rPr>
        <w:t xml:space="preserve">оставление карты — схемы </w:t>
      </w:r>
      <w:r w:rsidR="009F0EC5" w:rsidRPr="00D40C03">
        <w:rPr>
          <w:color w:val="000000"/>
        </w:rPr>
        <w:t xml:space="preserve"> участка, р</w:t>
      </w:r>
      <w:r w:rsidR="0081437E" w:rsidRPr="00D40C03">
        <w:rPr>
          <w:color w:val="000000"/>
        </w:rPr>
        <w:t xml:space="preserve">абота с </w:t>
      </w:r>
      <w:proofErr w:type="spellStart"/>
      <w:r w:rsidR="009F0EC5" w:rsidRPr="00D40C03">
        <w:rPr>
          <w:color w:val="000000"/>
        </w:rPr>
        <w:t>интернет-ресурсами</w:t>
      </w:r>
      <w:proofErr w:type="spellEnd"/>
      <w:r w:rsidR="00AA541B" w:rsidRPr="00D40C03">
        <w:rPr>
          <w:color w:val="000000"/>
        </w:rPr>
        <w:t>,</w:t>
      </w:r>
      <w:r w:rsidR="00AA541B" w:rsidRPr="00D40C03">
        <w:rPr>
          <w:rFonts w:ascii="Verdana" w:eastAsia="+mn-ea" w:hAnsi="Verdana" w:cs="Arial"/>
          <w:color w:val="000000"/>
        </w:rPr>
        <w:t xml:space="preserve"> </w:t>
      </w:r>
      <w:r w:rsidR="00AA541B" w:rsidRPr="00D40C03">
        <w:rPr>
          <w:color w:val="000000"/>
        </w:rPr>
        <w:t>утверждение проекта администрацией ДОУ на педагогическом совещании</w:t>
      </w:r>
      <w:r w:rsidR="0081437E" w:rsidRPr="00D40C03">
        <w:t xml:space="preserve"> </w:t>
      </w:r>
      <w:r w:rsidRPr="00D40C03">
        <w:t>(с 01 по 30 мая 2013 г).</w:t>
      </w:r>
    </w:p>
    <w:p w:rsidR="00610DA4" w:rsidRPr="00D40C03" w:rsidRDefault="00610DA4" w:rsidP="00AA541B">
      <w:pPr>
        <w:tabs>
          <w:tab w:val="left" w:pos="567"/>
        </w:tabs>
        <w:spacing w:line="276" w:lineRule="auto"/>
        <w:jc w:val="both"/>
      </w:pPr>
      <w:r w:rsidRPr="00D40C03">
        <w:rPr>
          <w:b/>
        </w:rPr>
        <w:t>2 этап</w:t>
      </w:r>
      <w:r w:rsidRPr="00D40C03">
        <w:t xml:space="preserve"> – реализация проекта: </w:t>
      </w:r>
      <w:r w:rsidR="009F0EC5" w:rsidRPr="00D40C03">
        <w:t xml:space="preserve">работа по плану осуществления проект </w:t>
      </w:r>
      <w:r w:rsidRPr="00D40C03">
        <w:t>(</w:t>
      </w:r>
      <w:r w:rsidR="009F0EC5" w:rsidRPr="00D40C03">
        <w:t>летний период 2013-2014 года</w:t>
      </w:r>
      <w:r w:rsidRPr="00D40C03">
        <w:t>).</w:t>
      </w:r>
    </w:p>
    <w:p w:rsidR="00D8526B" w:rsidRPr="00D40C03" w:rsidRDefault="00610DA4" w:rsidP="00AA541B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0C03">
        <w:rPr>
          <w:b/>
        </w:rPr>
        <w:t>3 этап</w:t>
      </w:r>
      <w:r w:rsidRPr="00D40C03">
        <w:t xml:space="preserve"> – анализ результативности проекта, </w:t>
      </w:r>
      <w:r w:rsidR="009F0EC5" w:rsidRPr="00D40C03">
        <w:t>представление результатов       проекта конкурсной комиссии,</w:t>
      </w:r>
      <w:r w:rsidR="009F0EC5" w:rsidRPr="00D40C03">
        <w:rPr>
          <w:color w:val="000000"/>
        </w:rPr>
        <w:t xml:space="preserve"> презентация видеоролика на родительском собрании</w:t>
      </w:r>
      <w:r w:rsidR="00AA541B" w:rsidRPr="00D40C03">
        <w:rPr>
          <w:color w:val="000000"/>
        </w:rPr>
        <w:t xml:space="preserve"> (сентябрь 2013, 2014 года).</w:t>
      </w:r>
    </w:p>
    <w:p w:rsidR="00D8526B" w:rsidRPr="00D40C03" w:rsidRDefault="00AA541B" w:rsidP="00D8526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D40C03">
        <w:rPr>
          <w:b/>
          <w:color w:val="000000"/>
        </w:rPr>
        <w:t>Планируемые работы по внедрению</w:t>
      </w:r>
      <w:r w:rsidR="00D8526B" w:rsidRPr="00D40C03">
        <w:rPr>
          <w:b/>
          <w:color w:val="000000"/>
        </w:rPr>
        <w:t xml:space="preserve"> результативной части</w:t>
      </w:r>
      <w:r w:rsidRPr="00D40C03">
        <w:rPr>
          <w:b/>
          <w:color w:val="000000"/>
        </w:rPr>
        <w:t>:</w:t>
      </w:r>
    </w:p>
    <w:tbl>
      <w:tblPr>
        <w:tblStyle w:val="a9"/>
        <w:tblW w:w="0" w:type="auto"/>
        <w:tblInd w:w="108" w:type="dxa"/>
        <w:tblLook w:val="04A0"/>
      </w:tblPr>
      <w:tblGrid>
        <w:gridCol w:w="1579"/>
        <w:gridCol w:w="7777"/>
      </w:tblGrid>
      <w:tr w:rsidR="00C5578D" w:rsidRPr="00D40C03" w:rsidTr="00C5578D">
        <w:tc>
          <w:tcPr>
            <w:tcW w:w="1579" w:type="dxa"/>
          </w:tcPr>
          <w:p w:rsidR="00C5578D" w:rsidRPr="00D40C03" w:rsidRDefault="00C5578D" w:rsidP="00AA541B">
            <w:pPr>
              <w:pStyle w:val="a8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40C03"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777" w:type="dxa"/>
          </w:tcPr>
          <w:p w:rsidR="00C5578D" w:rsidRPr="00D40C03" w:rsidRDefault="00C5578D" w:rsidP="00AA541B">
            <w:pPr>
              <w:pStyle w:val="a8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40C03">
              <w:rPr>
                <w:rFonts w:cs="Times New Roman"/>
                <w:sz w:val="24"/>
                <w:szCs w:val="24"/>
              </w:rPr>
              <w:t>Планируемые работы</w:t>
            </w:r>
          </w:p>
        </w:tc>
      </w:tr>
      <w:tr w:rsidR="00C5578D" w:rsidRPr="00D40C03" w:rsidTr="00C5578D">
        <w:tc>
          <w:tcPr>
            <w:tcW w:w="1579" w:type="dxa"/>
          </w:tcPr>
          <w:p w:rsidR="00C5578D" w:rsidRPr="00D40C03" w:rsidRDefault="00C5578D" w:rsidP="00AA541B">
            <w:pPr>
              <w:pStyle w:val="a8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40C03">
              <w:rPr>
                <w:rFonts w:cs="Times New Roman"/>
                <w:sz w:val="24"/>
                <w:szCs w:val="24"/>
              </w:rPr>
              <w:t>Летний период 2013</w:t>
            </w:r>
          </w:p>
        </w:tc>
        <w:tc>
          <w:tcPr>
            <w:tcW w:w="7777" w:type="dxa"/>
          </w:tcPr>
          <w:p w:rsidR="00C5578D" w:rsidRPr="00D40C03" w:rsidRDefault="00C5578D" w:rsidP="00AA541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1.Расскрасить внутреннюю стену веранды (герои мультфильма «Смешарики»;</w:t>
            </w:r>
          </w:p>
          <w:p w:rsidR="00C5578D" w:rsidRPr="00D40C03" w:rsidRDefault="00C5578D" w:rsidP="00AA541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2. Покрасить песочницу;</w:t>
            </w:r>
          </w:p>
          <w:p w:rsidR="00C5578D" w:rsidRPr="00D40C03" w:rsidRDefault="00C5578D" w:rsidP="00AA541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 xml:space="preserve">3. Установить </w:t>
            </w:r>
            <w:r w:rsidR="00C46C99">
              <w:rPr>
                <w:rFonts w:eastAsiaTheme="minorHAnsi"/>
                <w:sz w:val="24"/>
                <w:szCs w:val="24"/>
              </w:rPr>
              <w:t xml:space="preserve">безопасное, </w:t>
            </w:r>
            <w:r w:rsidRPr="00D40C03">
              <w:rPr>
                <w:rFonts w:eastAsiaTheme="minorHAnsi"/>
                <w:sz w:val="24"/>
                <w:szCs w:val="24"/>
              </w:rPr>
              <w:t>металлическое ограждение вокруг участка;</w:t>
            </w:r>
          </w:p>
          <w:p w:rsidR="00C5578D" w:rsidRPr="00D40C03" w:rsidRDefault="00C5578D" w:rsidP="00AA541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lastRenderedPageBreak/>
              <w:t>4. Вход на участок оформить цветком из металла;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5. Построить столик, скамейки;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6. Построить машинку (грузовик);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7. Оформить зону «Деревня» плетёной изгородью;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8. Установить декоративный колодец;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 xml:space="preserve">9. Изготовить декоративных домашних животных:  лошадка, кот, собака, корова; 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10. Изготовить декоративные грибы;</w:t>
            </w:r>
          </w:p>
          <w:p w:rsidR="00C5578D" w:rsidRPr="00D40C03" w:rsidRDefault="00C5578D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D40C03">
              <w:rPr>
                <w:rFonts w:eastAsiaTheme="minorHAnsi"/>
                <w:sz w:val="24"/>
                <w:szCs w:val="24"/>
              </w:rPr>
              <w:t>11. На клу</w:t>
            </w:r>
            <w:r w:rsidR="00C46C99">
              <w:rPr>
                <w:rFonts w:eastAsiaTheme="minorHAnsi"/>
                <w:sz w:val="24"/>
                <w:szCs w:val="24"/>
              </w:rPr>
              <w:t>мбы высадить  растения,</w:t>
            </w:r>
            <w:r w:rsidRPr="00D40C03">
              <w:rPr>
                <w:rFonts w:eastAsiaTheme="minorHAnsi"/>
                <w:sz w:val="24"/>
                <w:szCs w:val="24"/>
              </w:rPr>
              <w:t xml:space="preserve"> цветы.</w:t>
            </w:r>
          </w:p>
          <w:p w:rsidR="00856316" w:rsidRPr="00D40C03" w:rsidRDefault="00C46C99" w:rsidP="00C5578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 Высадить деревья.</w:t>
            </w:r>
          </w:p>
        </w:tc>
      </w:tr>
      <w:tr w:rsidR="00C5578D" w:rsidRPr="00D40C03" w:rsidTr="00C5578D">
        <w:tc>
          <w:tcPr>
            <w:tcW w:w="1579" w:type="dxa"/>
          </w:tcPr>
          <w:p w:rsidR="00C5578D" w:rsidRPr="00D40C03" w:rsidRDefault="00C5578D" w:rsidP="00AA541B">
            <w:pPr>
              <w:pStyle w:val="a8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D40C03">
              <w:rPr>
                <w:rFonts w:cs="Times New Roman"/>
                <w:sz w:val="24"/>
                <w:szCs w:val="24"/>
              </w:rPr>
              <w:lastRenderedPageBreak/>
              <w:t>Летний период 2014</w:t>
            </w:r>
          </w:p>
        </w:tc>
        <w:tc>
          <w:tcPr>
            <w:tcW w:w="7777" w:type="dxa"/>
          </w:tcPr>
          <w:p w:rsidR="00C5578D" w:rsidRPr="00D40C03" w:rsidRDefault="00C5578D" w:rsidP="00C5578D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1.</w:t>
            </w:r>
            <w:r w:rsidRPr="00D40C03">
              <w:rPr>
                <w:sz w:val="24"/>
                <w:szCs w:val="24"/>
                <w:u w:val="single"/>
              </w:rPr>
              <w:t xml:space="preserve"> </w:t>
            </w:r>
            <w:r w:rsidRPr="00D40C03">
              <w:rPr>
                <w:sz w:val="24"/>
                <w:szCs w:val="24"/>
              </w:rPr>
              <w:t>Построить детский домик</w:t>
            </w:r>
            <w:r w:rsidR="00D8526B" w:rsidRPr="00D40C03">
              <w:rPr>
                <w:sz w:val="24"/>
                <w:szCs w:val="24"/>
              </w:rPr>
              <w:t>;</w:t>
            </w:r>
          </w:p>
          <w:p w:rsidR="00C5578D" w:rsidRPr="00D40C03" w:rsidRDefault="00C5578D" w:rsidP="00C5578D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 xml:space="preserve">2. </w:t>
            </w:r>
            <w:r w:rsidR="00D8526B" w:rsidRPr="00D40C03">
              <w:rPr>
                <w:sz w:val="24"/>
                <w:szCs w:val="24"/>
              </w:rPr>
              <w:t xml:space="preserve">Изготовить лебедей </w:t>
            </w:r>
            <w:r w:rsidRPr="00D40C03">
              <w:rPr>
                <w:sz w:val="24"/>
                <w:szCs w:val="24"/>
              </w:rPr>
              <w:t xml:space="preserve"> из </w:t>
            </w:r>
            <w:r w:rsidR="00D8526B" w:rsidRPr="00D40C03">
              <w:rPr>
                <w:sz w:val="24"/>
                <w:szCs w:val="24"/>
              </w:rPr>
              <w:t xml:space="preserve">автомобильных </w:t>
            </w:r>
            <w:r w:rsidRPr="00D40C03">
              <w:rPr>
                <w:sz w:val="24"/>
                <w:szCs w:val="24"/>
              </w:rPr>
              <w:t>покрышек</w:t>
            </w:r>
            <w:r w:rsidR="00D8526B" w:rsidRPr="00D40C03">
              <w:rPr>
                <w:sz w:val="24"/>
                <w:szCs w:val="24"/>
              </w:rPr>
              <w:t>;</w:t>
            </w:r>
          </w:p>
          <w:p w:rsidR="00D8526B" w:rsidRPr="00D40C03" w:rsidRDefault="00D8526B" w:rsidP="00C5578D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3. Изготовить  две клумбы из автомобильных покрышек;</w:t>
            </w:r>
          </w:p>
          <w:p w:rsidR="00D8526B" w:rsidRPr="00D40C03" w:rsidRDefault="00D8526B" w:rsidP="00C5578D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4. Разбить огород на участке, из двух грядок;</w:t>
            </w:r>
          </w:p>
          <w:p w:rsidR="00D8526B" w:rsidRPr="00D40C03" w:rsidRDefault="00D8526B" w:rsidP="00C5578D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5. Наполнить грядки плодородной землёй;</w:t>
            </w:r>
          </w:p>
          <w:p w:rsidR="00C5578D" w:rsidRPr="00D40C03" w:rsidRDefault="00D8526B" w:rsidP="00D8526B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6. Оформить альпийскую горку;</w:t>
            </w:r>
          </w:p>
          <w:p w:rsidR="00D8526B" w:rsidRPr="00D40C03" w:rsidRDefault="00D8526B" w:rsidP="00D8526B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7. Обновить зону «Деревня»;</w:t>
            </w:r>
          </w:p>
          <w:p w:rsidR="00D8526B" w:rsidRPr="00D40C03" w:rsidRDefault="00D8526B" w:rsidP="00D8526B">
            <w:pPr>
              <w:rPr>
                <w:sz w:val="24"/>
                <w:szCs w:val="24"/>
              </w:rPr>
            </w:pPr>
            <w:r w:rsidRPr="00D40C03">
              <w:rPr>
                <w:sz w:val="24"/>
                <w:szCs w:val="24"/>
              </w:rPr>
              <w:t>8. Высадить многолетние и однолетние растения на клумбы и зелёный газон участка.</w:t>
            </w:r>
          </w:p>
        </w:tc>
      </w:tr>
    </w:tbl>
    <w:p w:rsidR="00D40C03" w:rsidRPr="00D40C03" w:rsidRDefault="00D40C03" w:rsidP="00D40C03">
      <w:pPr>
        <w:pStyle w:val="a5"/>
        <w:shd w:val="clear" w:color="auto" w:fill="FFFFFF"/>
        <w:spacing w:before="0" w:beforeAutospacing="0" w:after="105" w:afterAutospacing="0"/>
        <w:jc w:val="both"/>
      </w:pPr>
    </w:p>
    <w:sectPr w:rsidR="00D40C03" w:rsidRPr="00D40C03" w:rsidSect="00A0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A28"/>
    <w:multiLevelType w:val="hybridMultilevel"/>
    <w:tmpl w:val="A236A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1F9E"/>
    <w:multiLevelType w:val="hybridMultilevel"/>
    <w:tmpl w:val="6E68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667"/>
    <w:multiLevelType w:val="hybridMultilevel"/>
    <w:tmpl w:val="415C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2B24"/>
    <w:multiLevelType w:val="hybridMultilevel"/>
    <w:tmpl w:val="8A044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A0D3E"/>
    <w:multiLevelType w:val="hybridMultilevel"/>
    <w:tmpl w:val="64B8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3000"/>
    <w:multiLevelType w:val="hybridMultilevel"/>
    <w:tmpl w:val="9AB0D8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41839"/>
    <w:multiLevelType w:val="multilevel"/>
    <w:tmpl w:val="02F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51E7E"/>
    <w:multiLevelType w:val="hybridMultilevel"/>
    <w:tmpl w:val="9DCE7922"/>
    <w:lvl w:ilvl="0" w:tplc="A6BE6D32">
      <w:start w:val="1"/>
      <w:numFmt w:val="decimal"/>
      <w:lvlText w:val="%1."/>
      <w:lvlJc w:val="left"/>
      <w:pPr>
        <w:ind w:left="1125" w:hanging="7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234B"/>
    <w:multiLevelType w:val="hybridMultilevel"/>
    <w:tmpl w:val="B05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74576"/>
    <w:multiLevelType w:val="hybridMultilevel"/>
    <w:tmpl w:val="29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C1D37"/>
    <w:multiLevelType w:val="hybridMultilevel"/>
    <w:tmpl w:val="180E3FE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76C13"/>
    <w:rsid w:val="0003391F"/>
    <w:rsid w:val="00170ED7"/>
    <w:rsid w:val="00197B17"/>
    <w:rsid w:val="00376C13"/>
    <w:rsid w:val="004C472C"/>
    <w:rsid w:val="00512DF1"/>
    <w:rsid w:val="00610DA4"/>
    <w:rsid w:val="0081437E"/>
    <w:rsid w:val="00856316"/>
    <w:rsid w:val="008F0D0C"/>
    <w:rsid w:val="009F0EC5"/>
    <w:rsid w:val="00A00598"/>
    <w:rsid w:val="00A12D1E"/>
    <w:rsid w:val="00A91534"/>
    <w:rsid w:val="00AA541B"/>
    <w:rsid w:val="00C46C99"/>
    <w:rsid w:val="00C5578D"/>
    <w:rsid w:val="00D40C03"/>
    <w:rsid w:val="00D8526B"/>
    <w:rsid w:val="00E413FD"/>
    <w:rsid w:val="00E60C4F"/>
    <w:rsid w:val="00E9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70E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0ED7"/>
  </w:style>
  <w:style w:type="character" w:styleId="a6">
    <w:name w:val="Strong"/>
    <w:basedOn w:val="a0"/>
    <w:uiPriority w:val="22"/>
    <w:qFormat/>
    <w:rsid w:val="00170ED7"/>
    <w:rPr>
      <w:b/>
      <w:bCs/>
    </w:rPr>
  </w:style>
  <w:style w:type="character" w:styleId="a7">
    <w:name w:val="Emphasis"/>
    <w:basedOn w:val="a0"/>
    <w:uiPriority w:val="20"/>
    <w:qFormat/>
    <w:rsid w:val="00170ED7"/>
    <w:rPr>
      <w:i/>
      <w:iCs/>
    </w:rPr>
  </w:style>
  <w:style w:type="paragraph" w:styleId="a8">
    <w:name w:val="List Paragraph"/>
    <w:basedOn w:val="a"/>
    <w:uiPriority w:val="34"/>
    <w:qFormat/>
    <w:rsid w:val="00A91534"/>
    <w:pPr>
      <w:spacing w:after="200" w:line="276" w:lineRule="auto"/>
      <w:ind w:left="720"/>
      <w:contextualSpacing/>
    </w:pPr>
    <w:rPr>
      <w:rFonts w:eastAsiaTheme="minorHAnsi" w:cstheme="minorBidi"/>
      <w:sz w:val="20"/>
      <w:szCs w:val="22"/>
      <w:lang w:eastAsia="en-US"/>
    </w:rPr>
  </w:style>
  <w:style w:type="table" w:styleId="a9">
    <w:name w:val="Table Grid"/>
    <w:basedOn w:val="a1"/>
    <w:uiPriority w:val="59"/>
    <w:rsid w:val="00AA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267EFCE2C58EA1561EB140F1F6EAFBA6F358D5B26C2D838BBC26A273CA2B5074F43929A319D08445g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2015-04-26T15:44:00Z</dcterms:created>
  <dcterms:modified xsi:type="dcterms:W3CDTF">2015-09-27T15:59:00Z</dcterms:modified>
</cp:coreProperties>
</file>