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6" w:rsidRDefault="00A078D1" w:rsidP="00DD0523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t xml:space="preserve"> Развитие мелкой моторики, ка</w:t>
      </w:r>
      <w:r w:rsidR="00DD0523">
        <w:rPr>
          <w:rStyle w:val="FontStyle12"/>
        </w:rPr>
        <w:t xml:space="preserve">к средство развития речи детей </w:t>
      </w:r>
      <w:r w:rsidR="006C744F">
        <w:rPr>
          <w:rStyle w:val="FontStyle12"/>
        </w:rPr>
        <w:t xml:space="preserve">    </w:t>
      </w:r>
    </w:p>
    <w:p w:rsidR="00A078D1" w:rsidRPr="00F44409" w:rsidRDefault="00C55DD6" w:rsidP="00AD7AB3">
      <w:pPr>
        <w:pStyle w:val="Style2"/>
        <w:widowControl/>
        <w:spacing w:before="43"/>
        <w:ind w:firstLine="0"/>
        <w:jc w:val="right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>Из опыта работы</w:t>
      </w:r>
      <w:r w:rsidR="006C744F" w:rsidRPr="00F44409">
        <w:rPr>
          <w:rStyle w:val="FontStyle12"/>
          <w:b w:val="0"/>
          <w:sz w:val="24"/>
          <w:szCs w:val="24"/>
        </w:rPr>
        <w:t xml:space="preserve"> </w:t>
      </w:r>
    </w:p>
    <w:p w:rsidR="00A078D1" w:rsidRPr="00F44409" w:rsidRDefault="006C744F" w:rsidP="00403D2A">
      <w:pPr>
        <w:pStyle w:val="Style4"/>
        <w:widowControl/>
        <w:spacing w:line="317" w:lineRule="exact"/>
        <w:ind w:firstLine="0"/>
        <w:rPr>
          <w:rStyle w:val="FontStyle13"/>
          <w:sz w:val="24"/>
          <w:szCs w:val="24"/>
        </w:rPr>
      </w:pPr>
      <w:r w:rsidRPr="00F44409">
        <w:rPr>
          <w:rStyle w:val="FontStyle13"/>
          <w:sz w:val="24"/>
          <w:szCs w:val="24"/>
        </w:rPr>
        <w:t xml:space="preserve">   </w:t>
      </w:r>
      <w:r w:rsidR="005F7201" w:rsidRPr="00F44409">
        <w:rPr>
          <w:rStyle w:val="FontStyle13"/>
          <w:sz w:val="24"/>
          <w:szCs w:val="24"/>
        </w:rPr>
        <w:t xml:space="preserve">     </w:t>
      </w:r>
      <w:r w:rsidRPr="00F44409">
        <w:rPr>
          <w:rStyle w:val="FontStyle13"/>
          <w:sz w:val="24"/>
          <w:szCs w:val="24"/>
        </w:rPr>
        <w:t xml:space="preserve"> </w:t>
      </w:r>
      <w:r w:rsidR="00DD0523" w:rsidRPr="00F44409">
        <w:rPr>
          <w:rStyle w:val="FontStyle13"/>
          <w:sz w:val="24"/>
          <w:szCs w:val="24"/>
        </w:rPr>
        <w:t>У многих детей в дошкольном возрасте возникают проблемы</w:t>
      </w:r>
      <w:r w:rsidRPr="00F44409">
        <w:rPr>
          <w:rStyle w:val="FontStyle13"/>
          <w:sz w:val="24"/>
          <w:szCs w:val="24"/>
        </w:rPr>
        <w:t>, связанные с координацией движений, особенно мел</w:t>
      </w:r>
      <w:r w:rsidR="00DD0523" w:rsidRPr="00F44409">
        <w:rPr>
          <w:rStyle w:val="FontStyle13"/>
          <w:sz w:val="24"/>
          <w:szCs w:val="24"/>
        </w:rPr>
        <w:t>ких движений рук и,</w:t>
      </w:r>
      <w:r w:rsidR="005B2E5E" w:rsidRPr="00F44409">
        <w:rPr>
          <w:rStyle w:val="FontStyle13"/>
          <w:sz w:val="24"/>
          <w:szCs w:val="24"/>
        </w:rPr>
        <w:t xml:space="preserve"> </w:t>
      </w:r>
      <w:r w:rsidR="00DD0523" w:rsidRPr="00F44409">
        <w:rPr>
          <w:rStyle w:val="FontStyle13"/>
          <w:sz w:val="24"/>
          <w:szCs w:val="24"/>
        </w:rPr>
        <w:t>в частности</w:t>
      </w:r>
      <w:r w:rsidRPr="00F44409">
        <w:rPr>
          <w:rStyle w:val="FontStyle13"/>
          <w:sz w:val="24"/>
          <w:szCs w:val="24"/>
        </w:rPr>
        <w:t>,</w:t>
      </w:r>
      <w:r w:rsidR="005B2E5E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пальцев</w:t>
      </w:r>
      <w:r w:rsidR="005B2E5E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(ребенку трудно зашнуровать ботинки,</w:t>
      </w:r>
      <w:r w:rsidR="005B2E5E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застегнуть пуговицы и т.д.)</w:t>
      </w:r>
      <w:r w:rsidR="00AA3006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Известно,</w:t>
      </w:r>
      <w:r w:rsidR="00185C98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что отставание в развитии моторики часто сопровождается отставанием в развитии интеллекта и речи.</w:t>
      </w:r>
      <w:r w:rsidR="005B2E5E" w:rsidRPr="00F44409">
        <w:rPr>
          <w:rStyle w:val="FontStyle13"/>
          <w:sz w:val="24"/>
          <w:szCs w:val="24"/>
        </w:rPr>
        <w:t xml:space="preserve"> В настоящее время </w:t>
      </w:r>
      <w:r w:rsidR="00A078D1" w:rsidRPr="00F44409">
        <w:rPr>
          <w:rStyle w:val="FontStyle13"/>
          <w:sz w:val="24"/>
          <w:szCs w:val="24"/>
        </w:rPr>
        <w:t xml:space="preserve"> речевая патология рассматривается как сложный синдром центрально-органического генеза, проявляющийся в неврологических, психол</w:t>
      </w:r>
      <w:r w:rsidR="005B2E5E" w:rsidRPr="00F44409">
        <w:rPr>
          <w:rStyle w:val="FontStyle13"/>
          <w:sz w:val="24"/>
          <w:szCs w:val="24"/>
        </w:rPr>
        <w:t xml:space="preserve">огических и речевых симптомах. У детей с </w:t>
      </w:r>
      <w:r w:rsidR="00A078D1" w:rsidRPr="00F44409">
        <w:rPr>
          <w:rStyle w:val="FontStyle13"/>
          <w:sz w:val="24"/>
          <w:szCs w:val="24"/>
        </w:rPr>
        <w:t xml:space="preserve"> речевой патологией в разной степени нарушены процессы памяти, внимания, восприятия и др. Двигательные нарушения характеризуются мышечной дистонией, общей моторной неловкостью, недостаточностью тонких дифференцированных движений пальцев рук и мимической мускулатуры. Все э</w:t>
      </w:r>
      <w:r w:rsidR="005B2E5E" w:rsidRPr="00F44409">
        <w:rPr>
          <w:rStyle w:val="FontStyle13"/>
          <w:sz w:val="24"/>
          <w:szCs w:val="24"/>
        </w:rPr>
        <w:t>ти симптомы в различной степени</w:t>
      </w:r>
      <w:r w:rsidR="00945AB4">
        <w:rPr>
          <w:rStyle w:val="FontStyle13"/>
          <w:sz w:val="24"/>
          <w:szCs w:val="24"/>
        </w:rPr>
        <w:t xml:space="preserve"> </w:t>
      </w:r>
      <w:r w:rsidR="00A078D1" w:rsidRPr="00F44409">
        <w:rPr>
          <w:rStyle w:val="FontStyle13"/>
          <w:sz w:val="24"/>
          <w:szCs w:val="24"/>
        </w:rPr>
        <w:t>проявляются у каждого ребенка</w:t>
      </w:r>
      <w:r w:rsidR="005B2E5E" w:rsidRPr="00F44409">
        <w:rPr>
          <w:rStyle w:val="FontStyle13"/>
          <w:sz w:val="24"/>
          <w:szCs w:val="24"/>
        </w:rPr>
        <w:t xml:space="preserve">  в группе компенсирующей направленности</w:t>
      </w:r>
      <w:r w:rsidR="00A078D1" w:rsidRPr="00F44409">
        <w:rPr>
          <w:rStyle w:val="FontStyle13"/>
          <w:sz w:val="24"/>
          <w:szCs w:val="24"/>
        </w:rPr>
        <w:t>, что подтверждает проведенная мною диагностика речевого, психического и моторного развития каждого ребенк</w:t>
      </w:r>
      <w:r w:rsidR="005B2E5E" w:rsidRPr="00F44409">
        <w:rPr>
          <w:rStyle w:val="FontStyle13"/>
          <w:sz w:val="24"/>
          <w:szCs w:val="24"/>
        </w:rPr>
        <w:t xml:space="preserve">а  при </w:t>
      </w:r>
      <w:r w:rsidR="00A078D1" w:rsidRPr="00F44409">
        <w:rPr>
          <w:rStyle w:val="FontStyle13"/>
          <w:sz w:val="24"/>
          <w:szCs w:val="24"/>
        </w:rPr>
        <w:t xml:space="preserve"> поступлении в группу.</w:t>
      </w:r>
    </w:p>
    <w:p w:rsidR="00A078D1" w:rsidRPr="00F44409" w:rsidRDefault="005F7201" w:rsidP="005F7201">
      <w:pPr>
        <w:pStyle w:val="Style3"/>
        <w:widowControl/>
        <w:spacing w:line="317" w:lineRule="exact"/>
        <w:ind w:firstLine="0"/>
        <w:rPr>
          <w:rStyle w:val="FontStyle13"/>
          <w:sz w:val="24"/>
          <w:szCs w:val="24"/>
        </w:rPr>
      </w:pPr>
      <w:r w:rsidRPr="00F44409">
        <w:rPr>
          <w:rStyle w:val="FontStyle13"/>
          <w:sz w:val="24"/>
          <w:szCs w:val="24"/>
        </w:rPr>
        <w:t xml:space="preserve">         </w:t>
      </w:r>
      <w:r w:rsidR="00AA3006" w:rsidRPr="00F44409">
        <w:rPr>
          <w:rStyle w:val="FontStyle13"/>
          <w:sz w:val="24"/>
          <w:szCs w:val="24"/>
        </w:rPr>
        <w:t xml:space="preserve">Поэтому в своей работе с детьми для преодоления отставания в речевом развитии </w:t>
      </w:r>
      <w:r w:rsidRPr="00F44409">
        <w:rPr>
          <w:rStyle w:val="FontStyle13"/>
          <w:sz w:val="24"/>
          <w:szCs w:val="24"/>
        </w:rPr>
        <w:t xml:space="preserve"> использую несложные занимательные</w:t>
      </w:r>
      <w:r w:rsidR="00185C98" w:rsidRPr="00F44409">
        <w:rPr>
          <w:rStyle w:val="FontStyle13"/>
          <w:sz w:val="24"/>
          <w:szCs w:val="24"/>
        </w:rPr>
        <w:t xml:space="preserve"> задания, </w:t>
      </w:r>
      <w:r w:rsidRPr="00F44409">
        <w:rPr>
          <w:rStyle w:val="FontStyle13"/>
          <w:sz w:val="24"/>
          <w:szCs w:val="24"/>
        </w:rPr>
        <w:t>упражнения и игры,</w:t>
      </w:r>
      <w:r w:rsidR="00BC348B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направленные на совершенствование движений пальцев.</w:t>
      </w:r>
      <w:r w:rsidR="00BC348B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Эти занятия очень нравятся  детям и являются весьма эффективными как для улучшения координации</w:t>
      </w:r>
      <w:r w:rsidR="00BC348B" w:rsidRPr="00F44409">
        <w:rPr>
          <w:rStyle w:val="FontStyle13"/>
          <w:sz w:val="24"/>
          <w:szCs w:val="24"/>
        </w:rPr>
        <w:t xml:space="preserve"> </w:t>
      </w:r>
      <w:r w:rsidRPr="00F44409">
        <w:rPr>
          <w:rStyle w:val="FontStyle13"/>
          <w:sz w:val="24"/>
          <w:szCs w:val="24"/>
        </w:rPr>
        <w:t>движений,</w:t>
      </w:r>
      <w:r w:rsidR="00BC348B" w:rsidRPr="00F44409">
        <w:rPr>
          <w:rStyle w:val="FontStyle13"/>
          <w:sz w:val="24"/>
          <w:szCs w:val="24"/>
        </w:rPr>
        <w:t xml:space="preserve">  </w:t>
      </w:r>
      <w:r w:rsidRPr="00F44409">
        <w:rPr>
          <w:rStyle w:val="FontStyle13"/>
          <w:sz w:val="24"/>
          <w:szCs w:val="24"/>
        </w:rPr>
        <w:t>так и для развития речи.</w:t>
      </w:r>
      <w:r w:rsidR="00BC348B" w:rsidRPr="00F44409">
        <w:rPr>
          <w:rStyle w:val="FontStyle13"/>
          <w:sz w:val="24"/>
          <w:szCs w:val="24"/>
        </w:rPr>
        <w:t xml:space="preserve"> Их польза еще и в том, что они подготавливают руку ребенка к рисованию,</w:t>
      </w:r>
      <w:r w:rsidR="00945AB4">
        <w:rPr>
          <w:rStyle w:val="FontStyle13"/>
          <w:sz w:val="24"/>
          <w:szCs w:val="24"/>
        </w:rPr>
        <w:t xml:space="preserve"> </w:t>
      </w:r>
      <w:r w:rsidR="00BC348B" w:rsidRPr="00F44409">
        <w:rPr>
          <w:rStyle w:val="FontStyle13"/>
          <w:sz w:val="24"/>
          <w:szCs w:val="24"/>
        </w:rPr>
        <w:t>лепке,</w:t>
      </w:r>
      <w:r w:rsidR="00945AB4">
        <w:rPr>
          <w:rStyle w:val="FontStyle13"/>
          <w:sz w:val="24"/>
          <w:szCs w:val="24"/>
        </w:rPr>
        <w:t xml:space="preserve"> </w:t>
      </w:r>
      <w:r w:rsidR="00BC348B" w:rsidRPr="00F44409">
        <w:rPr>
          <w:rStyle w:val="FontStyle13"/>
          <w:sz w:val="24"/>
          <w:szCs w:val="24"/>
        </w:rPr>
        <w:t>конструированию,</w:t>
      </w:r>
      <w:r w:rsidR="00945AB4">
        <w:rPr>
          <w:rStyle w:val="FontStyle13"/>
          <w:sz w:val="24"/>
          <w:szCs w:val="24"/>
        </w:rPr>
        <w:t xml:space="preserve"> </w:t>
      </w:r>
      <w:r w:rsidR="00BC348B" w:rsidRPr="00F44409">
        <w:rPr>
          <w:rStyle w:val="FontStyle13"/>
          <w:sz w:val="24"/>
          <w:szCs w:val="24"/>
        </w:rPr>
        <w:t>письму.</w:t>
      </w:r>
    </w:p>
    <w:p w:rsidR="00A078D1" w:rsidRPr="00945AB4" w:rsidRDefault="005F7201" w:rsidP="00945AB4">
      <w:pPr>
        <w:pStyle w:val="Style3"/>
        <w:widowControl/>
        <w:spacing w:line="317" w:lineRule="exact"/>
        <w:ind w:firstLine="0"/>
        <w:rPr>
          <w:rStyle w:val="FontStyle12"/>
          <w:b w:val="0"/>
          <w:bCs w:val="0"/>
          <w:sz w:val="24"/>
          <w:szCs w:val="24"/>
        </w:rPr>
      </w:pPr>
      <w:r w:rsidRPr="00F44409">
        <w:rPr>
          <w:rStyle w:val="FontStyle13"/>
          <w:sz w:val="24"/>
          <w:szCs w:val="24"/>
        </w:rPr>
        <w:t xml:space="preserve">         </w:t>
      </w:r>
      <w:r w:rsidR="00A078D1" w:rsidRPr="00F44409">
        <w:rPr>
          <w:rStyle w:val="FontStyle13"/>
          <w:sz w:val="24"/>
          <w:szCs w:val="24"/>
        </w:rPr>
        <w:t>Работа по развитию</w:t>
      </w:r>
      <w:r w:rsidR="00185C98" w:rsidRPr="00F44409">
        <w:rPr>
          <w:rStyle w:val="FontStyle13"/>
          <w:sz w:val="24"/>
          <w:szCs w:val="24"/>
        </w:rPr>
        <w:t xml:space="preserve"> ручной моторики занимает</w:t>
      </w:r>
      <w:r w:rsidR="00A078D1" w:rsidRPr="00F44409">
        <w:rPr>
          <w:rStyle w:val="FontStyle13"/>
          <w:sz w:val="24"/>
          <w:szCs w:val="24"/>
        </w:rPr>
        <w:t xml:space="preserve"> значительное место в общей системе работы </w:t>
      </w:r>
      <w:r w:rsidR="009379AA" w:rsidRPr="00F44409">
        <w:rPr>
          <w:rStyle w:val="FontStyle13"/>
          <w:sz w:val="24"/>
          <w:szCs w:val="24"/>
        </w:rPr>
        <w:t>с детьми в группе компенсирующей направленности.</w:t>
      </w:r>
      <w:r w:rsidR="00A078D1" w:rsidRPr="00F44409">
        <w:rPr>
          <w:rStyle w:val="FontStyle13"/>
          <w:sz w:val="24"/>
          <w:szCs w:val="24"/>
        </w:rPr>
        <w:t xml:space="preserve"> Еще В. М. Бехтерев пришел к выводу о тесной связи руки и речи. Он писал о том, что развитие движений руки способствует развитию речи. По данным М. М. Кольцовой, морфологическое и функциональное формирование речевых зон совершается под влиянием кинестетических импульсов, поступающих от рук. Совершенствование ручной моторики способствует активизации моторных речевых зон головного мозга и вследствие этого - развитию речево</w:t>
      </w:r>
      <w:r w:rsidR="00185C98" w:rsidRPr="00F44409">
        <w:rPr>
          <w:rStyle w:val="FontStyle13"/>
          <w:sz w:val="24"/>
          <w:szCs w:val="24"/>
        </w:rPr>
        <w:t xml:space="preserve">й функции. </w:t>
      </w:r>
      <w:r w:rsidRPr="00F44409">
        <w:rPr>
          <w:rStyle w:val="FontStyle13"/>
          <w:sz w:val="24"/>
          <w:szCs w:val="24"/>
        </w:rPr>
        <w:t xml:space="preserve"> </w:t>
      </w:r>
      <w:r w:rsidR="00A078D1" w:rsidRPr="00F44409">
        <w:rPr>
          <w:rStyle w:val="FontStyle13"/>
          <w:sz w:val="24"/>
          <w:szCs w:val="24"/>
        </w:rPr>
        <w:t>Это объясняется тем, что в двигательной области коры головного мозга находится самое большое скопление клеток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  <w:r w:rsidR="00945AB4">
        <w:rPr>
          <w:rStyle w:val="FontStyle13"/>
          <w:sz w:val="24"/>
          <w:szCs w:val="24"/>
        </w:rPr>
        <w:t xml:space="preserve"> </w:t>
      </w:r>
      <w:r w:rsidR="00A078D1" w:rsidRPr="00F44409">
        <w:rPr>
          <w:rStyle w:val="FontStyle12"/>
          <w:b w:val="0"/>
          <w:sz w:val="24"/>
          <w:szCs w:val="24"/>
        </w:rPr>
        <w:t>И. П. Павлов сказал: «... 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</w:t>
      </w:r>
    </w:p>
    <w:p w:rsidR="00A078D1" w:rsidRPr="00F44409" w:rsidRDefault="00A078D1" w:rsidP="00A078D1">
      <w:pPr>
        <w:pStyle w:val="Style4"/>
        <w:widowControl/>
        <w:spacing w:line="317" w:lineRule="exact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A078D1" w:rsidRPr="00F44409" w:rsidRDefault="00BC348B" w:rsidP="00A078D1">
      <w:pPr>
        <w:pStyle w:val="Style2"/>
        <w:widowControl/>
        <w:spacing w:line="317" w:lineRule="exact"/>
        <w:ind w:firstLine="706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 xml:space="preserve">Для того, </w:t>
      </w:r>
      <w:r w:rsidR="00A078D1" w:rsidRPr="00F44409">
        <w:rPr>
          <w:rStyle w:val="FontStyle12"/>
          <w:b w:val="0"/>
          <w:sz w:val="24"/>
          <w:szCs w:val="24"/>
        </w:rPr>
        <w:t>чтобы работа по развитию ручной моторики была эффективной, целенаправленной, я следую ряду требований:</w:t>
      </w:r>
    </w:p>
    <w:p w:rsidR="00A078D1" w:rsidRPr="00F44409" w:rsidRDefault="00AD7AB3" w:rsidP="00AD7AB3">
      <w:pPr>
        <w:pStyle w:val="Style4"/>
        <w:widowControl/>
        <w:spacing w:line="317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-</w:t>
      </w:r>
      <w:r w:rsidR="00A078D1" w:rsidRPr="00F44409">
        <w:rPr>
          <w:rStyle w:val="FontStyle12"/>
          <w:b w:val="0"/>
          <w:sz w:val="24"/>
          <w:szCs w:val="24"/>
        </w:rPr>
        <w:t>работа должна быть систематичной и постоянной;</w:t>
      </w:r>
    </w:p>
    <w:p w:rsidR="00A078D1" w:rsidRPr="00F44409" w:rsidRDefault="00AD7AB3" w:rsidP="00AD7AB3">
      <w:pPr>
        <w:pStyle w:val="Style4"/>
        <w:widowControl/>
        <w:spacing w:line="317" w:lineRule="exact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lastRenderedPageBreak/>
        <w:t>-</w:t>
      </w:r>
      <w:r w:rsidR="00A078D1" w:rsidRPr="00F44409">
        <w:rPr>
          <w:rStyle w:val="FontStyle12"/>
          <w:b w:val="0"/>
          <w:sz w:val="24"/>
          <w:szCs w:val="24"/>
        </w:rPr>
        <w:t>работа   должна   соответствовать   уровню   общемоторного, психического развития ребенка;</w:t>
      </w:r>
    </w:p>
    <w:p w:rsidR="00AD7AB3" w:rsidRDefault="00AD7AB3" w:rsidP="00AD7AB3">
      <w:pPr>
        <w:pStyle w:val="Style4"/>
        <w:widowControl/>
        <w:spacing w:line="317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-</w:t>
      </w:r>
      <w:r w:rsidR="00A078D1" w:rsidRPr="00F44409">
        <w:rPr>
          <w:rStyle w:val="FontStyle12"/>
          <w:b w:val="0"/>
          <w:sz w:val="24"/>
          <w:szCs w:val="24"/>
        </w:rPr>
        <w:t>работа должна соответствовать возрастным требованиям;</w:t>
      </w:r>
      <w:r>
        <w:rPr>
          <w:rStyle w:val="FontStyle12"/>
          <w:b w:val="0"/>
          <w:sz w:val="24"/>
          <w:szCs w:val="24"/>
        </w:rPr>
        <w:t xml:space="preserve">  </w:t>
      </w:r>
    </w:p>
    <w:p w:rsidR="009379AA" w:rsidRPr="00F44409" w:rsidRDefault="00AD7AB3" w:rsidP="00AD7AB3">
      <w:pPr>
        <w:pStyle w:val="Style4"/>
        <w:widowControl/>
        <w:spacing w:line="317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-</w:t>
      </w:r>
      <w:r w:rsidR="00A078D1" w:rsidRPr="00F44409">
        <w:rPr>
          <w:rStyle w:val="FontStyle12"/>
          <w:b w:val="0"/>
          <w:sz w:val="24"/>
          <w:szCs w:val="24"/>
        </w:rPr>
        <w:t xml:space="preserve">работа должна приносить ребенку радость. </w:t>
      </w:r>
    </w:p>
    <w:p w:rsidR="00A078D1" w:rsidRPr="00F44409" w:rsidRDefault="005F7201" w:rsidP="005F7201">
      <w:pPr>
        <w:pStyle w:val="Style3"/>
        <w:widowControl/>
        <w:spacing w:line="317" w:lineRule="exact"/>
        <w:ind w:firstLine="0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 xml:space="preserve">    </w:t>
      </w:r>
      <w:r w:rsidR="00BC348B" w:rsidRPr="00F44409">
        <w:rPr>
          <w:rStyle w:val="FontStyle12"/>
          <w:b w:val="0"/>
          <w:sz w:val="24"/>
          <w:szCs w:val="24"/>
        </w:rPr>
        <w:t xml:space="preserve">     </w:t>
      </w:r>
      <w:r w:rsidRPr="00F44409">
        <w:rPr>
          <w:rStyle w:val="FontStyle12"/>
          <w:b w:val="0"/>
          <w:sz w:val="24"/>
          <w:szCs w:val="24"/>
        </w:rPr>
        <w:t xml:space="preserve"> </w:t>
      </w:r>
      <w:r w:rsidR="00A078D1" w:rsidRPr="00F44409">
        <w:rPr>
          <w:rStyle w:val="FontStyle12"/>
          <w:b w:val="0"/>
          <w:sz w:val="24"/>
          <w:szCs w:val="24"/>
        </w:rPr>
        <w:t xml:space="preserve">Воспитание </w:t>
      </w:r>
      <w:r w:rsidR="009379AA" w:rsidRPr="00F44409">
        <w:rPr>
          <w:rStyle w:val="FontStyle12"/>
          <w:b w:val="0"/>
          <w:sz w:val="24"/>
          <w:szCs w:val="24"/>
        </w:rPr>
        <w:t xml:space="preserve">и коррекция речи детей с </w:t>
      </w:r>
      <w:r w:rsidR="00A078D1" w:rsidRPr="00F44409">
        <w:rPr>
          <w:rStyle w:val="FontStyle12"/>
          <w:b w:val="0"/>
          <w:sz w:val="24"/>
          <w:szCs w:val="24"/>
        </w:rPr>
        <w:t>речевой патологией - сложная система работы, которая включает в себя несколько этапов. Одним из ведущих принципов всей коррекционной работы и каждого этапа в отдельности является принцип «от простого к сложному». Этому же принципу подчинена и моя работа по развитию мелкой моторики. Каждый вид деятельности по формированию тонких движений пальцев рук является пропедевтическим по отношению к следующему.</w:t>
      </w:r>
    </w:p>
    <w:p w:rsidR="00A078D1" w:rsidRPr="00F44409" w:rsidRDefault="00BC348B" w:rsidP="00BC348B">
      <w:pPr>
        <w:pStyle w:val="Style2"/>
        <w:widowControl/>
        <w:spacing w:line="317" w:lineRule="exact"/>
        <w:ind w:firstLine="0"/>
        <w:rPr>
          <w:rStyle w:val="FontStyle12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 xml:space="preserve">         </w:t>
      </w:r>
      <w:r w:rsidR="00A078D1" w:rsidRPr="00F44409">
        <w:rPr>
          <w:rStyle w:val="FontStyle12"/>
          <w:b w:val="0"/>
          <w:sz w:val="24"/>
          <w:szCs w:val="24"/>
        </w:rPr>
        <w:t xml:space="preserve">Очень важной частью работы по развитию мелкой моторики являются </w:t>
      </w:r>
      <w:r w:rsidR="005A63E7" w:rsidRPr="00F44409">
        <w:rPr>
          <w:rStyle w:val="FontStyle12"/>
          <w:b w:val="0"/>
          <w:sz w:val="24"/>
          <w:szCs w:val="24"/>
        </w:rPr>
        <w:t xml:space="preserve">          </w:t>
      </w:r>
      <w:r w:rsidR="005A63E7" w:rsidRPr="00F44409">
        <w:rPr>
          <w:rStyle w:val="FontStyle12"/>
          <w:sz w:val="24"/>
          <w:szCs w:val="24"/>
        </w:rPr>
        <w:t>«П</w:t>
      </w:r>
      <w:r w:rsidR="00A078D1" w:rsidRPr="00F44409">
        <w:rPr>
          <w:rStyle w:val="FontStyle12"/>
          <w:sz w:val="24"/>
          <w:szCs w:val="24"/>
        </w:rPr>
        <w:t>альчиковые игры».</w:t>
      </w:r>
    </w:p>
    <w:p w:rsidR="00A078D1" w:rsidRPr="00F44409" w:rsidRDefault="00BC348B" w:rsidP="00BC348B">
      <w:pPr>
        <w:pStyle w:val="Style2"/>
        <w:widowControl/>
        <w:spacing w:line="317" w:lineRule="exact"/>
        <w:ind w:firstLine="0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 xml:space="preserve">       </w:t>
      </w:r>
      <w:r w:rsidR="00A078D1" w:rsidRPr="00F44409">
        <w:rPr>
          <w:rStyle w:val="FontStyle12"/>
          <w:b w:val="0"/>
          <w:sz w:val="24"/>
          <w:szCs w:val="24"/>
        </w:rPr>
        <w:t>«Пальчиковые игры» - это инсценировка каких-либо рифмованных историй, сказок при помощи пальцев. «Пальчиковые игры» как бы отображают реальность окружающего мира - предметы, животных, людей, их деятельность, явления природы. В ходе «пальчиковых игр» дети, повторяя движения взрослых, актив</w:t>
      </w:r>
      <w:r w:rsidRPr="00F44409">
        <w:rPr>
          <w:rStyle w:val="FontStyle12"/>
          <w:b w:val="0"/>
          <w:sz w:val="24"/>
          <w:szCs w:val="24"/>
        </w:rPr>
        <w:t xml:space="preserve">изируют моторику рук. Тем самым </w:t>
      </w:r>
      <w:r w:rsidR="00A078D1" w:rsidRPr="00F44409">
        <w:rPr>
          <w:rStyle w:val="FontStyle12"/>
          <w:b w:val="0"/>
          <w:sz w:val="24"/>
          <w:szCs w:val="24"/>
        </w:rPr>
        <w:t>вырабатывается ловкость, умение управлять своими движениями, концентрировать внимание на одном виде деятельности.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A078D1" w:rsidRPr="00F44409" w:rsidRDefault="00A078D1" w:rsidP="00A078D1">
      <w:pPr>
        <w:pStyle w:val="Style2"/>
        <w:widowControl/>
        <w:spacing w:before="5" w:line="317" w:lineRule="exact"/>
        <w:ind w:firstLine="706"/>
        <w:rPr>
          <w:rStyle w:val="FontStyle12"/>
          <w:b w:val="0"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>На сегодняшний день достаточно много практических пособий, включающих «пальчиковые игры». Для удобства я составила картотеку «пальчиковых игр», куда вошел практический материал различных авторов.</w:t>
      </w:r>
    </w:p>
    <w:p w:rsidR="00072246" w:rsidRPr="008C7EDE" w:rsidRDefault="00BC348B" w:rsidP="008C7EDE">
      <w:pPr>
        <w:pStyle w:val="Style4"/>
        <w:widowControl/>
        <w:spacing w:before="5" w:line="317" w:lineRule="exact"/>
        <w:rPr>
          <w:rStyle w:val="FontStyle11"/>
          <w:bCs/>
          <w:sz w:val="24"/>
          <w:szCs w:val="24"/>
        </w:rPr>
      </w:pPr>
      <w:r w:rsidRPr="00F44409">
        <w:rPr>
          <w:rStyle w:val="FontStyle12"/>
          <w:b w:val="0"/>
          <w:sz w:val="24"/>
          <w:szCs w:val="24"/>
        </w:rPr>
        <w:t xml:space="preserve">Для детей коррекционной группы </w:t>
      </w:r>
      <w:r w:rsidR="00A078D1" w:rsidRPr="00F44409">
        <w:rPr>
          <w:rStyle w:val="FontStyle12"/>
          <w:b w:val="0"/>
          <w:sz w:val="24"/>
          <w:szCs w:val="24"/>
        </w:rPr>
        <w:t>проговаривание стихов одновременно с движениями обладает рядом преимуществ: речь как бы ритмизируется движениями, делается более громкой, четкой и эмоциональной, а наличие рифмы положительно влияет на слуховое восприятие. Очень важны эти игры для развития творчества детей. Если ребенок усвоит какую-нибудь одну «пальчиковую игру», он обязательно</w:t>
      </w:r>
      <w:r w:rsidR="00072246" w:rsidRPr="00F44409">
        <w:rPr>
          <w:rStyle w:val="FontStyle12"/>
          <w:b w:val="0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>будет стараться придумать новую инсценировку для других стихов и песенок.</w:t>
      </w:r>
    </w:p>
    <w:p w:rsidR="00072246" w:rsidRPr="00F44409" w:rsidRDefault="00270AE8" w:rsidP="00270AE8">
      <w:pPr>
        <w:pStyle w:val="Style1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</w:t>
      </w:r>
      <w:r w:rsidR="00072246" w:rsidRPr="00F44409">
        <w:rPr>
          <w:rStyle w:val="FontStyle11"/>
          <w:sz w:val="24"/>
          <w:szCs w:val="24"/>
        </w:rPr>
        <w:t>Оптимально, на мой взгляд, проводить пальчиковые игры в форме физкультминуток. Физкультминутка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Если проводить пальчиковую гимнастику стоя, примерно в середине занятия, такая гимнастика, на мой взгляд, послужит сразу двум важным целям и не потребует дополнительного времени.</w:t>
      </w:r>
    </w:p>
    <w:p w:rsidR="00072246" w:rsidRPr="00F44409" w:rsidRDefault="00270AE8" w:rsidP="00270AE8">
      <w:pPr>
        <w:pStyle w:val="Style1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</w:t>
      </w:r>
      <w:r w:rsidR="00072246" w:rsidRPr="00F44409">
        <w:rPr>
          <w:rStyle w:val="FontStyle11"/>
          <w:sz w:val="24"/>
          <w:szCs w:val="24"/>
        </w:rPr>
        <w:t>Упражнения, в которых используется поверхность стола, нужно проводить, не поднимая детей со стульчиков. Такие упражнения полезно,</w:t>
      </w:r>
      <w:r w:rsidRPr="00F44409">
        <w:rPr>
          <w:rStyle w:val="FontStyle11"/>
          <w:sz w:val="24"/>
          <w:szCs w:val="24"/>
        </w:rPr>
        <w:t xml:space="preserve"> конечно же, </w:t>
      </w:r>
      <w:r w:rsidR="00072246" w:rsidRPr="00F44409">
        <w:rPr>
          <w:rStyle w:val="FontStyle11"/>
          <w:sz w:val="24"/>
          <w:szCs w:val="24"/>
        </w:rPr>
        <w:t>сочетать с традиционными (динамическими) физкультминутками, чтобы обеспечить дошкольникам двигательную активность.</w:t>
      </w:r>
    </w:p>
    <w:p w:rsidR="00072246" w:rsidRPr="00F44409" w:rsidRDefault="00072246" w:rsidP="00072246">
      <w:pPr>
        <w:pStyle w:val="Style2"/>
        <w:widowControl/>
        <w:spacing w:line="317" w:lineRule="exact"/>
        <w:ind w:firstLine="701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При рассмотрении привычного набора занятий для развития мелкой моторики через «пальчиковую гимнастику» можно отметить два факта:</w:t>
      </w:r>
    </w:p>
    <w:p w:rsidR="00072246" w:rsidRPr="00F44409" w:rsidRDefault="00AD7AB3" w:rsidP="00AD7AB3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>при проведении упражнений, действия главным образом приходятся на «социальную» зону руки - большой, указательный и средний пальцы, а безымянный и мизинец практически не используются в упражнениях;</w:t>
      </w:r>
    </w:p>
    <w:p w:rsidR="00072246" w:rsidRPr="00F44409" w:rsidRDefault="00AD7AB3" w:rsidP="00AD7AB3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>в основном используются движения захвата предметов, сжатия, редко - растяжения пальцев и почти никогда - расслабления, что может приводить к повышению тонуса.</w:t>
      </w:r>
    </w:p>
    <w:p w:rsidR="00AD7AB3" w:rsidRDefault="00072246" w:rsidP="00AD7AB3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lastRenderedPageBreak/>
        <w:t>Поэтому при выполнении заданий по развитию ручной моторики я предлагаю детям</w:t>
      </w:r>
      <w:r w:rsidR="00EE646A" w:rsidRPr="00F44409">
        <w:rPr>
          <w:rStyle w:val="FontStyle11"/>
          <w:sz w:val="24"/>
          <w:szCs w:val="24"/>
        </w:rPr>
        <w:t>:</w:t>
      </w:r>
    </w:p>
    <w:p w:rsidR="0074713D" w:rsidRPr="00F44409" w:rsidRDefault="00072246" w:rsidP="00AD7AB3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задания на:</w:t>
      </w:r>
      <w:r w:rsidR="0074713D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сочетание сжатия, растяжения и расслабления</w:t>
      </w:r>
      <w:r w:rsidR="005A63E7" w:rsidRPr="00F44409">
        <w:rPr>
          <w:rStyle w:val="FontStyle11"/>
          <w:sz w:val="24"/>
          <w:szCs w:val="24"/>
        </w:rPr>
        <w:t>, гибкости пальцев и кистей рук</w:t>
      </w:r>
      <w:r w:rsidRPr="00F44409">
        <w:rPr>
          <w:rStyle w:val="FontStyle11"/>
          <w:sz w:val="24"/>
          <w:szCs w:val="24"/>
        </w:rPr>
        <w:t>;</w:t>
      </w:r>
      <w:r w:rsidR="0074713D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изолирован</w:t>
      </w:r>
      <w:r w:rsidR="00EE646A" w:rsidRPr="00F44409">
        <w:rPr>
          <w:rStyle w:val="FontStyle11"/>
          <w:sz w:val="24"/>
          <w:szCs w:val="24"/>
        </w:rPr>
        <w:t>ные движения каждого из пальцев</w:t>
      </w:r>
      <w:r w:rsidR="005A63E7" w:rsidRPr="00F44409">
        <w:rPr>
          <w:rStyle w:val="FontStyle11"/>
          <w:sz w:val="24"/>
          <w:szCs w:val="24"/>
        </w:rPr>
        <w:t>.</w:t>
      </w:r>
    </w:p>
    <w:p w:rsidR="00EE646A" w:rsidRPr="00F44409" w:rsidRDefault="00EE646A" w:rsidP="00EE646A">
      <w:pPr>
        <w:pStyle w:val="Style2"/>
        <w:widowControl/>
        <w:spacing w:line="317" w:lineRule="exact"/>
        <w:ind w:firstLine="0"/>
        <w:rPr>
          <w:rStyle w:val="FontStyle11"/>
          <w:b/>
          <w:sz w:val="24"/>
          <w:szCs w:val="24"/>
        </w:rPr>
      </w:pPr>
      <w:r w:rsidRPr="00F44409">
        <w:rPr>
          <w:rStyle w:val="FontStyle11"/>
          <w:b/>
          <w:sz w:val="24"/>
          <w:szCs w:val="24"/>
        </w:rPr>
        <w:t xml:space="preserve">           </w:t>
      </w:r>
      <w:r w:rsidR="005A63E7" w:rsidRPr="00F44409">
        <w:rPr>
          <w:rStyle w:val="FontStyle11"/>
          <w:b/>
          <w:sz w:val="24"/>
          <w:szCs w:val="24"/>
        </w:rPr>
        <w:t>И</w:t>
      </w:r>
      <w:r w:rsidR="0074713D" w:rsidRPr="00F44409">
        <w:rPr>
          <w:rStyle w:val="FontStyle11"/>
          <w:b/>
          <w:sz w:val="24"/>
          <w:szCs w:val="24"/>
        </w:rPr>
        <w:t>гры с карандашом:</w:t>
      </w:r>
    </w:p>
    <w:p w:rsidR="00072246" w:rsidRPr="00F44409" w:rsidRDefault="00202D8E" w:rsidP="00EE646A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8B6D03" w:rsidRPr="00F44409">
        <w:rPr>
          <w:rStyle w:val="FontStyle11"/>
          <w:sz w:val="24"/>
          <w:szCs w:val="24"/>
        </w:rPr>
        <w:t>П</w:t>
      </w:r>
      <w:r w:rsidR="00EE646A" w:rsidRPr="00F44409">
        <w:rPr>
          <w:rStyle w:val="FontStyle11"/>
          <w:sz w:val="24"/>
          <w:szCs w:val="24"/>
        </w:rPr>
        <w:t>оставить локти на стол, взять карандаш за концы тремя пальцами левой руки и тремя пальцами правой руки и покрутить его вперед назад</w:t>
      </w:r>
      <w:r w:rsidR="008B6D03" w:rsidRPr="00F44409">
        <w:rPr>
          <w:rStyle w:val="FontStyle11"/>
          <w:sz w:val="24"/>
          <w:szCs w:val="24"/>
        </w:rPr>
        <w:t>.</w:t>
      </w:r>
    </w:p>
    <w:p w:rsidR="00EE646A" w:rsidRPr="00F44409" w:rsidRDefault="00202D8E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8B6D03" w:rsidRPr="00F44409">
        <w:rPr>
          <w:rStyle w:val="FontStyle11"/>
          <w:sz w:val="24"/>
          <w:szCs w:val="24"/>
        </w:rPr>
        <w:t>М</w:t>
      </w:r>
      <w:r w:rsidR="00EE646A" w:rsidRPr="00F44409">
        <w:rPr>
          <w:rStyle w:val="FontStyle11"/>
          <w:sz w:val="24"/>
          <w:szCs w:val="24"/>
        </w:rPr>
        <w:t>ассаж карандашом каждого пальца, ладони в отдельности, то</w:t>
      </w:r>
      <w:r w:rsidRPr="00F44409">
        <w:rPr>
          <w:rStyle w:val="FontStyle11"/>
          <w:sz w:val="24"/>
          <w:szCs w:val="24"/>
        </w:rPr>
        <w:t xml:space="preserve"> есть левая рука лежит на столе,</w:t>
      </w:r>
      <w:r w:rsidR="00EE646A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а</w:t>
      </w:r>
      <w:r w:rsidR="00EE646A" w:rsidRPr="00F44409">
        <w:rPr>
          <w:rStyle w:val="FontStyle11"/>
          <w:sz w:val="24"/>
          <w:szCs w:val="24"/>
        </w:rPr>
        <w:t xml:space="preserve"> правая катает карандаш по ней и наоборот</w:t>
      </w:r>
      <w:r w:rsidR="008B6D03" w:rsidRPr="00F44409">
        <w:rPr>
          <w:rStyle w:val="FontStyle11"/>
          <w:sz w:val="24"/>
          <w:szCs w:val="24"/>
        </w:rPr>
        <w:t>.</w:t>
      </w:r>
    </w:p>
    <w:p w:rsidR="00202D8E" w:rsidRPr="00F44409" w:rsidRDefault="00202D8E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</w:t>
      </w:r>
      <w:r w:rsidR="008B6D03" w:rsidRPr="00F44409">
        <w:rPr>
          <w:rStyle w:val="FontStyle11"/>
          <w:sz w:val="24"/>
          <w:szCs w:val="24"/>
        </w:rPr>
        <w:t>-П</w:t>
      </w:r>
      <w:r w:rsidRPr="00F44409">
        <w:rPr>
          <w:rStyle w:val="FontStyle11"/>
          <w:sz w:val="24"/>
          <w:szCs w:val="24"/>
        </w:rPr>
        <w:t>оставить локти на стол, взять карандаш и зажать его между ука</w:t>
      </w:r>
      <w:r w:rsidR="008B6D03" w:rsidRPr="00F44409">
        <w:rPr>
          <w:rStyle w:val="FontStyle11"/>
          <w:sz w:val="24"/>
          <w:szCs w:val="24"/>
        </w:rPr>
        <w:t>зательными пальцами обеих рук. В</w:t>
      </w:r>
      <w:r w:rsidRPr="00F44409">
        <w:rPr>
          <w:rStyle w:val="FontStyle11"/>
          <w:sz w:val="24"/>
          <w:szCs w:val="24"/>
        </w:rPr>
        <w:t>ращать руки вместе с карандашом то в одну сторону,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при этом карандаш вращается в горизонтальной плоскости. Затем опустить руки,</w:t>
      </w:r>
      <w:r w:rsidR="008B6D03" w:rsidRPr="00F44409">
        <w:rPr>
          <w:rStyle w:val="FontStyle11"/>
          <w:sz w:val="24"/>
          <w:szCs w:val="24"/>
        </w:rPr>
        <w:t xml:space="preserve">  </w:t>
      </w:r>
      <w:r w:rsidRPr="00F44409">
        <w:rPr>
          <w:rStyle w:val="FontStyle11"/>
          <w:sz w:val="24"/>
          <w:szCs w:val="24"/>
        </w:rPr>
        <w:t>встряхнуть кисти. Далее можно продолжить,захватив карандаш другими пальцами.</w:t>
      </w:r>
      <w:r w:rsidR="008B6D03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Возможно вращение карандаша и в вертикальной плоскости.</w:t>
      </w:r>
    </w:p>
    <w:p w:rsidR="008B6D03" w:rsidRPr="00F44409" w:rsidRDefault="008B6D03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-«Ножницы» Поставить локти на стол, зафиксировать два карандаша между пальцами: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один карандаш держится указательными пальцами обеих рук</w:t>
      </w:r>
      <w:r w:rsidR="005A63E7" w:rsidRPr="00F44409">
        <w:rPr>
          <w:rStyle w:val="FontStyle11"/>
          <w:sz w:val="24"/>
          <w:szCs w:val="24"/>
        </w:rPr>
        <w:t>,</w:t>
      </w:r>
      <w:r w:rsidRPr="00F44409">
        <w:rPr>
          <w:rStyle w:val="FontStyle11"/>
          <w:sz w:val="24"/>
          <w:szCs w:val="24"/>
        </w:rPr>
        <w:t xml:space="preserve"> другой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- средними.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Необходимо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соединять пальцы рук,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имитируя движения ножниц,</w:t>
      </w:r>
      <w:r w:rsidR="005A63E7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при этом стараться не выпустить карандаш.</w:t>
      </w:r>
    </w:p>
    <w:p w:rsidR="00DB2084" w:rsidRPr="00F44409" w:rsidRDefault="00DB2084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 Еще одним приемом развития точности и согласованности движений кистей рук является </w:t>
      </w:r>
      <w:r w:rsidRPr="00F44409">
        <w:rPr>
          <w:rStyle w:val="FontStyle11"/>
          <w:b/>
          <w:sz w:val="24"/>
          <w:szCs w:val="24"/>
        </w:rPr>
        <w:t xml:space="preserve">работа с мелкими предметами и мозаиками. </w:t>
      </w:r>
      <w:r w:rsidRPr="00F44409">
        <w:rPr>
          <w:rStyle w:val="FontStyle11"/>
          <w:sz w:val="24"/>
          <w:szCs w:val="24"/>
        </w:rPr>
        <w:t>Индивидуально я предлагаю собрать из мозаики различные</w:t>
      </w:r>
      <w:r w:rsidR="00581906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фигуры.</w:t>
      </w:r>
      <w:r w:rsidR="00581906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Эти задания служат двум целям:</w:t>
      </w:r>
      <w:r w:rsidR="00581906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коррекции,</w:t>
      </w:r>
      <w:r w:rsidR="00581906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развитию мелкой моторики и закреплению знаний по лексической теме</w:t>
      </w:r>
      <w:r w:rsidR="00581906" w:rsidRPr="00F44409">
        <w:rPr>
          <w:rStyle w:val="FontStyle11"/>
          <w:sz w:val="24"/>
          <w:szCs w:val="24"/>
        </w:rPr>
        <w:t>; совершенствованию фонетико-фонематической сферы.</w:t>
      </w:r>
    </w:p>
    <w:p w:rsidR="00581906" w:rsidRPr="00F44409" w:rsidRDefault="00581906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Точность и ловкость движений пальцев приобретаются детьми и в увлекательном задании «собери бусы», «найди сокровища».</w:t>
      </w:r>
    </w:p>
    <w:p w:rsidR="005A63E7" w:rsidRPr="00F44409" w:rsidRDefault="005A63E7" w:rsidP="00270AE8">
      <w:pPr>
        <w:pStyle w:val="Style3"/>
        <w:widowControl/>
        <w:spacing w:line="317" w:lineRule="exact"/>
        <w:ind w:firstLine="0"/>
        <w:rPr>
          <w:rStyle w:val="FontStyle11"/>
          <w:b/>
          <w:sz w:val="24"/>
          <w:szCs w:val="24"/>
        </w:rPr>
      </w:pPr>
      <w:r w:rsidRPr="00F44409">
        <w:rPr>
          <w:rStyle w:val="FontStyle11"/>
          <w:b/>
          <w:sz w:val="24"/>
          <w:szCs w:val="24"/>
        </w:rPr>
        <w:t xml:space="preserve">           </w:t>
      </w:r>
      <w:r w:rsidR="008B6D03" w:rsidRPr="00F44409">
        <w:rPr>
          <w:rStyle w:val="FontStyle11"/>
          <w:b/>
          <w:sz w:val="24"/>
          <w:szCs w:val="24"/>
        </w:rPr>
        <w:t xml:space="preserve"> </w:t>
      </w:r>
      <w:r w:rsidRPr="00F44409">
        <w:rPr>
          <w:rStyle w:val="FontStyle11"/>
          <w:b/>
          <w:sz w:val="24"/>
          <w:szCs w:val="24"/>
        </w:rPr>
        <w:t>Игры с песком:</w:t>
      </w:r>
    </w:p>
    <w:p w:rsidR="005A63E7" w:rsidRPr="00F44409" w:rsidRDefault="00DB2EAF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-В песке спрятаны бусины (мелкие пуговицы, игрушки и т.п.). Попытаться найти их и нанизать на нитку. Можно усложнять задания: закопать в песок бусины разного вида</w:t>
      </w:r>
      <w:r w:rsidR="00E52741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(цвета,</w:t>
      </w:r>
      <w:r w:rsidR="00E52741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размера,</w:t>
      </w:r>
      <w:r w:rsidR="00E52741" w:rsidRPr="00F44409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фактуры) и надевать бусины на нитку по определенной схеме.</w:t>
      </w:r>
    </w:p>
    <w:p w:rsidR="00E52741" w:rsidRPr="00F44409" w:rsidRDefault="00E52741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Искать «сокровища» можно не только в песке, но и в гречневой крупе, горохе, пшене, остатках шерстяной пряже или ниток.</w:t>
      </w:r>
    </w:p>
    <w:p w:rsidR="00581906" w:rsidRPr="00F44409" w:rsidRDefault="00581906" w:rsidP="00270AE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Вся работа по нанизыванию бус требует сенсорно - двигательной координации, аккуратности, настойчивости, т.е. качеств, необходимых для письма.</w:t>
      </w:r>
    </w:p>
    <w:p w:rsidR="00E52741" w:rsidRPr="00AD7AB3" w:rsidRDefault="00DB2084" w:rsidP="00AD7AB3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</w:t>
      </w:r>
      <w:r w:rsidR="00072246" w:rsidRPr="00F44409">
        <w:rPr>
          <w:rStyle w:val="FontStyle11"/>
          <w:sz w:val="24"/>
          <w:szCs w:val="24"/>
        </w:rPr>
        <w:t xml:space="preserve">Кроме пальчиковой гимнастики, существуют и различные графические упражнения, способствующие развитию мелкой моторики и координации движений руки, зрительного восприятия и внимания. Выполнение графических упражнений в дошкольном возрасте очень важно </w:t>
      </w:r>
      <w:r w:rsidR="00AD7AB3">
        <w:rPr>
          <w:rStyle w:val="FontStyle11"/>
          <w:sz w:val="24"/>
          <w:szCs w:val="24"/>
        </w:rPr>
        <w:t>для успешного овладения письмом.</w:t>
      </w:r>
      <w:r w:rsidR="00186FDF">
        <w:rPr>
          <w:rStyle w:val="FontStyle11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 xml:space="preserve">Я предлагаю детям два вида </w:t>
      </w:r>
      <w:r w:rsidR="00072246" w:rsidRPr="00F44409">
        <w:rPr>
          <w:rStyle w:val="FontStyle11"/>
          <w:b/>
          <w:sz w:val="24"/>
          <w:szCs w:val="24"/>
        </w:rPr>
        <w:t>графических упражнений:</w:t>
      </w:r>
    </w:p>
    <w:p w:rsidR="00E52741" w:rsidRPr="00F44409" w:rsidRDefault="00E52741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>упражнения на нелинованной бумаге;</w:t>
      </w:r>
    </w:p>
    <w:p w:rsidR="00E52741" w:rsidRPr="00F44409" w:rsidRDefault="00E52741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 xml:space="preserve">упражнения на тетрадном листе в крупную клетку. </w:t>
      </w:r>
    </w:p>
    <w:p w:rsidR="00072246" w:rsidRPr="00F44409" w:rsidRDefault="00186FDF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>Эти упражнения проводятся на протяжении двух лет рабо</w:t>
      </w:r>
      <w:r w:rsidR="007F7D18" w:rsidRPr="00F44409">
        <w:rPr>
          <w:rStyle w:val="FontStyle11"/>
          <w:sz w:val="24"/>
          <w:szCs w:val="24"/>
        </w:rPr>
        <w:t xml:space="preserve">ты </w:t>
      </w:r>
      <w:r w:rsidR="00072246" w:rsidRPr="00F44409">
        <w:rPr>
          <w:rStyle w:val="FontStyle11"/>
          <w:sz w:val="24"/>
          <w:szCs w:val="24"/>
        </w:rPr>
        <w:t xml:space="preserve"> с постепенным усложнением заданий.</w:t>
      </w:r>
    </w:p>
    <w:p w:rsidR="007F7D18" w:rsidRPr="00F44409" w:rsidRDefault="00E52741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</w:t>
      </w:r>
      <w:r w:rsidR="00072246" w:rsidRPr="00F44409">
        <w:rPr>
          <w:rStyle w:val="FontStyle11"/>
          <w:sz w:val="24"/>
          <w:szCs w:val="24"/>
        </w:rPr>
        <w:t>Упражнения на нелинованной бумаге вкл</w:t>
      </w:r>
      <w:r w:rsidR="007F7D18" w:rsidRPr="00F44409">
        <w:rPr>
          <w:rStyle w:val="FontStyle11"/>
          <w:sz w:val="24"/>
          <w:szCs w:val="24"/>
        </w:rPr>
        <w:t xml:space="preserve">ючают в себя различные задания: </w:t>
      </w:r>
    </w:p>
    <w:p w:rsidR="007F7D18" w:rsidRPr="00F44409" w:rsidRDefault="007F7D18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 xml:space="preserve"> «дорожки», когда задача ребенка - </w:t>
      </w:r>
      <w:r w:rsidR="00E52741" w:rsidRPr="00F44409">
        <w:rPr>
          <w:rStyle w:val="FontStyle11"/>
          <w:sz w:val="24"/>
          <w:szCs w:val="24"/>
        </w:rPr>
        <w:t>провести прямые, волнистые, зиг</w:t>
      </w:r>
      <w:r w:rsidR="00072246" w:rsidRPr="00F44409">
        <w:rPr>
          <w:rStyle w:val="FontStyle11"/>
          <w:sz w:val="24"/>
          <w:szCs w:val="24"/>
        </w:rPr>
        <w:t>загообразные</w:t>
      </w:r>
      <w:r w:rsidR="00E52741" w:rsidRPr="00F44409">
        <w:rPr>
          <w:rStyle w:val="FontStyle11"/>
          <w:sz w:val="24"/>
          <w:szCs w:val="24"/>
        </w:rPr>
        <w:t xml:space="preserve"> </w:t>
      </w:r>
      <w:r w:rsidR="00ED06B7" w:rsidRPr="00F44409">
        <w:rPr>
          <w:rStyle w:val="FontStyle11"/>
          <w:sz w:val="24"/>
          <w:szCs w:val="24"/>
        </w:rPr>
        <w:t xml:space="preserve"> линии  в </w:t>
      </w:r>
      <w:r w:rsidR="00072246" w:rsidRPr="00F44409">
        <w:rPr>
          <w:rStyle w:val="FontStyle11"/>
          <w:sz w:val="24"/>
          <w:szCs w:val="24"/>
        </w:rPr>
        <w:t>середине</w:t>
      </w:r>
      <w:r w:rsidR="00ED06B7" w:rsidRPr="00F44409">
        <w:rPr>
          <w:rStyle w:val="FontStyle11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 xml:space="preserve"> «дорожки», не отрывая карандаш от бумаги</w:t>
      </w:r>
      <w:r w:rsidR="00ED06B7" w:rsidRPr="00F44409">
        <w:rPr>
          <w:rStyle w:val="FontStyle11"/>
          <w:sz w:val="24"/>
          <w:szCs w:val="24"/>
        </w:rPr>
        <w:t>,</w:t>
      </w:r>
      <w:r w:rsidRPr="00F44409">
        <w:rPr>
          <w:rStyle w:val="FontStyle11"/>
          <w:sz w:val="24"/>
          <w:szCs w:val="24"/>
        </w:rPr>
        <w:t xml:space="preserve"> и не съезжая с «дорожки»;</w:t>
      </w:r>
    </w:p>
    <w:p w:rsidR="007F7D18" w:rsidRPr="00F44409" w:rsidRDefault="007F7D18" w:rsidP="00E52741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 xml:space="preserve"> обводка рисунков различной степени сложности</w:t>
      </w:r>
      <w:r w:rsidRPr="00F44409">
        <w:rPr>
          <w:rStyle w:val="FontStyle11"/>
          <w:sz w:val="24"/>
          <w:szCs w:val="24"/>
        </w:rPr>
        <w:t xml:space="preserve"> по контурным линиям, по точкам;</w:t>
      </w:r>
    </w:p>
    <w:p w:rsidR="008C7EDE" w:rsidRDefault="007F7D18" w:rsidP="00A92964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lastRenderedPageBreak/>
        <w:t>-штриховки: горизонтальные, вертикальные, диагональные, волнистые линии, круговые, полуовальные, петлями.</w:t>
      </w:r>
      <w:r w:rsidR="008C7EDE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 xml:space="preserve">Для штриховки использую </w:t>
      </w:r>
      <w:r w:rsidR="00072246" w:rsidRPr="00F44409">
        <w:rPr>
          <w:rStyle w:val="FontStyle11"/>
          <w:sz w:val="24"/>
          <w:szCs w:val="24"/>
        </w:rPr>
        <w:t>трафареты и лекала, по которым дети обводят фигурки. На протяжении двух лет обучения предлагаются различные задания по раскрашиванию изображений предметов. На более поздних этапах детям предлагаются задания по «копированию» предметов. Задача ребенка - срисовать предмет как можно точнее.</w:t>
      </w:r>
      <w:r w:rsidR="00186FDF">
        <w:rPr>
          <w:rStyle w:val="FontStyle11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 xml:space="preserve">Данный вид работы очень нравится детям, потому что все задания </w:t>
      </w:r>
      <w:r w:rsidR="00A92964" w:rsidRPr="00F44409">
        <w:rPr>
          <w:rStyle w:val="FontStyle11"/>
          <w:sz w:val="24"/>
          <w:szCs w:val="24"/>
        </w:rPr>
        <w:t>выполняются в красочных тетрад</w:t>
      </w:r>
      <w:r w:rsidR="008C7EDE">
        <w:rPr>
          <w:rStyle w:val="FontStyle11"/>
          <w:sz w:val="24"/>
          <w:szCs w:val="24"/>
        </w:rPr>
        <w:t xml:space="preserve">ях. </w:t>
      </w:r>
    </w:p>
    <w:p w:rsidR="00A92964" w:rsidRPr="00F44409" w:rsidRDefault="008C7EDE" w:rsidP="00A92964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</w:t>
      </w:r>
      <w:r w:rsidR="00072246" w:rsidRPr="00F44409">
        <w:rPr>
          <w:rStyle w:val="FontStyle11"/>
          <w:sz w:val="24"/>
          <w:szCs w:val="24"/>
        </w:rPr>
        <w:t xml:space="preserve"> тетрадях в кру</w:t>
      </w:r>
      <w:r>
        <w:rPr>
          <w:rStyle w:val="FontStyle11"/>
          <w:sz w:val="24"/>
          <w:szCs w:val="24"/>
        </w:rPr>
        <w:t xml:space="preserve">пную клетку выполняют </w:t>
      </w:r>
      <w:r w:rsidR="00072246" w:rsidRPr="00F44409">
        <w:rPr>
          <w:rStyle w:val="FontStyle11"/>
          <w:sz w:val="24"/>
          <w:szCs w:val="24"/>
        </w:rPr>
        <w:t>задания:</w:t>
      </w:r>
    </w:p>
    <w:p w:rsidR="00072246" w:rsidRPr="00F44409" w:rsidRDefault="00A92964" w:rsidP="00186FDF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>-</w:t>
      </w:r>
      <w:r w:rsidR="00072246" w:rsidRPr="00F44409">
        <w:rPr>
          <w:rStyle w:val="FontStyle11"/>
          <w:sz w:val="24"/>
          <w:szCs w:val="24"/>
        </w:rPr>
        <w:t xml:space="preserve"> рисуют простым карандашом палочки, дуги, кружочки, овалы, размещая все это в клеточках. Затем постепенно переходят к более сложным рисункам. Вся эта работа сопровождается стихами. Делая тот или иной рисунок, ребенок не только выполняет движения рукой, но и включает в работу речевой и слуховой анализаторы, тренирует память, так как стихи постепенно заучиваются. Таким образом, идет оречевление производимых действий.</w:t>
      </w:r>
      <w:r w:rsidRPr="00F44409">
        <w:rPr>
          <w:rStyle w:val="FontStyle11"/>
          <w:sz w:val="24"/>
          <w:szCs w:val="24"/>
        </w:rPr>
        <w:t xml:space="preserve">  </w:t>
      </w:r>
      <w:r w:rsidR="00072246" w:rsidRPr="00F44409">
        <w:rPr>
          <w:rStyle w:val="FontStyle11"/>
          <w:sz w:val="24"/>
          <w:szCs w:val="24"/>
        </w:rPr>
        <w:t>В процессе этой работы сам рисунок дробится на составные элементы, которые отрабатываются построчно. По мере их освоения части соединяются в единое целое, рисунок обрастает новыми деталями. Все они точно вписываются в клетку. Ребенок должен ее очень хорошо видеть и соизмерять свой рисунок с образцом, данным в начале строчки. Если работа вызывает затруднения, то я точками намечаю предстоящую работу. С помощью этой опоры ребенок учится правильно вести линию, не «выезжать» за клеточку, а когда его рука уже хорошо освоит движение, будет делать это самостоятельно. К новому рисунку мы не переходим до тех пор, пока какой-то элемент или движение не отработаны.</w:t>
      </w:r>
      <w:r w:rsidRPr="00F44409">
        <w:rPr>
          <w:rStyle w:val="FontStyle11"/>
          <w:sz w:val="24"/>
          <w:szCs w:val="24"/>
        </w:rPr>
        <w:t xml:space="preserve"> </w:t>
      </w:r>
      <w:r w:rsidR="00072246" w:rsidRPr="00F44409">
        <w:rPr>
          <w:rStyle w:val="FontStyle11"/>
          <w:sz w:val="24"/>
          <w:szCs w:val="24"/>
        </w:rPr>
        <w:t>Эти упражнения полезны еще и тем, что при их выполнении повторяется р</w:t>
      </w:r>
      <w:r w:rsidRPr="00F44409">
        <w:rPr>
          <w:rStyle w:val="FontStyle11"/>
          <w:sz w:val="24"/>
          <w:szCs w:val="24"/>
        </w:rPr>
        <w:t>ечевой материал (словарь</w:t>
      </w:r>
      <w:r w:rsidR="00072246" w:rsidRPr="00F44409">
        <w:rPr>
          <w:rStyle w:val="FontStyle11"/>
          <w:sz w:val="24"/>
          <w:szCs w:val="24"/>
        </w:rPr>
        <w:t>, стихо</w:t>
      </w:r>
      <w:r w:rsidRPr="00F44409">
        <w:rPr>
          <w:rStyle w:val="FontStyle11"/>
          <w:sz w:val="24"/>
          <w:szCs w:val="24"/>
        </w:rPr>
        <w:t xml:space="preserve">творные тексты), отрабатывается </w:t>
      </w:r>
      <w:r w:rsidR="00072246" w:rsidRPr="00F44409">
        <w:rPr>
          <w:rStyle w:val="FontStyle11"/>
          <w:sz w:val="24"/>
          <w:szCs w:val="24"/>
        </w:rPr>
        <w:t>звукопроизношение, параллельно идет работа над лексико-грамматической стороной речи.</w:t>
      </w:r>
      <w:r w:rsidR="00186FDF">
        <w:rPr>
          <w:rStyle w:val="FontStyle11"/>
          <w:sz w:val="24"/>
          <w:szCs w:val="24"/>
        </w:rPr>
        <w:t xml:space="preserve"> </w:t>
      </w:r>
      <w:r w:rsidRPr="00F44409">
        <w:rPr>
          <w:rStyle w:val="FontStyle11"/>
          <w:sz w:val="24"/>
          <w:szCs w:val="24"/>
        </w:rPr>
        <w:t>К концу</w:t>
      </w:r>
      <w:r w:rsidR="00072246" w:rsidRPr="00F44409">
        <w:rPr>
          <w:rStyle w:val="FontStyle11"/>
          <w:sz w:val="24"/>
          <w:szCs w:val="24"/>
        </w:rPr>
        <w:t xml:space="preserve"> обучения дети уже легко справляются с достаточно сложными заданиями.</w:t>
      </w:r>
    </w:p>
    <w:p w:rsidR="00072246" w:rsidRPr="00F44409" w:rsidRDefault="00A92964" w:rsidP="002C2778">
      <w:pPr>
        <w:pStyle w:val="Style2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  </w:t>
      </w:r>
      <w:r w:rsidR="002C2778" w:rsidRPr="00F44409">
        <w:rPr>
          <w:rStyle w:val="FontStyle11"/>
          <w:sz w:val="24"/>
          <w:szCs w:val="24"/>
        </w:rPr>
        <w:t>Большое внимание в индивидуальной работе с детьми</w:t>
      </w:r>
      <w:r w:rsidR="00072246" w:rsidRPr="00F44409">
        <w:rPr>
          <w:rStyle w:val="FontStyle11"/>
          <w:sz w:val="24"/>
          <w:szCs w:val="24"/>
        </w:rPr>
        <w:t xml:space="preserve"> я уделяю работе со </w:t>
      </w:r>
      <w:r w:rsidR="00072246" w:rsidRPr="00F44409">
        <w:rPr>
          <w:rStyle w:val="FontStyle11"/>
          <w:b/>
          <w:sz w:val="24"/>
          <w:szCs w:val="24"/>
        </w:rPr>
        <w:t>шнуровками, играми - вкладками, сбору пазлов</w:t>
      </w:r>
      <w:r w:rsidR="00072246" w:rsidRPr="00F44409">
        <w:rPr>
          <w:rStyle w:val="FontStyle11"/>
          <w:sz w:val="24"/>
          <w:szCs w:val="24"/>
        </w:rPr>
        <w:t>. Пособия подбираю с учетом лекси</w:t>
      </w:r>
      <w:r w:rsidR="002C2778" w:rsidRPr="00F44409">
        <w:rPr>
          <w:rStyle w:val="FontStyle11"/>
          <w:sz w:val="24"/>
          <w:szCs w:val="24"/>
        </w:rPr>
        <w:t>ческой темы.</w:t>
      </w:r>
    </w:p>
    <w:p w:rsidR="00072246" w:rsidRPr="00F44409" w:rsidRDefault="00072246" w:rsidP="00072246">
      <w:pPr>
        <w:pStyle w:val="Style2"/>
        <w:widowControl/>
        <w:spacing w:line="317" w:lineRule="exact"/>
        <w:ind w:firstLine="701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Точность и координация движений развиваются у ребенка и    в процессе </w:t>
      </w:r>
      <w:r w:rsidRPr="00F44409">
        <w:rPr>
          <w:rStyle w:val="FontStyle11"/>
          <w:b/>
          <w:sz w:val="24"/>
          <w:szCs w:val="24"/>
        </w:rPr>
        <w:t>застегивания и «пришивания» пуговиц</w:t>
      </w:r>
      <w:r w:rsidRPr="00F44409">
        <w:rPr>
          <w:rStyle w:val="FontStyle11"/>
          <w:sz w:val="24"/>
          <w:szCs w:val="24"/>
        </w:rPr>
        <w:t xml:space="preserve"> различного размера.</w:t>
      </w:r>
    </w:p>
    <w:p w:rsidR="00072246" w:rsidRPr="00F44409" w:rsidRDefault="002C2778" w:rsidP="002C2778">
      <w:pPr>
        <w:pStyle w:val="Style1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F44409">
        <w:rPr>
          <w:rStyle w:val="FontStyle11"/>
          <w:sz w:val="24"/>
          <w:szCs w:val="24"/>
        </w:rPr>
        <w:t xml:space="preserve">           </w:t>
      </w:r>
      <w:r w:rsidR="00072246" w:rsidRPr="00F44409">
        <w:rPr>
          <w:rStyle w:val="FontStyle11"/>
          <w:sz w:val="24"/>
          <w:szCs w:val="24"/>
        </w:rPr>
        <w:t xml:space="preserve">Работа с </w:t>
      </w:r>
      <w:r w:rsidR="00072246" w:rsidRPr="00F44409">
        <w:rPr>
          <w:rStyle w:val="FontStyle11"/>
          <w:b/>
          <w:sz w:val="24"/>
          <w:szCs w:val="24"/>
        </w:rPr>
        <w:t>различными по фактуре материалами</w:t>
      </w:r>
      <w:r w:rsidR="00072246" w:rsidRPr="00F44409">
        <w:rPr>
          <w:rStyle w:val="FontStyle11"/>
          <w:sz w:val="24"/>
          <w:szCs w:val="24"/>
        </w:rPr>
        <w:t xml:space="preserve"> - еще один прием совершенствования мелкой моторики детей. Детям доставляет большое удовольствие работа со специальным пластилином, который не липнет к рукам. Из него на занятии мы лепим буквы, а так же предметы по лексической теме. Интересна и увлекательна и работа с «каштанами» (резиновыми мячиками с шипами). С помощью «каштанов» дети производят самомассаж кистей и пальцев рук. Конструкция массажера позволяет эффективно воздействовать на различные функции кисти как органа, анализаторы и психо-эмоциональную сферу ребенка, позволяет снять мышечное пальчиковое утомление, улучшает кровоток кистей и пальцев рук. Упражнения с «каштанами» я провожу по пр</w:t>
      </w:r>
      <w:r w:rsidRPr="00F44409">
        <w:rPr>
          <w:rStyle w:val="FontStyle11"/>
          <w:sz w:val="24"/>
          <w:szCs w:val="24"/>
        </w:rPr>
        <w:t xml:space="preserve">актическому пособию к программе </w:t>
      </w:r>
      <w:r w:rsidR="00072246" w:rsidRPr="00F44409">
        <w:rPr>
          <w:rStyle w:val="FontStyle11"/>
          <w:sz w:val="24"/>
          <w:szCs w:val="24"/>
        </w:rPr>
        <w:t>«Гармония развития ребенка через га</w:t>
      </w:r>
      <w:r w:rsidRPr="00F44409">
        <w:rPr>
          <w:rStyle w:val="FontStyle11"/>
          <w:sz w:val="24"/>
          <w:szCs w:val="24"/>
        </w:rPr>
        <w:t xml:space="preserve">рмонию развития движений». </w:t>
      </w:r>
      <w:r w:rsidR="00072246" w:rsidRPr="00F44409">
        <w:rPr>
          <w:rStyle w:val="FontStyle11"/>
          <w:sz w:val="24"/>
          <w:szCs w:val="24"/>
        </w:rPr>
        <w:t>Помимо работы с «каштанами», в комплекс самомассажа включены упражнения с карандашами, палочками, задание на растирание в руках мешочков с горохом и фасолью.</w:t>
      </w:r>
    </w:p>
    <w:p w:rsidR="00072246" w:rsidRPr="00403D2A" w:rsidRDefault="002C2778" w:rsidP="002C2778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403D2A">
        <w:rPr>
          <w:rStyle w:val="FontStyle11"/>
          <w:sz w:val="24"/>
          <w:szCs w:val="24"/>
        </w:rPr>
        <w:t xml:space="preserve">         </w:t>
      </w:r>
      <w:r w:rsidR="00072246" w:rsidRPr="00403D2A">
        <w:rPr>
          <w:rStyle w:val="FontStyle11"/>
          <w:sz w:val="24"/>
          <w:szCs w:val="24"/>
        </w:rPr>
        <w:t>Все приемы работы по развитию мелкой моторики проводятся параллельно, они дополняют друг друга, а их чередование делает занятия эмоционально на</w:t>
      </w:r>
      <w:r w:rsidR="00C55DD6" w:rsidRPr="00403D2A">
        <w:rPr>
          <w:rStyle w:val="FontStyle11"/>
          <w:sz w:val="24"/>
          <w:szCs w:val="24"/>
        </w:rPr>
        <w:t xml:space="preserve">сыщенными. В </w:t>
      </w:r>
      <w:r w:rsidR="00C55DD6" w:rsidRPr="00403D2A">
        <w:rPr>
          <w:rStyle w:val="FontStyle11"/>
          <w:sz w:val="24"/>
          <w:szCs w:val="24"/>
        </w:rPr>
        <w:lastRenderedPageBreak/>
        <w:t xml:space="preserve">приложении </w:t>
      </w:r>
      <w:r w:rsidR="00072246" w:rsidRPr="00403D2A">
        <w:rPr>
          <w:rStyle w:val="FontStyle11"/>
          <w:sz w:val="24"/>
          <w:szCs w:val="24"/>
        </w:rPr>
        <w:t xml:space="preserve"> можно ознакомиться с коррекционным планом по развитию мелкой моторики на два учебных года.</w:t>
      </w:r>
    </w:p>
    <w:p w:rsidR="00C55DD6" w:rsidRPr="00403D2A" w:rsidRDefault="00C55DD6" w:rsidP="00C55DD6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403D2A">
        <w:rPr>
          <w:rStyle w:val="FontStyle11"/>
          <w:sz w:val="24"/>
          <w:szCs w:val="24"/>
        </w:rPr>
        <w:t xml:space="preserve">         </w:t>
      </w:r>
      <w:r w:rsidR="00072246" w:rsidRPr="00403D2A">
        <w:rPr>
          <w:rStyle w:val="FontStyle11"/>
          <w:sz w:val="24"/>
          <w:szCs w:val="24"/>
        </w:rPr>
        <w:t>В конце каждого учебного года я проводила контрольную диагностику моторики кистей и пальцев рук. Результаты явно отражают положительное влияние комплексной работы на развитие мелкой моторики детей.</w:t>
      </w:r>
      <w:r w:rsidRPr="00403D2A">
        <w:rPr>
          <w:rStyle w:val="FontStyle11"/>
          <w:sz w:val="24"/>
          <w:szCs w:val="24"/>
        </w:rPr>
        <w:t xml:space="preserve"> </w:t>
      </w:r>
    </w:p>
    <w:p w:rsidR="00072246" w:rsidRPr="00403D2A" w:rsidRDefault="00C55DD6" w:rsidP="00C55DD6">
      <w:pPr>
        <w:pStyle w:val="Style3"/>
        <w:widowControl/>
        <w:spacing w:line="317" w:lineRule="exact"/>
        <w:ind w:firstLine="0"/>
        <w:rPr>
          <w:rStyle w:val="FontStyle11"/>
          <w:sz w:val="24"/>
          <w:szCs w:val="24"/>
        </w:rPr>
      </w:pPr>
      <w:r w:rsidRPr="00403D2A">
        <w:rPr>
          <w:rStyle w:val="FontStyle11"/>
          <w:sz w:val="24"/>
          <w:szCs w:val="24"/>
        </w:rPr>
        <w:t xml:space="preserve">         </w:t>
      </w:r>
      <w:r w:rsidR="00072246" w:rsidRPr="00403D2A">
        <w:rPr>
          <w:rStyle w:val="FontStyle11"/>
          <w:sz w:val="24"/>
          <w:szCs w:val="24"/>
        </w:rPr>
        <w:t xml:space="preserve">Результаты речевого обследования детей группы в конце каждого года обучения так же дают основания сделать вывод об огромном влиянии развития мелкой </w:t>
      </w:r>
      <w:r w:rsidRPr="00403D2A">
        <w:rPr>
          <w:rStyle w:val="FontStyle11"/>
          <w:sz w:val="24"/>
          <w:szCs w:val="24"/>
        </w:rPr>
        <w:t xml:space="preserve">моторики на речь детей с </w:t>
      </w:r>
      <w:r w:rsidR="00072246" w:rsidRPr="00403D2A">
        <w:rPr>
          <w:rStyle w:val="FontStyle11"/>
          <w:sz w:val="24"/>
          <w:szCs w:val="24"/>
        </w:rPr>
        <w:t xml:space="preserve"> нарушением речи.</w:t>
      </w:r>
    </w:p>
    <w:sectPr w:rsidR="00072246" w:rsidRPr="00403D2A" w:rsidSect="00403D2A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3" w:rsidRDefault="001C3C53" w:rsidP="00270AE8">
      <w:pPr>
        <w:spacing w:after="0" w:line="240" w:lineRule="auto"/>
      </w:pPr>
      <w:r>
        <w:separator/>
      </w:r>
    </w:p>
  </w:endnote>
  <w:endnote w:type="continuationSeparator" w:id="1">
    <w:p w:rsidR="001C3C53" w:rsidRDefault="001C3C53" w:rsidP="002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3" w:rsidRDefault="001C3C53" w:rsidP="00270AE8">
      <w:pPr>
        <w:spacing w:after="0" w:line="240" w:lineRule="auto"/>
      </w:pPr>
      <w:r>
        <w:separator/>
      </w:r>
    </w:p>
  </w:footnote>
  <w:footnote w:type="continuationSeparator" w:id="1">
    <w:p w:rsidR="001C3C53" w:rsidRDefault="001C3C53" w:rsidP="0027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8D1"/>
    <w:rsid w:val="00072246"/>
    <w:rsid w:val="0018550E"/>
    <w:rsid w:val="00185C98"/>
    <w:rsid w:val="00186FDF"/>
    <w:rsid w:val="001C3C53"/>
    <w:rsid w:val="00202D8E"/>
    <w:rsid w:val="00245318"/>
    <w:rsid w:val="00270AE8"/>
    <w:rsid w:val="002C2778"/>
    <w:rsid w:val="003E27FD"/>
    <w:rsid w:val="00403D2A"/>
    <w:rsid w:val="00581906"/>
    <w:rsid w:val="005A1E8A"/>
    <w:rsid w:val="005A63E7"/>
    <w:rsid w:val="005B2E5E"/>
    <w:rsid w:val="005F7201"/>
    <w:rsid w:val="006C744F"/>
    <w:rsid w:val="006D05F4"/>
    <w:rsid w:val="0074713D"/>
    <w:rsid w:val="00772EFB"/>
    <w:rsid w:val="007F7D18"/>
    <w:rsid w:val="008B6D03"/>
    <w:rsid w:val="008C7EDE"/>
    <w:rsid w:val="009379AA"/>
    <w:rsid w:val="00945AB4"/>
    <w:rsid w:val="00A078D1"/>
    <w:rsid w:val="00A92964"/>
    <w:rsid w:val="00A93A90"/>
    <w:rsid w:val="00AA3006"/>
    <w:rsid w:val="00AD7AB3"/>
    <w:rsid w:val="00BB6ADF"/>
    <w:rsid w:val="00BC348B"/>
    <w:rsid w:val="00C55DD6"/>
    <w:rsid w:val="00DB2084"/>
    <w:rsid w:val="00DB2EAF"/>
    <w:rsid w:val="00DD0523"/>
    <w:rsid w:val="00E52741"/>
    <w:rsid w:val="00ED06B7"/>
    <w:rsid w:val="00EE646A"/>
    <w:rsid w:val="00F4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078D1"/>
    <w:pPr>
      <w:widowControl w:val="0"/>
      <w:autoSpaceDE w:val="0"/>
      <w:autoSpaceDN w:val="0"/>
      <w:adjustRightInd w:val="0"/>
      <w:spacing w:after="0" w:line="365" w:lineRule="exact"/>
      <w:ind w:firstLine="2678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078D1"/>
    <w:pPr>
      <w:widowControl w:val="0"/>
      <w:autoSpaceDE w:val="0"/>
      <w:autoSpaceDN w:val="0"/>
      <w:adjustRightInd w:val="0"/>
      <w:spacing w:after="0" w:line="319" w:lineRule="exact"/>
      <w:ind w:firstLine="11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078D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078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A078D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078D1"/>
    <w:pPr>
      <w:widowControl w:val="0"/>
      <w:autoSpaceDE w:val="0"/>
      <w:autoSpaceDN w:val="0"/>
      <w:adjustRightInd w:val="0"/>
      <w:spacing w:after="0" w:line="319" w:lineRule="exact"/>
      <w:ind w:firstLine="11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7224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7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E8"/>
  </w:style>
  <w:style w:type="paragraph" w:styleId="a5">
    <w:name w:val="footer"/>
    <w:basedOn w:val="a"/>
    <w:link w:val="a6"/>
    <w:uiPriority w:val="99"/>
    <w:semiHidden/>
    <w:unhideWhenUsed/>
    <w:rsid w:val="0027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2015-10-13T15:17:00Z</dcterms:created>
  <dcterms:modified xsi:type="dcterms:W3CDTF">2015-10-14T13:52:00Z</dcterms:modified>
</cp:coreProperties>
</file>