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237" w:rsidRPr="002F6237" w:rsidRDefault="002F6237" w:rsidP="002F6237">
      <w:pPr>
        <w:shd w:val="clear" w:color="auto" w:fill="FFFFFF"/>
        <w:spacing w:before="100" w:beforeAutospacing="1" w:after="100" w:afterAutospacing="1" w:line="240" w:lineRule="auto"/>
        <w:textAlignment w:val="bottom"/>
        <w:outlineLvl w:val="1"/>
        <w:rPr>
          <w:rFonts w:ascii="Tahoma" w:eastAsia="Times New Roman" w:hAnsi="Tahoma" w:cs="Tahoma"/>
          <w:b/>
          <w:bCs/>
          <w:color w:val="FF0000"/>
          <w:sz w:val="44"/>
          <w:szCs w:val="44"/>
          <w:lang w:eastAsia="ru-RU"/>
        </w:rPr>
      </w:pPr>
      <w:r w:rsidRPr="002F6237">
        <w:rPr>
          <w:rFonts w:ascii="Tahoma" w:eastAsia="Times New Roman" w:hAnsi="Tahoma" w:cs="Tahoma"/>
          <w:b/>
          <w:bCs/>
          <w:color w:val="FF0000"/>
          <w:sz w:val="44"/>
          <w:szCs w:val="44"/>
          <w:highlight w:val="yellow"/>
          <w:lang w:eastAsia="ru-RU"/>
        </w:rPr>
        <w:fldChar w:fldCharType="begin"/>
      </w:r>
      <w:r w:rsidRPr="002F6237">
        <w:rPr>
          <w:rFonts w:ascii="Tahoma" w:eastAsia="Times New Roman" w:hAnsi="Tahoma" w:cs="Tahoma"/>
          <w:b/>
          <w:bCs/>
          <w:color w:val="FF0000"/>
          <w:sz w:val="44"/>
          <w:szCs w:val="44"/>
          <w:highlight w:val="yellow"/>
          <w:lang w:eastAsia="ru-RU"/>
        </w:rPr>
        <w:instrText xml:space="preserve"> HYPERLINK "http://www.detsadclub.ru/14-vospitatelu/teksty-konspektov-zanyatij/428-konspekt-zanyatiya-po-risovaniyu-dorozhki-polovichki" </w:instrText>
      </w:r>
      <w:r w:rsidRPr="002F6237">
        <w:rPr>
          <w:rFonts w:ascii="Tahoma" w:eastAsia="Times New Roman" w:hAnsi="Tahoma" w:cs="Tahoma"/>
          <w:b/>
          <w:bCs/>
          <w:color w:val="FF0000"/>
          <w:sz w:val="44"/>
          <w:szCs w:val="44"/>
          <w:highlight w:val="yellow"/>
          <w:lang w:eastAsia="ru-RU"/>
        </w:rPr>
        <w:fldChar w:fldCharType="separate"/>
      </w:r>
      <w:r w:rsidRPr="00056455">
        <w:rPr>
          <w:rFonts w:ascii="Tahoma" w:eastAsia="Times New Roman" w:hAnsi="Tahoma" w:cs="Tahoma"/>
          <w:b/>
          <w:bCs/>
          <w:color w:val="FF0000"/>
          <w:sz w:val="44"/>
          <w:szCs w:val="44"/>
          <w:u w:val="single"/>
          <w:lang w:eastAsia="ru-RU"/>
        </w:rPr>
        <w:t>Конспект занятия по рисованию во II младшей группе "Дорожки-половички"</w:t>
      </w:r>
      <w:r w:rsidRPr="002F6237">
        <w:rPr>
          <w:rFonts w:ascii="Tahoma" w:eastAsia="Times New Roman" w:hAnsi="Tahoma" w:cs="Tahoma"/>
          <w:b/>
          <w:bCs/>
          <w:color w:val="FF0000"/>
          <w:sz w:val="44"/>
          <w:szCs w:val="44"/>
          <w:highlight w:val="yellow"/>
          <w:lang w:eastAsia="ru-RU"/>
        </w:rPr>
        <w:fldChar w:fldCharType="end"/>
      </w:r>
    </w:p>
    <w:p w:rsidR="002F6237" w:rsidRPr="002F6237" w:rsidRDefault="002F6237" w:rsidP="002F62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36"/>
          <w:szCs w:val="36"/>
          <w:lang w:eastAsia="ru-RU"/>
        </w:rPr>
      </w:pPr>
      <w:r w:rsidRPr="002F6237">
        <w:rPr>
          <w:rFonts w:ascii="Tahoma" w:eastAsia="Times New Roman" w:hAnsi="Tahoma" w:cs="Tahoma"/>
          <w:b/>
          <w:bCs/>
          <w:color w:val="000000"/>
          <w:sz w:val="36"/>
          <w:szCs w:val="36"/>
          <w:lang w:eastAsia="ru-RU"/>
        </w:rPr>
        <w:t>Программное содержание:</w:t>
      </w:r>
      <w:r w:rsidRPr="002F6237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> учить видеть красоту предметов народного быта; вызвать эмоциональный отклик, стремление сделать красивую вещь для подарка; учить работать дружно, вместе создавать узор на полосе из широких поперечных полос, чередовать два цвета, оставлять между полосками небольшое расстояние – «коридорчики».</w:t>
      </w:r>
    </w:p>
    <w:p w:rsidR="002F6237" w:rsidRPr="002F6237" w:rsidRDefault="002F6237" w:rsidP="002F62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36"/>
          <w:szCs w:val="36"/>
          <w:lang w:eastAsia="ru-RU"/>
        </w:rPr>
      </w:pPr>
      <w:r w:rsidRPr="002F6237">
        <w:rPr>
          <w:rFonts w:ascii="Tahoma" w:eastAsia="Times New Roman" w:hAnsi="Tahoma" w:cs="Tahoma"/>
          <w:b/>
          <w:bCs/>
          <w:color w:val="000000"/>
          <w:sz w:val="36"/>
          <w:szCs w:val="36"/>
          <w:lang w:eastAsia="ru-RU"/>
        </w:rPr>
        <w:t>Материал:</w:t>
      </w:r>
      <w:r w:rsidRPr="002F6237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> тканевые дорожки с поперечными полосами разного цвета – деревенского ткачества; два куска обоев или бумаги 30х100 см; гуашь двух цветов.</w:t>
      </w:r>
    </w:p>
    <w:p w:rsidR="002F6237" w:rsidRPr="002F6237" w:rsidRDefault="002F6237" w:rsidP="002F62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36"/>
          <w:szCs w:val="36"/>
          <w:lang w:eastAsia="ru-RU"/>
        </w:rPr>
      </w:pPr>
      <w:r w:rsidRPr="002F6237">
        <w:rPr>
          <w:rFonts w:ascii="Tahoma" w:eastAsia="Times New Roman" w:hAnsi="Tahoma" w:cs="Tahoma"/>
          <w:b/>
          <w:bCs/>
          <w:color w:val="000000"/>
          <w:sz w:val="36"/>
          <w:szCs w:val="36"/>
          <w:lang w:eastAsia="ru-RU"/>
        </w:rPr>
        <w:t>Ход занятия:</w:t>
      </w:r>
    </w:p>
    <w:p w:rsidR="002F6237" w:rsidRPr="002F6237" w:rsidRDefault="002F6237" w:rsidP="002F62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36"/>
          <w:szCs w:val="36"/>
          <w:lang w:eastAsia="ru-RU"/>
        </w:rPr>
      </w:pPr>
      <w:r w:rsidRPr="002F6237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>Выставка половичков-дорожек. Воспитатель предлагает полюбоваться красивыми вещами, рассмотреть расположение широких полос на половике, показывает расстояние между полосками – «коридорчики».</w:t>
      </w:r>
    </w:p>
    <w:p w:rsidR="002F6237" w:rsidRPr="002F6237" w:rsidRDefault="002F6237" w:rsidP="002F62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36"/>
          <w:szCs w:val="36"/>
          <w:lang w:eastAsia="ru-RU"/>
        </w:rPr>
      </w:pPr>
      <w:r w:rsidRPr="002F6237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 xml:space="preserve">«Дорожки-половички </w:t>
      </w:r>
      <w:proofErr w:type="spellStart"/>
      <w:r w:rsidRPr="002F6237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>стелят</w:t>
      </w:r>
      <w:proofErr w:type="spellEnd"/>
      <w:r w:rsidRPr="002F6237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 xml:space="preserve"> в комнате на полу. Становится сразу красиво, уютно, а ногам тепло. Кот </w:t>
      </w:r>
      <w:proofErr w:type="spellStart"/>
      <w:r w:rsidRPr="002F6237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>Матроскин</w:t>
      </w:r>
      <w:proofErr w:type="spellEnd"/>
      <w:r w:rsidRPr="002F6237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 xml:space="preserve"> живет в доме в деревне </w:t>
      </w:r>
      <w:proofErr w:type="spellStart"/>
      <w:r w:rsidRPr="002F6237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>Простоквашино</w:t>
      </w:r>
      <w:proofErr w:type="spellEnd"/>
      <w:r w:rsidRPr="002F6237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>. Он позвонил и попросил сделать ему красивые дорожки-половички».</w:t>
      </w:r>
    </w:p>
    <w:p w:rsidR="002F6237" w:rsidRPr="002F6237" w:rsidRDefault="002F6237" w:rsidP="002F62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36"/>
          <w:szCs w:val="36"/>
          <w:lang w:eastAsia="ru-RU"/>
        </w:rPr>
      </w:pPr>
      <w:r w:rsidRPr="002F6237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 xml:space="preserve">Предлагает детям нарисовать для кота </w:t>
      </w:r>
      <w:proofErr w:type="spellStart"/>
      <w:r w:rsidRPr="002F6237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>Матроскина</w:t>
      </w:r>
      <w:proofErr w:type="spellEnd"/>
      <w:r w:rsidRPr="002F6237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 xml:space="preserve"> дорожки-половички. Приглашает детей к двум столам, на которых лежат длинные полосы бумаги, рядом на других столах – гуашь двух цветов, материал для рисования. Каждый ребенок выбирает краску одного цвета. Воспитатель расставляет детей по три человека </w:t>
      </w:r>
      <w:r w:rsidRPr="002F6237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lastRenderedPageBreak/>
        <w:t>у длинных сторон «дорожки». Рисуют все вместе, рядом, дружно.</w:t>
      </w:r>
    </w:p>
    <w:p w:rsidR="002F6237" w:rsidRPr="002F6237" w:rsidRDefault="002F6237" w:rsidP="002F62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36"/>
          <w:szCs w:val="36"/>
          <w:lang w:eastAsia="ru-RU"/>
        </w:rPr>
      </w:pPr>
      <w:r w:rsidRPr="002F6237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>Напоминает, что широкие полоски надо чередовать по цвету, помогает детям  в чередовании цветов, уточняет, что линии надо проводить рядышком, слитно, чтобы получилась широкая полоса, между полосками «коридорчики» не закрашивать.</w:t>
      </w:r>
    </w:p>
    <w:p w:rsidR="002F6237" w:rsidRPr="002F6237" w:rsidRDefault="002F6237" w:rsidP="002F62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36"/>
          <w:szCs w:val="36"/>
          <w:lang w:eastAsia="ru-RU"/>
        </w:rPr>
      </w:pPr>
      <w:r w:rsidRPr="002F6237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 xml:space="preserve">По окончании работы все любуются красивыми дорожками-половичками. Рассматривают чередование цвета широких полос, есть ли между ними «коридорчики». Воспитатель хвалит всех за дружную работу, за красивый подарок коту </w:t>
      </w:r>
      <w:proofErr w:type="spellStart"/>
      <w:r w:rsidRPr="002F6237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>Матроскину</w:t>
      </w:r>
      <w:proofErr w:type="spellEnd"/>
      <w:r w:rsidRPr="002F6237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>.</w:t>
      </w:r>
    </w:p>
    <w:p w:rsidR="002F6237" w:rsidRPr="002F6237" w:rsidRDefault="002F6237" w:rsidP="002F62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36"/>
          <w:szCs w:val="36"/>
          <w:lang w:eastAsia="ru-RU"/>
        </w:rPr>
      </w:pPr>
      <w:r w:rsidRPr="002F6237">
        <w:rPr>
          <w:rFonts w:ascii="Tahoma" w:eastAsia="Times New Roman" w:hAnsi="Tahoma" w:cs="Tahoma"/>
          <w:b/>
          <w:bCs/>
          <w:color w:val="000000"/>
          <w:sz w:val="36"/>
          <w:szCs w:val="36"/>
          <w:lang w:eastAsia="ru-RU"/>
        </w:rPr>
        <w:t>Советы воспитателю:</w:t>
      </w:r>
    </w:p>
    <w:p w:rsidR="002F6237" w:rsidRPr="002F6237" w:rsidRDefault="002F6237" w:rsidP="002F62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36"/>
          <w:szCs w:val="36"/>
          <w:lang w:eastAsia="ru-RU"/>
        </w:rPr>
      </w:pPr>
      <w:r w:rsidRPr="002F6237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>Сделать выставку половичков-дорожек в группе.</w:t>
      </w:r>
    </w:p>
    <w:p w:rsidR="002F6237" w:rsidRPr="002F6237" w:rsidRDefault="002F6237" w:rsidP="002F62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36"/>
          <w:szCs w:val="36"/>
          <w:lang w:eastAsia="ru-RU"/>
        </w:rPr>
      </w:pPr>
      <w:r w:rsidRPr="002F6237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>Научить различать полоски: широкие, длинные.</w:t>
      </w:r>
    </w:p>
    <w:p w:rsidR="002F6237" w:rsidRPr="002F6237" w:rsidRDefault="002F6237" w:rsidP="002F62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36"/>
          <w:szCs w:val="36"/>
          <w:lang w:eastAsia="ru-RU"/>
        </w:rPr>
      </w:pPr>
      <w:r w:rsidRPr="002F6237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>В играх закрепить названия основных цветов.</w:t>
      </w:r>
    </w:p>
    <w:p w:rsidR="002F6237" w:rsidRPr="002F6237" w:rsidRDefault="002F6237" w:rsidP="002F62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36"/>
          <w:szCs w:val="36"/>
          <w:lang w:eastAsia="ru-RU"/>
        </w:rPr>
      </w:pPr>
      <w:r w:rsidRPr="002F6237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>Закрепить понятие «половичок-дорожка».</w:t>
      </w:r>
    </w:p>
    <w:p w:rsidR="002F6237" w:rsidRPr="002F6237" w:rsidRDefault="002F6237" w:rsidP="002F62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color w:val="548DD4" w:themeColor="text2" w:themeTint="99"/>
          <w:sz w:val="40"/>
          <w:szCs w:val="40"/>
          <w:lang w:eastAsia="ru-RU"/>
        </w:rPr>
      </w:pPr>
      <w:r w:rsidRPr="002F6237">
        <w:rPr>
          <w:rFonts w:ascii="Tahoma" w:eastAsia="Times New Roman" w:hAnsi="Tahoma" w:cs="Tahoma"/>
          <w:b/>
          <w:color w:val="548DD4" w:themeColor="text2" w:themeTint="99"/>
          <w:sz w:val="40"/>
          <w:szCs w:val="40"/>
          <w:lang w:eastAsia="ru-RU"/>
        </w:rPr>
        <w:t>Рекомендовать родителям показать</w:t>
      </w:r>
      <w:r>
        <w:rPr>
          <w:rFonts w:ascii="Tahoma" w:eastAsia="Times New Roman" w:hAnsi="Tahoma" w:cs="Tahoma"/>
          <w:b/>
          <w:color w:val="548DD4" w:themeColor="text2" w:themeTint="99"/>
          <w:sz w:val="40"/>
          <w:szCs w:val="40"/>
          <w:lang w:eastAsia="ru-RU"/>
        </w:rPr>
        <w:t xml:space="preserve"> детям мультфильм «Лето в </w:t>
      </w:r>
      <w:proofErr w:type="spellStart"/>
      <w:r>
        <w:rPr>
          <w:rFonts w:ascii="Tahoma" w:eastAsia="Times New Roman" w:hAnsi="Tahoma" w:cs="Tahoma"/>
          <w:b/>
          <w:color w:val="548DD4" w:themeColor="text2" w:themeTint="99"/>
          <w:sz w:val="40"/>
          <w:szCs w:val="40"/>
          <w:lang w:eastAsia="ru-RU"/>
        </w:rPr>
        <w:t>Просто</w:t>
      </w:r>
      <w:r w:rsidRPr="002F6237">
        <w:rPr>
          <w:rFonts w:ascii="Tahoma" w:eastAsia="Times New Roman" w:hAnsi="Tahoma" w:cs="Tahoma"/>
          <w:b/>
          <w:color w:val="548DD4" w:themeColor="text2" w:themeTint="99"/>
          <w:sz w:val="40"/>
          <w:szCs w:val="40"/>
          <w:lang w:eastAsia="ru-RU"/>
        </w:rPr>
        <w:t>кваши</w:t>
      </w:r>
      <w:r>
        <w:rPr>
          <w:rFonts w:ascii="Tahoma" w:eastAsia="Times New Roman" w:hAnsi="Tahoma" w:cs="Tahoma"/>
          <w:b/>
          <w:color w:val="548DD4" w:themeColor="text2" w:themeTint="99"/>
          <w:sz w:val="40"/>
          <w:szCs w:val="40"/>
          <w:lang w:eastAsia="ru-RU"/>
        </w:rPr>
        <w:t>н</w:t>
      </w:r>
      <w:r w:rsidRPr="002F6237">
        <w:rPr>
          <w:rFonts w:ascii="Tahoma" w:eastAsia="Times New Roman" w:hAnsi="Tahoma" w:cs="Tahoma"/>
          <w:b/>
          <w:color w:val="548DD4" w:themeColor="text2" w:themeTint="99"/>
          <w:sz w:val="40"/>
          <w:szCs w:val="40"/>
          <w:lang w:eastAsia="ru-RU"/>
        </w:rPr>
        <w:t>о</w:t>
      </w:r>
      <w:proofErr w:type="spellEnd"/>
      <w:r w:rsidRPr="002F6237">
        <w:rPr>
          <w:rFonts w:ascii="Tahoma" w:eastAsia="Times New Roman" w:hAnsi="Tahoma" w:cs="Tahoma"/>
          <w:b/>
          <w:color w:val="548DD4" w:themeColor="text2" w:themeTint="99"/>
          <w:sz w:val="40"/>
          <w:szCs w:val="40"/>
          <w:lang w:eastAsia="ru-RU"/>
        </w:rPr>
        <w:t>».</w:t>
      </w:r>
    </w:p>
    <w:p w:rsidR="002F6237" w:rsidRPr="002F6237" w:rsidRDefault="002F6237" w:rsidP="002F62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2F6237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 </w:t>
      </w:r>
    </w:p>
    <w:p w:rsidR="00327F80" w:rsidRDefault="00327F80"/>
    <w:sectPr w:rsidR="00327F80" w:rsidSect="00327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6237"/>
    <w:rsid w:val="00056455"/>
    <w:rsid w:val="002F6237"/>
    <w:rsid w:val="00327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F80"/>
  </w:style>
  <w:style w:type="paragraph" w:styleId="2">
    <w:name w:val="heading 2"/>
    <w:basedOn w:val="a"/>
    <w:link w:val="20"/>
    <w:uiPriority w:val="9"/>
    <w:qFormat/>
    <w:rsid w:val="002F62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62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F623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F6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F6237"/>
    <w:rPr>
      <w:b/>
      <w:bCs/>
    </w:rPr>
  </w:style>
  <w:style w:type="character" w:customStyle="1" w:styleId="apple-converted-space">
    <w:name w:val="apple-converted-space"/>
    <w:basedOn w:val="a0"/>
    <w:rsid w:val="002F62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8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1849</Characters>
  <Application>Microsoft Office Word</Application>
  <DocSecurity>0</DocSecurity>
  <Lines>15</Lines>
  <Paragraphs>4</Paragraphs>
  <ScaleCrop>false</ScaleCrop>
  <Company/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Вадим</cp:lastModifiedBy>
  <cp:revision>2</cp:revision>
  <dcterms:created xsi:type="dcterms:W3CDTF">2015-10-02T18:07:00Z</dcterms:created>
  <dcterms:modified xsi:type="dcterms:W3CDTF">2015-10-02T18:07:00Z</dcterms:modified>
</cp:coreProperties>
</file>