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48" w:rsidRPr="00283548" w:rsidRDefault="00283548" w:rsidP="00283548">
      <w:pPr>
        <w:shd w:val="clear" w:color="auto" w:fill="FFFFFF"/>
        <w:spacing w:before="138" w:after="415" w:line="240" w:lineRule="atLeast"/>
        <w:ind w:left="1134" w:hanging="8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9"/>
          <w:szCs w:val="39"/>
        </w:rPr>
      </w:pPr>
      <w:r w:rsidRPr="00283548">
        <w:rPr>
          <w:rFonts w:ascii="Times New Roman" w:eastAsia="Times New Roman" w:hAnsi="Times New Roman" w:cs="Times New Roman"/>
          <w:color w:val="333333"/>
          <w:kern w:val="36"/>
          <w:sz w:val="39"/>
          <w:szCs w:val="39"/>
        </w:rPr>
        <w:t>Нетрадиционные техники в художественном творчестве дошкольников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Творчество - это определенная деятельность, создающая новые оригинальные предметы, имеющие общественное значение; это показатель развития и тенденция развития изобразительной деятельности. Оно обладает эмоциональностью, непосредственностью, содержательностью.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Поэтому развитие творческих способностей - одна из главных задач дошкольного воспитания.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Детское творчество - сознательное отражение ребенком окружающей действительности в предмете, которое построено на работе воображения, на отображении своих наблюдений, а также впечатлений, полученных им через слово, картинку и другие виды искусства.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Ветлугина С. высказывалась о том, что предпосылками к продуктивному творчеству является формирование художественно-образного начала.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Образ</w:t>
      </w:r>
      <w:proofErr w:type="gramEnd"/>
      <w:r w:rsidRPr="00283548">
        <w:rPr>
          <w:rFonts w:ascii="Times New Roman" w:eastAsia="Times New Roman" w:hAnsi="Times New Roman" w:cs="Times New Roman"/>
          <w:color w:val="333333"/>
        </w:rPr>
        <w:t xml:space="preserve"> созданный детьми в результате творческой деятельности нельзя отождествлять с художественным образом взрослого, то есть образ ребенка обладает большей или меньшей выразительностью, зависит от степени общего развития способностей и приобретенных навыков.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Л. </w:t>
      </w:r>
      <w:proofErr w:type="spellStart"/>
      <w:r w:rsidRPr="00283548">
        <w:rPr>
          <w:rFonts w:ascii="Times New Roman" w:eastAsia="Times New Roman" w:hAnsi="Times New Roman" w:cs="Times New Roman"/>
          <w:color w:val="333333"/>
        </w:rPr>
        <w:t>Поддъяков</w:t>
      </w:r>
      <w:proofErr w:type="spellEnd"/>
      <w:r w:rsidRPr="00283548">
        <w:rPr>
          <w:rFonts w:ascii="Times New Roman" w:eastAsia="Times New Roman" w:hAnsi="Times New Roman" w:cs="Times New Roman"/>
          <w:color w:val="333333"/>
        </w:rPr>
        <w:t xml:space="preserve"> под творчеством ребенка подразумевал результат всего образа жизни дошкольника, результат его общения и совместной деятельности </w:t>
      </w: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со</w:t>
      </w:r>
      <w:proofErr w:type="gramEnd"/>
      <w:r w:rsidRPr="00283548">
        <w:rPr>
          <w:rFonts w:ascii="Times New Roman" w:eastAsia="Times New Roman" w:hAnsi="Times New Roman" w:cs="Times New Roman"/>
          <w:color w:val="333333"/>
        </w:rPr>
        <w:t xml:space="preserve"> взрослым, результат его собственной активности.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У ребенка постепенно формируется его сложнейший противоречивый внутренний мир, который придает всей деятельности ребенка творческий характер или наоборот, определяет его развитие по готовым изученным схемам.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Творческий процесс - это особая форма качественного перехода </w:t>
      </w: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от</w:t>
      </w:r>
      <w:proofErr w:type="gramEnd"/>
      <w:r w:rsidRPr="00283548">
        <w:rPr>
          <w:rFonts w:ascii="Times New Roman" w:eastAsia="Times New Roman" w:hAnsi="Times New Roman" w:cs="Times New Roman"/>
          <w:color w:val="333333"/>
        </w:rPr>
        <w:t xml:space="preserve"> известного к новому, к неизвестному.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Творчество ребенка - это важнейшее качество его личности, это универсальная способность, лежащая в основе формирования всех других способностей. Это особое мировоззрение ребенка, особое отношение его к окружающему миру, как в плане его восприятия, так и в плане его преобразования.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В то же время художественный образ дается в виде индивидуального конкретного изображения. Объективной основой художественного творчества является изображение реального мира. Но есть и субъективная сторона - отношение художника к </w:t>
      </w: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изображаемому</w:t>
      </w:r>
      <w:proofErr w:type="gramEnd"/>
      <w:r w:rsidRPr="00283548">
        <w:rPr>
          <w:rFonts w:ascii="Times New Roman" w:eastAsia="Times New Roman" w:hAnsi="Times New Roman" w:cs="Times New Roman"/>
          <w:color w:val="333333"/>
        </w:rPr>
        <w:t>. Художник не просто изучает и отражает мир: в образ он вкладывает свои эмоции, чувства, благодаря чему этот образ может волновать и других людей.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Необходимым условием творческой деятельности художника является наличие способностей, такой уровень развития всех психических процессов, который позволяет остро воспринимать и глубоко осознавать окружающую жизнь. Чем богаче опыт художника, тем разнообразнее его творчество и совершеннее создаваемые образы.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Условием, необходимым для творчества, является овладение навыками в данном виде искусства, так как иначе художник не сможет воплотить задуманные образы в реальные формы.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Для осуществления творческих замыслов необходимо также трудолюбие. Без него самый прекрасный замысел может оказаться неосуществленным. Все силы человека должны быть мобилизованы и направлены на выполнение поставленной цели.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Творческий процесс у каждого художника своеобразен. Это неравномерный, иногда длительный путь создания образа.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lastRenderedPageBreak/>
        <w:t>Таким образом, художественное творчество представляет собой сложный процесс познания и образного отражения окружающей действительности.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Дошкольный возраст является </w:t>
      </w:r>
      <w:proofErr w:type="spellStart"/>
      <w:r w:rsidRPr="00283548">
        <w:rPr>
          <w:rFonts w:ascii="Times New Roman" w:eastAsia="Times New Roman" w:hAnsi="Times New Roman" w:cs="Times New Roman"/>
          <w:color w:val="333333"/>
        </w:rPr>
        <w:t>сензитивным</w:t>
      </w:r>
      <w:proofErr w:type="spellEnd"/>
      <w:r w:rsidRPr="00283548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-д</w:t>
      </w:r>
      <w:proofErr w:type="gramEnd"/>
      <w:r w:rsidRPr="00283548">
        <w:rPr>
          <w:rFonts w:ascii="Times New Roman" w:eastAsia="Times New Roman" w:hAnsi="Times New Roman" w:cs="Times New Roman"/>
          <w:color w:val="333333"/>
        </w:rPr>
        <w:t>ля процесса воображения, как основы любой творческой деятельности, следовательно, важнейшей задачей педагогов является создание благоприятных условий для его развития, и в первую очередь в тех видах деятельности, которые по своей сути основаны на этом психическом процессе: игровой и художественной.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Основой творчества является комбинаторная деятельность воображения. </w:t>
      </w:r>
      <w:proofErr w:type="gramStart"/>
      <w:r w:rsidRPr="00283548">
        <w:rPr>
          <w:rFonts w:ascii="Times New Roman" w:eastAsia="Times New Roman" w:hAnsi="Times New Roman" w:cs="Times New Roman"/>
          <w:color w:val="333333"/>
        </w:rPr>
        <w:t>Творческое воображение зависит от многих факторов: возраста, умственного развития и особенностей развития (присутствия какого-либо нарушения психофизического развития, индивидуальных особенностей личности (устойчивости, осознанности и направленности мотивов; оценочных структур образа «Я»; особенностей коммуникации; степени самореализации и оценки собственной деятельности; черт характера и темперамента, и, что очень важно, от разработанности процесса обучения и воспитания.</w:t>
      </w:r>
      <w:proofErr w:type="gramEnd"/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 xml:space="preserve">В работах </w:t>
      </w:r>
      <w:proofErr w:type="spellStart"/>
      <w:r w:rsidRPr="00283548">
        <w:rPr>
          <w:rFonts w:ascii="Times New Roman" w:eastAsia="Times New Roman" w:hAnsi="Times New Roman" w:cs="Times New Roman"/>
          <w:color w:val="333333"/>
        </w:rPr>
        <w:t>Выготского</w:t>
      </w:r>
      <w:proofErr w:type="spellEnd"/>
      <w:r w:rsidRPr="00283548">
        <w:rPr>
          <w:rFonts w:ascii="Times New Roman" w:eastAsia="Times New Roman" w:hAnsi="Times New Roman" w:cs="Times New Roman"/>
          <w:color w:val="333333"/>
        </w:rPr>
        <w:t xml:space="preserve"> Л. С. раскрыты основополагающие характеристики воображения вообще и детского в частности. Непреходящее значение имеют замечания учёного о том, что детское воображение развивается относительно независимо от рассудка, и поэтому недостаточно контролируется ребёнком. Неприхотливость детской фантазии создаёт ложное впечатление его богатства. Л. С. </w:t>
      </w:r>
      <w:proofErr w:type="spellStart"/>
      <w:r w:rsidRPr="00283548">
        <w:rPr>
          <w:rFonts w:ascii="Times New Roman" w:eastAsia="Times New Roman" w:hAnsi="Times New Roman" w:cs="Times New Roman"/>
          <w:color w:val="333333"/>
        </w:rPr>
        <w:t>Выготский</w:t>
      </w:r>
      <w:proofErr w:type="spellEnd"/>
      <w:r w:rsidRPr="00283548">
        <w:rPr>
          <w:rFonts w:ascii="Times New Roman" w:eastAsia="Times New Roman" w:hAnsi="Times New Roman" w:cs="Times New Roman"/>
          <w:color w:val="333333"/>
        </w:rPr>
        <w:t xml:space="preserve"> также отмечал, что образы воображения строятся из элементов, взятых из действительности, из опыта человека. Поскольку опыт ребёнка мал, поэтому детское воображение беднее, чем у взрослого. В то же время он отмечал яркость, свежесть, эмоциональную насыщенность образов воображения у детей и большое доверие ребёнка к продуктам своего воображения. Сравнивая детское воображение и воображение взрослых, он подчёркивал, что не только материал для образов у ребёнка беднее, но и качество, и разнообразие комбинаций уступают комбинациям взрослого.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Способность к воображению не даётся с рождения. Воображение развивается по мере накопления практического опыта, приобретения знаний, совершенствования всех психических функций. В современной науке существует много исследований, посвящённых развитию воображения в онтогенезе.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Художественная деятельность ребенка приобретает художественно - творческий характер постепенно, в результате накопления, уточнения образов - представлений и овладений способами изображения. Продуктом художественно - творческой деятельности является выразительный образ. С самого начала ребенка надо учить правильно, пользоваться разными изобразительными материалами, т. е. учить технике рисования.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Развивать творчество детей можно различными путями, в том числе в работе с разными материалами, которая включает в себя различные виды создания образов предметов из бумаги и нити, фольги и ткани, бросового и природного материала.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В создании поделок в интегрировании с нетрадиционными техниками доставляет детям огромное наслаждение, когда они удаются, и великое огорчение, если образ не получился. В то же время воспитывается у ребенка стремление добиться положительного результата.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Работа с нетрадиционными техниками позволяет развивать трудовые умения и навыки: пользования иглой, клеем и т. д., приемом соединения деталей и поделок, создания выразительного образа в разных техниках.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Сухомлинский В. А. писал: 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общественным трудом в духовную жизнь ребенка. Другими словами: чем больше мастерства в детской руке, тем умнее ребенок».</w:t>
      </w:r>
    </w:p>
    <w:p w:rsidR="00283548" w:rsidRPr="00283548" w:rsidRDefault="00283548" w:rsidP="00283548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</w:rPr>
      </w:pPr>
      <w:r w:rsidRPr="00283548">
        <w:rPr>
          <w:rFonts w:ascii="Times New Roman" w:eastAsia="Times New Roman" w:hAnsi="Times New Roman" w:cs="Times New Roman"/>
          <w:color w:val="333333"/>
        </w:rPr>
        <w:t>Таким образом, использования нетрадиционных приемов работы с бумагой, нитью, бросовым материалом и т. д. благотворно способствует развитию детского художественного творчества, развитию художественных навыков и развитию всех психических функций у детей.</w:t>
      </w:r>
    </w:p>
    <w:p w:rsidR="00E962D9" w:rsidRPr="00283548" w:rsidRDefault="00E962D9">
      <w:pPr>
        <w:rPr>
          <w:rFonts w:ascii="Times New Roman" w:hAnsi="Times New Roman" w:cs="Times New Roman"/>
        </w:rPr>
      </w:pPr>
    </w:p>
    <w:sectPr w:rsidR="00E962D9" w:rsidRPr="00283548" w:rsidSect="0028354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3548"/>
    <w:rsid w:val="00283548"/>
    <w:rsid w:val="00E9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2015-10-01T18:25:00Z</cp:lastPrinted>
  <dcterms:created xsi:type="dcterms:W3CDTF">2015-10-01T18:23:00Z</dcterms:created>
  <dcterms:modified xsi:type="dcterms:W3CDTF">2015-10-01T18:25:00Z</dcterms:modified>
</cp:coreProperties>
</file>