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ED" w:rsidRDefault="005836ED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3123"/>
        <w:gridCol w:w="992"/>
        <w:gridCol w:w="1843"/>
        <w:gridCol w:w="4252"/>
        <w:gridCol w:w="2977"/>
        <w:gridCol w:w="992"/>
        <w:gridCol w:w="851"/>
      </w:tblGrid>
      <w:tr w:rsidR="005836ED" w:rsidRPr="00C00543" w:rsidTr="009610F9">
        <w:tc>
          <w:tcPr>
            <w:tcW w:w="671" w:type="dxa"/>
            <w:vMerge w:val="restart"/>
          </w:tcPr>
          <w:p w:rsidR="005836ED" w:rsidRPr="00462D1A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2D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2D1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62D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</w:tcPr>
          <w:p w:rsidR="005836ED" w:rsidRPr="00C00543" w:rsidRDefault="005836ED" w:rsidP="009946E9">
            <w:pPr>
              <w:tabs>
                <w:tab w:val="left" w:pos="1035"/>
                <w:tab w:val="center" w:pos="173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4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0054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Содержание </w:t>
            </w:r>
          </w:p>
          <w:p w:rsidR="005836ED" w:rsidRPr="00C00543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43">
              <w:rPr>
                <w:rFonts w:ascii="Times New Roman" w:hAnsi="Times New Roman" w:cs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vMerge w:val="restart"/>
          </w:tcPr>
          <w:p w:rsidR="005836ED" w:rsidRPr="00C00543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4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5836ED" w:rsidRPr="00C00543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0054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00543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4252" w:type="dxa"/>
            <w:vMerge w:val="restart"/>
          </w:tcPr>
          <w:p w:rsidR="005836ED" w:rsidRPr="00462D1A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977" w:type="dxa"/>
            <w:vMerge w:val="restart"/>
          </w:tcPr>
          <w:p w:rsidR="005836ED" w:rsidRPr="00462D1A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843" w:type="dxa"/>
            <w:gridSpan w:val="2"/>
          </w:tcPr>
          <w:p w:rsidR="005836ED" w:rsidRPr="00C00543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836ED" w:rsidRPr="00C00543" w:rsidTr="009610F9">
        <w:trPr>
          <w:trHeight w:val="647"/>
        </w:trPr>
        <w:tc>
          <w:tcPr>
            <w:tcW w:w="671" w:type="dxa"/>
            <w:vMerge/>
          </w:tcPr>
          <w:p w:rsidR="005836ED" w:rsidRPr="00462D1A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836ED" w:rsidRPr="00C00543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36ED" w:rsidRPr="00C00543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36ED" w:rsidRPr="00C00543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836ED" w:rsidRPr="00462D1A" w:rsidRDefault="005836ED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836ED" w:rsidRPr="00462D1A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36ED" w:rsidRPr="00C00543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4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5836ED" w:rsidRPr="00C00543" w:rsidRDefault="005836E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4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9610F9" w:rsidRPr="00E67F4D" w:rsidRDefault="00E67F4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67F4D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1. </w:t>
            </w:r>
            <w:r w:rsidR="009610F9" w:rsidRPr="00E67F4D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610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43">
              <w:rPr>
                <w:rFonts w:ascii="Times New Roman" w:hAnsi="Times New Roman" w:cs="Times New Roman"/>
                <w:sz w:val="28"/>
                <w:szCs w:val="28"/>
              </w:rPr>
              <w:t>диск, карта, презентация</w:t>
            </w:r>
          </w:p>
        </w:tc>
        <w:tc>
          <w:tcPr>
            <w:tcW w:w="4252" w:type="dxa"/>
            <w:vMerge w:val="restart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Определять месторасположение Краснодарского края по отношению к другим регионам, странам. Определять регион</w:t>
            </w:r>
            <w:proofErr w:type="gramStart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 соседей Краснодарского края. Знать о видах связи (железнодорожной и воздушной) с другими регионами нашей страны.</w:t>
            </w:r>
          </w:p>
        </w:tc>
        <w:tc>
          <w:tcPr>
            <w:tcW w:w="2977" w:type="dxa"/>
            <w:vMerge w:val="restart"/>
          </w:tcPr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Личностные 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формирование основ российской гражданской идентичности, чувства гордости за свою Родину, российский народ и историю Рос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сии, за свою семью;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осознание своей этнической и национальной принадлежности;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целостного, социально ориентированного взгляда на свой род в его историческом и культурном ракурсе;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формирование уважительного отношения к иному мнению, истории и культуре народов, населяющих Краснодарский край;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и 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социальной роли обучающегося, развитие мо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тивов учебной деятельности и формирование личностного смысла изуче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малой родины;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развитие самостоятельности и личной ответственности за свои по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ступки на основе представлений о нравственных нормах поведения в обществе;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гих людей, навыков сотрудничества </w:t>
            </w:r>
            <w:proofErr w:type="gramStart"/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62D1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со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циальных ситуациях, связанных с 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деятельностью;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умение не создавать конфликтов и находить выходы из спорных си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туаций;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наличие мотивации к творческому труду, работе на результат, береж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отношению к материальным и духовным ценностям.</w:t>
            </w:r>
          </w:p>
          <w:p w:rsidR="009610F9" w:rsidRPr="00462D1A" w:rsidRDefault="009610F9" w:rsidP="00961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0F9" w:rsidRPr="00462D1A" w:rsidRDefault="009610F9" w:rsidP="00961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0F9" w:rsidRPr="00462D1A" w:rsidRDefault="009610F9" w:rsidP="00961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овладение способностью принимать и сохранять цели и задачи ис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следовательской деятельности, поиска средств её осуществления;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освоение способов решения проблем творческого и поискового ха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рактера;</w:t>
            </w:r>
          </w:p>
          <w:p w:rsidR="009610F9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умения планировать, контролировать и оценивать учебные действия в ходе исследовательской деятельности в соответ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поставленной задачей и условиями её реализации; определять наиболее эффективные способы исследования для достижения резуль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тата;</w:t>
            </w:r>
          </w:p>
          <w:p w:rsidR="009610F9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освоение начальных форм познавательной и личностной рефлексии;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использование знаково-символических сре</w:t>
            </w:r>
            <w:proofErr w:type="gramStart"/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едставления ин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формации для создания родового дерева, герба семьи, плана своего на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селённого пункта 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(улицы, района);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активное использование речевых средств и средств информацион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коммуникационных технологий для решения исследовательских задач;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использование различных способов поиска (в справочных ис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точниках и открытом учебном информационном пространстве сети Интернет), сбора, обработки, анализа, организации, передачи и интер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претации информации в соответствии с коммуникативными, познава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тельными, исследовательскими задачами, в том числе умение вводить текст с помощью клавиатуры, фиксировать 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(записывать) в цифровой форме измеряемые величины и анализировать изображения, звуки, го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товить свое выступление и выступать с аудио-, видео-, фот</w:t>
            </w:r>
            <w:proofErr w:type="gramStart"/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62D1A">
              <w:rPr>
                <w:rFonts w:ascii="Times New Roman" w:hAnsi="Times New Roman" w:cs="Times New Roman"/>
                <w:sz w:val="28"/>
                <w:szCs w:val="28"/>
              </w:rPr>
              <w:t xml:space="preserve"> и графиче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сопровождением; соблюдать нормы информационной избиратель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этики и этикета;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осознанное построение речевых высказываний в соответствии с за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дачами коммуникации;</w:t>
            </w:r>
          </w:p>
          <w:p w:rsidR="009610F9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построения рассуждений, от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несения к известным понятиям; 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освоение доступных способов изучения природы и истории Куба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ни (наблюдение,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      </w:r>
          </w:p>
          <w:p w:rsidR="009610F9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готовность слушать собеседника и вести диалог; готовность призна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возможность существования различных точек зрения и права каждо</w:t>
            </w:r>
            <w:r w:rsidRPr="00462D1A">
              <w:rPr>
                <w:rFonts w:ascii="Times New Roman" w:hAnsi="Times New Roman" w:cs="Times New Roman"/>
                <w:sz w:val="28"/>
                <w:szCs w:val="28"/>
              </w:rPr>
              <w:softHyphen/>
              <w:t>го иметь свою;</w:t>
            </w:r>
          </w:p>
          <w:p w:rsidR="009610F9" w:rsidRPr="00462D1A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t>- аргументация своей точки зрения и оценка событий;</w:t>
            </w:r>
          </w:p>
          <w:p w:rsidR="009610F9" w:rsidRPr="009610F9" w:rsidRDefault="009610F9" w:rsidP="009610F9">
            <w:pPr>
              <w:shd w:val="clear" w:color="auto" w:fill="FFFFFF"/>
              <w:spacing w:after="0" w:line="240" w:lineRule="auto"/>
              <w:ind w:left="14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уважительного отношения к России, родному краю, своей семье, истории, культуре;</w:t>
            </w:r>
          </w:p>
        </w:tc>
        <w:tc>
          <w:tcPr>
            <w:tcW w:w="992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Мой край на карте.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A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9610F9" w:rsidRPr="00E67F4D" w:rsidRDefault="00E67F4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67F4D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2. </w:t>
            </w:r>
            <w:r w:rsidR="009610F9" w:rsidRPr="00E67F4D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Береги землю родимую, как мать любимую.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610F9" w:rsidRPr="00C00543" w:rsidRDefault="009610F9" w:rsidP="009610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43">
              <w:rPr>
                <w:rFonts w:ascii="Times New Roman" w:hAnsi="Times New Roman" w:cs="Times New Roman"/>
                <w:sz w:val="28"/>
                <w:szCs w:val="28"/>
              </w:rPr>
              <w:t>диск, карта,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видеофильм</w:t>
            </w: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Природные зоны Краснодарского края.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Перечислять природные зоны Краснодарского края (степи, лесостепи, субтропики, субальпийские и альпийские луга, вечные снега). Описывать одну из них. Выбирать способ исследования и определять природную зону своей местности, составлять рассказ о природной зоне своей местности, иллюстрируя его рисунками.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Природные зоны Краснодарского края.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Кавказский биосферный заповедник. Заказники.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на карте  территорию Кавказского биосферного заповедника. Рассказывать о заказниках и их </w:t>
            </w:r>
            <w:r w:rsidRPr="0062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для жизни животных. Анализировать действия земляков по сохранению лесных бога</w:t>
            </w:r>
            <w:proofErr w:type="gramStart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тств кр</w:t>
            </w:r>
            <w:proofErr w:type="gramEnd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ая.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Естественные и искусственные  водоёмы Краснодарского края. 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Называть  и показывать на карте Краснодарского края водоёмы. Анализировать их роль в жизни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(перевозка людей и грузов, ловля рыбы, разведение птицы, отдых людей). Определять пользу водоёмов. Находить и обсуждать причины, которые приводят к загрязнению водоёмов. Анализировать и определять степень своего участия в очистке водоёмов.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водоёмов.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Типы почв. Защита и охрана почв.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основные типы почв, распространённых в Краснодарском крае. Показывать территорию их распространения на карте </w:t>
            </w:r>
            <w:proofErr w:type="gramStart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хеме .Собирать и анализировать образцы почв .Характеризовать чернозёмные почвы. Их значение в жизни человека. Характеризовать значение почвы для человека, пользу, которую приносят почвы Краснодарского края стране. Анализировать различные меры, принимаемые в борьбе с ветровой и водной эрозией </w:t>
            </w:r>
            <w:proofErr w:type="gramStart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лесополоса). </w:t>
            </w:r>
            <w:r w:rsidRPr="0062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письменный рассказ-заметку в газету об охране и защите почв с иллюстрациями.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Краснодарского края, их</w:t>
            </w:r>
            <w:r w:rsidR="00537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Перечислять полезные ископаемые и показывать их месторождение на карте (нефть, газ, песок, глина, мергель,  гипс, известняк). Описывать области применения полезных ископаемых. Показывать на карте районы, где найдены целебные источники и грязи.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ископаемых Краснодарского края.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</w:tcPr>
          <w:p w:rsidR="009610F9" w:rsidRPr="0062459D" w:rsidRDefault="009610F9" w:rsidP="00025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  <w:proofErr w:type="gramEnd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 </w:t>
            </w: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аснодарского края для жителей России.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Характеризовать понятие «природные богатства». Анализировать их значение для жителей страны. Объяснять необходимость бережного отношения человека к природным богатствам.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Береги землю родимую, как мать любимую (проектная работа)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реализовать проект «Книга для гостей нашего края». Анализировать скульптуру художника, высказывать своё мнение и  аргументировать его.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3" w:type="dxa"/>
          </w:tcPr>
          <w:p w:rsidR="009610F9" w:rsidRPr="00700F60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9610F9" w:rsidRPr="00E67F4D" w:rsidRDefault="00E67F4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67F4D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3. </w:t>
            </w:r>
            <w:r w:rsidR="009610F9" w:rsidRPr="00E67F4D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Земля отцов - моя земля.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610F9" w:rsidRPr="00C00543" w:rsidRDefault="009610F9" w:rsidP="009610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43">
              <w:rPr>
                <w:rFonts w:ascii="Times New Roman" w:hAnsi="Times New Roman" w:cs="Times New Roman"/>
                <w:sz w:val="28"/>
                <w:szCs w:val="28"/>
              </w:rPr>
              <w:t>диск, карта,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видеофильм</w:t>
            </w: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9610F9" w:rsidRPr="00E67F4D" w:rsidRDefault="00E67F4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7F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3.1. </w:t>
            </w:r>
            <w:r w:rsidR="009610F9" w:rsidRPr="00E67F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Быт казаков.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Исследовать и характеризовать исторические вещественные источники.  Анализировать архитектуру с точки зрения вещественного исторического источника. Определять по карте Краснодарского края стоянку древнего человека. Описывать старинные архитектурные здания своего района, рассказывать об одном из них.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Вещественные исторические источники. История Кубани в архитектуре.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Древние жилища. Современный облик края.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Описывать жилища древнего человека и современника, сравнивать их. Изготавливать макеты жилищ, которые строили люди в разные времена.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Вещи рассказывают о прошлом. Предметы быта разных эпох.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предметы быта различных эпох, находить отличия и сходства с предметами кубанского быта. Лепить образцы посуды различных времён. </w:t>
            </w:r>
            <w:proofErr w:type="gramStart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Представлять современные вещи</w:t>
            </w:r>
            <w:proofErr w:type="gramEnd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данного вида источников для будущих исследователей.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Народные ремёсла и промыслы на Кубани.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Сопоставлять  место проживания, географические особенности тс видом  народно-прикладного искусства, распространённого в данной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вопросы для интервью с народными </w:t>
            </w:r>
            <w:r w:rsidRPr="0062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умельцами. Наблюдать за их работой и описывать её.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3" w:type="dxa"/>
          </w:tcPr>
          <w:p w:rsidR="009610F9" w:rsidRPr="00C00543" w:rsidRDefault="009610F9" w:rsidP="00025E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Одежда жителей Кубани в прошлом и настоящем.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одежду наших предков, сопоставлять отдельные её части </w:t>
            </w:r>
            <w:proofErr w:type="gramStart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современными элементами. Анализировать различные национальные костюмы, определяя черты их сходства и различия. Делать записи в альбоме  «Моя родословная»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9610F9" w:rsidRPr="00E67F4D" w:rsidRDefault="00E67F4D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7F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3.2. </w:t>
            </w:r>
            <w:proofErr w:type="spellStart"/>
            <w:r w:rsidR="009610F9" w:rsidRPr="00E67F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Екатеринодар</w:t>
            </w:r>
            <w:proofErr w:type="spellEnd"/>
            <w:r w:rsidR="009610F9" w:rsidRPr="00E67F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- Краснодар.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9610F9" w:rsidRPr="0062459D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Исследовать и характеризовать исторические источники. Представлять современные записи в качестве данного вида источников в будущем.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3" w:type="dxa"/>
          </w:tcPr>
          <w:p w:rsidR="009610F9" w:rsidRPr="00C00543" w:rsidRDefault="009610F9" w:rsidP="00025E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Письменные источники</w:t>
            </w:r>
            <w:r w:rsidR="00025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Устная история родного края.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Определять каким образом отразились культурно-исторические традиции в устном народном творчестве.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Устная история родного края.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Обычаи и традиции народов, живущих на Кубани.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проект «Мы – дети Кубани» на основе изучения обычаев и традиций народностей, представители которых живут  в твоей местности и учатся  в данной школе.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Современная административная карта Краснодарского края. Районы Краснодарского края.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Перечислять районы Краснодарского края,  выделять среди них граничащие со своим районом. Показывать  их на административной карте </w:t>
            </w:r>
            <w:r w:rsidRPr="0062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края. Составлять рассказ об одном из районов.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Екатеринодар</w:t>
            </w:r>
            <w:proofErr w:type="spellEnd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 - Краснодар. Краснодар - административный центр Краснодарского края.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Рассказывать об истории главного города Краснодарского края, используя различные исторические источники. Характеризовать понятие «административный центр».  Объяснять полномочия губернатора, значение его деятельности.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Земля отцов – моя земля (проектная работа)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реализовать проект «Письменный исторический источник». Анализировать скульптуру художника, высказывать своё мнение и  аргументировать его.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9610F9" w:rsidRPr="00E67F4D" w:rsidRDefault="00E67F4D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67F4D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4. </w:t>
            </w:r>
            <w:r w:rsidR="009610F9" w:rsidRPr="00E67F4D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Жизнь дана на добрые дела.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610F9" w:rsidRPr="00C00543" w:rsidRDefault="009610F9" w:rsidP="009610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43">
              <w:rPr>
                <w:rFonts w:ascii="Times New Roman" w:hAnsi="Times New Roman" w:cs="Times New Roman"/>
                <w:sz w:val="28"/>
                <w:szCs w:val="28"/>
              </w:rPr>
              <w:t>диск, карта,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видеофильм</w:t>
            </w: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Просветители земли кубанской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Фиксировать на «ленте времени» год основания первой школы на Кубани. Сопоставлять школьные предметы, принадлежности, особенности современной школы и той, в которой учились предки. Анализировать причины, </w:t>
            </w:r>
            <w:r w:rsidRPr="0062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изменившие школу.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Перечислять и рассказывать о героях Великой Отечественной войны, тыла.  Планировать и реализовывать проект «Книга славы».  Фиксировать на «ленте времени» дату освобождении своего населённого пункта от захватчиков.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Геро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тыла.  </w:t>
            </w:r>
          </w:p>
        </w:tc>
        <w:tc>
          <w:tcPr>
            <w:tcW w:w="992" w:type="dxa"/>
          </w:tcPr>
          <w:p w:rsidR="009610F9" w:rsidRPr="00700F60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Труженики полей.</w:t>
            </w:r>
          </w:p>
        </w:tc>
        <w:tc>
          <w:tcPr>
            <w:tcW w:w="992" w:type="dxa"/>
          </w:tcPr>
          <w:p w:rsidR="009610F9" w:rsidRPr="00700F60" w:rsidRDefault="00770E16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рассказ о людях труда. Анализировать качества учёных </w:t>
            </w:r>
            <w:proofErr w:type="gramStart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елекционеров позволивших им добиться мировой известности. Составлять статью «Герои кубанских полей» с опорой на СМИ, рассказы очевидцев, свои наблюдения.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Радетели земли кубанской. </w:t>
            </w:r>
          </w:p>
        </w:tc>
        <w:tc>
          <w:tcPr>
            <w:tcW w:w="992" w:type="dxa"/>
          </w:tcPr>
          <w:p w:rsidR="009610F9" w:rsidRPr="00700F60" w:rsidRDefault="00770E16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Характеризовать нравственный смысл  понятий «гордость страны», «радетели земли кубанской». Составлять энциклопедическую статью об одном из выдающихся  земляков, объединив статьи одноклассников, создать энциклопедию «Радетели земли кубанско</w:t>
            </w:r>
            <w:proofErr w:type="gramStart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выбору: о выдающихся деятелях науки, образования, искусства, культуры. </w:t>
            </w:r>
            <w:proofErr w:type="gramStart"/>
            <w:r w:rsidRPr="0062459D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Космонавтах, врачах, </w:t>
            </w:r>
            <w:r w:rsidRPr="0062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спортсменах, политиках).</w:t>
            </w:r>
            <w:proofErr w:type="gramEnd"/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Наши земляки – гордость страны.</w:t>
            </w:r>
          </w:p>
        </w:tc>
        <w:tc>
          <w:tcPr>
            <w:tcW w:w="992" w:type="dxa"/>
          </w:tcPr>
          <w:p w:rsidR="009610F9" w:rsidRPr="00700F60" w:rsidRDefault="00770E16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Ты – наследник земли отцов.</w:t>
            </w:r>
          </w:p>
        </w:tc>
        <w:tc>
          <w:tcPr>
            <w:tcW w:w="992" w:type="dxa"/>
          </w:tcPr>
          <w:p w:rsidR="009610F9" w:rsidRPr="00700F60" w:rsidRDefault="00770E16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Определять и обосновывать цели на будущее. Сопоставлять свои цели с целями общества, в котором живёшь. Обозначать степень ответственности за сохранение культурно-исторического наследия.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23" w:type="dxa"/>
          </w:tcPr>
          <w:p w:rsidR="009610F9" w:rsidRPr="00C00543" w:rsidRDefault="009610F9" w:rsidP="009610F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 (проектная работа)</w:t>
            </w:r>
            <w:r w:rsidR="00025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610F9" w:rsidRPr="00700F60" w:rsidRDefault="00770E16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D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реализовать проект «Письмо моим наследникам». Анализировать скульптуру художника, высказывать своё мнение и  аргументировать его.</w:t>
            </w: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F9" w:rsidRPr="00354FAA" w:rsidTr="009610F9">
        <w:trPr>
          <w:trHeight w:val="647"/>
        </w:trPr>
        <w:tc>
          <w:tcPr>
            <w:tcW w:w="671" w:type="dxa"/>
          </w:tcPr>
          <w:p w:rsidR="009610F9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23" w:type="dxa"/>
          </w:tcPr>
          <w:p w:rsidR="009610F9" w:rsidRPr="00C00543" w:rsidRDefault="009610F9" w:rsidP="00700F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992" w:type="dxa"/>
          </w:tcPr>
          <w:p w:rsidR="009610F9" w:rsidRPr="00700F60" w:rsidRDefault="00770E16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10F9" w:rsidRPr="00C00543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610F9" w:rsidRPr="00462D1A" w:rsidRDefault="009610F9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10F9" w:rsidRPr="00462D1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10F9" w:rsidRPr="00354FAA" w:rsidRDefault="00354FAA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1" w:type="dxa"/>
          </w:tcPr>
          <w:p w:rsidR="009610F9" w:rsidRPr="00354FAA" w:rsidRDefault="009610F9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60" w:rsidRPr="00354FAA" w:rsidTr="009610F9">
        <w:trPr>
          <w:trHeight w:val="647"/>
        </w:trPr>
        <w:tc>
          <w:tcPr>
            <w:tcW w:w="671" w:type="dxa"/>
          </w:tcPr>
          <w:p w:rsidR="00700F60" w:rsidRDefault="00700F60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00F60" w:rsidRPr="00700F60" w:rsidRDefault="00700F60" w:rsidP="00700F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700F60" w:rsidRPr="00700F60" w:rsidRDefault="00700F60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700F60" w:rsidRPr="00C00543" w:rsidRDefault="00700F60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00F60" w:rsidRPr="00462D1A" w:rsidRDefault="00700F60" w:rsidP="00994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0F60" w:rsidRPr="00462D1A" w:rsidRDefault="00700F60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0F60" w:rsidRPr="00354FAA" w:rsidRDefault="00700F60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0F60" w:rsidRPr="00354FAA" w:rsidRDefault="00700F60" w:rsidP="0099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59D" w:rsidRDefault="0062459D" w:rsidP="00700F60">
      <w:pPr>
        <w:spacing w:after="0"/>
      </w:pPr>
    </w:p>
    <w:p w:rsidR="00ED22D5" w:rsidRDefault="00ED22D5" w:rsidP="00700F60">
      <w:pPr>
        <w:spacing w:after="0"/>
      </w:pPr>
    </w:p>
    <w:p w:rsidR="00ED22D5" w:rsidRDefault="00ED22D5" w:rsidP="00700F60">
      <w:pPr>
        <w:spacing w:after="0"/>
      </w:pPr>
    </w:p>
    <w:p w:rsidR="00ED22D5" w:rsidRDefault="00ED22D5" w:rsidP="00700F60">
      <w:pPr>
        <w:spacing w:after="0"/>
      </w:pPr>
    </w:p>
    <w:p w:rsidR="00ED22D5" w:rsidRDefault="00ED22D5" w:rsidP="00700F60">
      <w:pPr>
        <w:spacing w:after="0"/>
      </w:pPr>
    </w:p>
    <w:p w:rsidR="00ED22D5" w:rsidRDefault="00ED22D5" w:rsidP="00700F60">
      <w:pPr>
        <w:spacing w:after="0"/>
      </w:pPr>
    </w:p>
    <w:p w:rsidR="00ED22D5" w:rsidRDefault="00ED22D5" w:rsidP="00700F60">
      <w:pPr>
        <w:spacing w:after="0"/>
      </w:pPr>
    </w:p>
    <w:p w:rsidR="00ED22D5" w:rsidRDefault="00ED22D5" w:rsidP="00700F60">
      <w:pPr>
        <w:spacing w:after="0"/>
      </w:pPr>
    </w:p>
    <w:p w:rsidR="00ED22D5" w:rsidRDefault="00ED22D5" w:rsidP="00700F60">
      <w:pPr>
        <w:spacing w:after="0"/>
      </w:pPr>
    </w:p>
    <w:p w:rsidR="00ED22D5" w:rsidRDefault="00ED22D5" w:rsidP="00700F60">
      <w:pPr>
        <w:spacing w:after="0"/>
      </w:pPr>
    </w:p>
    <w:p w:rsidR="00ED22D5" w:rsidRDefault="00ED22D5" w:rsidP="00700F60">
      <w:pPr>
        <w:spacing w:after="0"/>
      </w:pPr>
    </w:p>
    <w:p w:rsidR="00ED22D5" w:rsidRPr="00DF07E8" w:rsidRDefault="00ED22D5" w:rsidP="00ED2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 класс (34 часа)</w:t>
      </w:r>
    </w:p>
    <w:p w:rsidR="00ED22D5" w:rsidRDefault="00ED22D5" w:rsidP="00ED22D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Мой край на карте России (1 час). </w:t>
      </w:r>
    </w:p>
    <w:p w:rsidR="00ED22D5" w:rsidRPr="00DF07E8" w:rsidRDefault="00ED22D5" w:rsidP="00ED22D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Береги землю родимую, как мать люби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мую (11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ED22D5" w:rsidRPr="00DF07E8" w:rsidRDefault="00ED22D5" w:rsidP="00ED22D5">
      <w:pPr>
        <w:shd w:val="clear" w:color="auto" w:fill="FFFFFF"/>
        <w:spacing w:after="0" w:line="240" w:lineRule="auto"/>
        <w:ind w:left="7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Природные зоны края. Кавказский биосферный заповедник. Заказ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ники. Школьные лесничества. Естественные и искусственные водоёмы. Использование и охрана водоёмов Краснодарского края. Защита и охра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 почв. Ветровая и водная эрозия. Лесополоса. </w:t>
      </w:r>
      <w:proofErr w:type="gramStart"/>
      <w:r w:rsidRPr="00DF07E8">
        <w:rPr>
          <w:rFonts w:ascii="Times New Roman" w:hAnsi="Times New Roman" w:cs="Times New Roman"/>
          <w:color w:val="000000"/>
          <w:sz w:val="24"/>
          <w:szCs w:val="24"/>
        </w:rPr>
        <w:t>Полезные ископаемые Краснодарского края, их использование (нефть, газ, песок, глина, мер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гель, гипс, известняк).</w:t>
      </w:r>
      <w:proofErr w:type="gramEnd"/>
      <w:r w:rsidRPr="00DF07E8">
        <w:rPr>
          <w:rFonts w:ascii="Times New Roman" w:hAnsi="Times New Roman" w:cs="Times New Roman"/>
          <w:color w:val="000000"/>
          <w:sz w:val="24"/>
          <w:szCs w:val="24"/>
        </w:rPr>
        <w:t xml:space="preserve"> Целебные минеральные источники и грязи. Значе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ние природных бога</w:t>
      </w:r>
      <w:proofErr w:type="gramStart"/>
      <w:r w:rsidRPr="00DF07E8">
        <w:rPr>
          <w:rFonts w:ascii="Times New Roman" w:hAnsi="Times New Roman" w:cs="Times New Roman"/>
          <w:color w:val="000000"/>
          <w:sz w:val="24"/>
          <w:szCs w:val="24"/>
        </w:rPr>
        <w:t>тств Кр</w:t>
      </w:r>
      <w:proofErr w:type="gramEnd"/>
      <w:r w:rsidRPr="00DF07E8">
        <w:rPr>
          <w:rFonts w:ascii="Times New Roman" w:hAnsi="Times New Roman" w:cs="Times New Roman"/>
          <w:color w:val="000000"/>
          <w:sz w:val="24"/>
          <w:szCs w:val="24"/>
        </w:rPr>
        <w:t>аснодарского края для жителей России.</w:t>
      </w:r>
    </w:p>
    <w:p w:rsidR="00ED22D5" w:rsidRPr="00DF07E8" w:rsidRDefault="00ED22D5" w:rsidP="00ED22D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Проектная работа «Береги землю родимую, как мать любимую».</w:t>
      </w:r>
    </w:p>
    <w:p w:rsidR="00ED22D5" w:rsidRPr="00DF07E8" w:rsidRDefault="00ED22D5" w:rsidP="00ED22D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Земля отцов - моя земля (13 часов).</w:t>
      </w:r>
    </w:p>
    <w:p w:rsidR="00ED22D5" w:rsidRPr="00DF07E8" w:rsidRDefault="00ED22D5" w:rsidP="00ED22D5">
      <w:pPr>
        <w:shd w:val="clear" w:color="auto" w:fill="FFFFFF"/>
        <w:spacing w:after="0" w:line="240" w:lineRule="auto"/>
        <w:ind w:lef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Вещественные исторические источники. История Кубани в архитек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туре. Древние жилища. Современный облик края: здания, сооружения (культовые, спортивные и др.). Вещи рассказывают о прошлом. Предме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ты быта различных эпох. Народные ремёсла и промыслы. Одежда жите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лей Кубани в прошлом и настоящем. Первые письменные исторические источники. История Кубани в литературных, научных источниках. Совре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менные письменные источники. Устная история родного края. Обычаи и традиции народов, живущих на Кубани. </w:t>
      </w:r>
      <w:proofErr w:type="spellStart"/>
      <w:r w:rsidRPr="00DF07E8">
        <w:rPr>
          <w:rFonts w:ascii="Times New Roman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DF07E8">
        <w:rPr>
          <w:rFonts w:ascii="Times New Roman" w:hAnsi="Times New Roman" w:cs="Times New Roman"/>
          <w:color w:val="000000"/>
          <w:sz w:val="24"/>
          <w:szCs w:val="24"/>
        </w:rPr>
        <w:t xml:space="preserve"> - Краснодар. Крас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нодар — административный центр Краснодарского края. Губернатор.</w:t>
      </w:r>
    </w:p>
    <w:p w:rsidR="00ED22D5" w:rsidRPr="00DF07E8" w:rsidRDefault="00ED22D5" w:rsidP="00ED22D5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color w:val="000000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Проектная работа «Земля отцов - моя земля».</w:t>
      </w:r>
    </w:p>
    <w:p w:rsidR="00ED22D5" w:rsidRPr="00DF07E8" w:rsidRDefault="00ED22D5" w:rsidP="00ED22D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Жизнь дана на добрые дела (9 часов).</w:t>
      </w:r>
    </w:p>
    <w:p w:rsidR="00ED22D5" w:rsidRPr="00DF07E8" w:rsidRDefault="00ED22D5" w:rsidP="00ED22D5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Просветители земли кубанской. Защитники Отечества. Труженики по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лей. Наши земляки - гордость страны. Радетели земли кубанской. Ты - на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следник земли отцов.</w:t>
      </w:r>
    </w:p>
    <w:p w:rsidR="00ED22D5" w:rsidRPr="00DF07E8" w:rsidRDefault="00ED22D5" w:rsidP="00ED22D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Проектная работа «Жизнь дана на добрые дела».</w:t>
      </w:r>
    </w:p>
    <w:p w:rsidR="00ED22D5" w:rsidRDefault="00ED22D5" w:rsidP="00700F60">
      <w:pPr>
        <w:spacing w:after="0"/>
      </w:pPr>
    </w:p>
    <w:sectPr w:rsidR="00ED22D5" w:rsidSect="005836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6ED"/>
    <w:rsid w:val="00025E02"/>
    <w:rsid w:val="00354FAA"/>
    <w:rsid w:val="00537F1B"/>
    <w:rsid w:val="005836ED"/>
    <w:rsid w:val="006016A1"/>
    <w:rsid w:val="0062459D"/>
    <w:rsid w:val="00700F60"/>
    <w:rsid w:val="00770E16"/>
    <w:rsid w:val="007A0DA2"/>
    <w:rsid w:val="009610F9"/>
    <w:rsid w:val="00AF3A43"/>
    <w:rsid w:val="00B82503"/>
    <w:rsid w:val="00BB41F4"/>
    <w:rsid w:val="00D75EDF"/>
    <w:rsid w:val="00DC41F4"/>
    <w:rsid w:val="00E02DA3"/>
    <w:rsid w:val="00E67F4D"/>
    <w:rsid w:val="00ED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2002</Words>
  <Characters>11415</Characters>
  <Application>Microsoft Office Word</Application>
  <DocSecurity>0</DocSecurity>
  <Lines>95</Lines>
  <Paragraphs>26</Paragraphs>
  <ScaleCrop>false</ScaleCrop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2014-09-08T18:40:00Z</dcterms:created>
  <dcterms:modified xsi:type="dcterms:W3CDTF">2015-02-10T22:13:00Z</dcterms:modified>
</cp:coreProperties>
</file>